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41" w:rsidRDefault="00383841" w:rsidP="00383841">
      <w:pPr>
        <w:widowControl/>
        <w:autoSpaceDE/>
        <w:autoSpaceDN/>
        <w:adjustRightInd/>
        <w:spacing w:line="100" w:lineRule="atLeast"/>
        <w:jc w:val="center"/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</w:pPr>
      <w:r w:rsidRPr="00B94178">
        <w:rPr>
          <w:rFonts w:eastAsia="Times New Roman"/>
          <w:noProof/>
          <w:color w:val="000000"/>
          <w:sz w:val="28"/>
          <w:shd w:val="clear" w:color="auto" w:fill="000000"/>
        </w:rPr>
        <w:drawing>
          <wp:inline distT="0" distB="0" distL="0" distR="0" wp14:anchorId="1D102298" wp14:editId="0F0BEFD2">
            <wp:extent cx="4762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841" w:rsidRPr="00A45295" w:rsidRDefault="00383841" w:rsidP="00383841">
      <w:pPr>
        <w:widowControl/>
        <w:autoSpaceDE/>
        <w:autoSpaceDN/>
        <w:adjustRightInd/>
        <w:spacing w:before="60" w:line="100" w:lineRule="atLeast"/>
        <w:ind w:left="3540"/>
        <w:rPr>
          <w:rFonts w:eastAsia="Times New Roman"/>
          <w:caps/>
          <w:color w:val="000000"/>
          <w:sz w:val="28"/>
          <w:szCs w:val="28"/>
          <w:lang w:val="ru-RU" w:eastAsia="ru-RU"/>
        </w:rPr>
      </w:pPr>
      <w:r w:rsidRPr="00A45295">
        <w:rPr>
          <w:rFonts w:eastAsia="Times New Roman"/>
          <w:caps/>
          <w:color w:val="000000"/>
          <w:sz w:val="28"/>
          <w:szCs w:val="28"/>
          <w:lang w:eastAsia="ru-RU"/>
        </w:rPr>
        <w:t xml:space="preserve">           </w:t>
      </w:r>
      <w:r w:rsidRPr="00A45295">
        <w:rPr>
          <w:rFonts w:eastAsia="Times New Roman"/>
          <w:caps/>
          <w:color w:val="000000"/>
          <w:sz w:val="28"/>
          <w:szCs w:val="28"/>
          <w:lang w:eastAsia="ru-RU"/>
        </w:rPr>
        <w:tab/>
      </w:r>
    </w:p>
    <w:p w:rsidR="00383841" w:rsidRPr="00A45295" w:rsidRDefault="00383841" w:rsidP="00383841">
      <w:pPr>
        <w:widowControl/>
        <w:autoSpaceDE/>
        <w:autoSpaceDN/>
        <w:adjustRightInd/>
        <w:spacing w:line="100" w:lineRule="atLeast"/>
        <w:jc w:val="center"/>
        <w:rPr>
          <w:rFonts w:eastAsia="Times New Roman"/>
          <w:b/>
          <w:cap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/>
          <w:b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/>
          <w:b/>
          <w:caps/>
          <w:color w:val="000000"/>
          <w:sz w:val="28"/>
          <w:szCs w:val="28"/>
          <w:lang w:eastAsia="ru-RU"/>
        </w:rPr>
        <w:tab/>
      </w:r>
      <w:r w:rsidRPr="00A45295">
        <w:rPr>
          <w:rFonts w:eastAsia="Times New Roman"/>
          <w:b/>
          <w:caps/>
          <w:color w:val="000000"/>
          <w:sz w:val="28"/>
          <w:szCs w:val="28"/>
          <w:lang w:eastAsia="ru-RU"/>
        </w:rPr>
        <w:t xml:space="preserve">Бродівська </w:t>
      </w:r>
      <w:r>
        <w:rPr>
          <w:rFonts w:eastAsia="Times New Roman"/>
          <w:b/>
          <w:caps/>
          <w:color w:val="000000"/>
          <w:sz w:val="28"/>
          <w:szCs w:val="28"/>
          <w:lang w:eastAsia="ru-RU"/>
        </w:rPr>
        <w:t>міська</w:t>
      </w:r>
      <w:r w:rsidRPr="00A45295">
        <w:rPr>
          <w:rFonts w:eastAsia="Times New Roman"/>
          <w:b/>
          <w:caps/>
          <w:color w:val="000000"/>
          <w:sz w:val="28"/>
          <w:szCs w:val="28"/>
          <w:lang w:eastAsia="ru-RU"/>
        </w:rPr>
        <w:t xml:space="preserve"> РАДА</w:t>
      </w:r>
      <w:r w:rsidRPr="00CA0B30">
        <w:rPr>
          <w:rFonts w:eastAsia="Times New Roman"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/>
          <w:caps/>
          <w:color w:val="000000"/>
          <w:sz w:val="28"/>
          <w:szCs w:val="28"/>
          <w:lang w:eastAsia="ru-RU"/>
        </w:rPr>
        <w:tab/>
        <w:t>проект</w:t>
      </w:r>
      <w:r>
        <w:rPr>
          <w:rFonts w:eastAsia="Times New Roman"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/>
          <w:caps/>
          <w:color w:val="000000"/>
          <w:sz w:val="28"/>
          <w:szCs w:val="28"/>
          <w:lang w:eastAsia="ru-RU"/>
        </w:rPr>
        <w:tab/>
      </w:r>
      <w:r>
        <w:rPr>
          <w:rFonts w:eastAsia="Times New Roman"/>
          <w:b/>
          <w:caps/>
          <w:color w:val="000000"/>
          <w:sz w:val="28"/>
          <w:szCs w:val="28"/>
          <w:lang w:eastAsia="ru-RU"/>
        </w:rPr>
        <w:t>львівської області</w:t>
      </w:r>
      <w:r w:rsidRPr="00A45295">
        <w:rPr>
          <w:rFonts w:eastAsia="Times New Roman"/>
          <w:sz w:val="28"/>
          <w:szCs w:val="34"/>
          <w:lang w:eastAsia="ru-RU"/>
        </w:rPr>
        <w:t xml:space="preserve"> </w:t>
      </w:r>
    </w:p>
    <w:p w:rsidR="00383841" w:rsidRDefault="00383841" w:rsidP="00383841">
      <w:pPr>
        <w:keepNext/>
        <w:widowControl/>
        <w:autoSpaceDE/>
        <w:autoSpaceDN/>
        <w:adjustRightInd/>
        <w:spacing w:line="100" w:lineRule="atLeast"/>
        <w:jc w:val="center"/>
        <w:outlineLvl w:val="1"/>
        <w:rPr>
          <w:rFonts w:eastAsia="Times New Roman"/>
          <w:b/>
          <w:bCs/>
          <w:sz w:val="28"/>
          <w:szCs w:val="32"/>
          <w:lang w:eastAsia="ru-RU"/>
        </w:rPr>
      </w:pPr>
      <w:r>
        <w:rPr>
          <w:rFonts w:eastAsia="Times New Roman"/>
          <w:b/>
          <w:bCs/>
          <w:sz w:val="28"/>
          <w:szCs w:val="32"/>
          <w:lang w:eastAsia="ru-RU"/>
        </w:rPr>
        <w:t xml:space="preserve">   </w:t>
      </w:r>
      <w:r w:rsidRPr="00A45295">
        <w:rPr>
          <w:rFonts w:eastAsia="Times New Roman"/>
          <w:b/>
          <w:bCs/>
          <w:sz w:val="28"/>
          <w:szCs w:val="32"/>
          <w:lang w:eastAsia="ru-RU"/>
        </w:rPr>
        <w:t xml:space="preserve">Р І Ш Е Н </w:t>
      </w:r>
      <w:proofErr w:type="spellStart"/>
      <w:r w:rsidRPr="00A45295">
        <w:rPr>
          <w:rFonts w:eastAsia="Times New Roman"/>
          <w:b/>
          <w:bCs/>
          <w:sz w:val="28"/>
          <w:szCs w:val="32"/>
          <w:lang w:eastAsia="ru-RU"/>
        </w:rPr>
        <w:t>Н</w:t>
      </w:r>
      <w:proofErr w:type="spellEnd"/>
      <w:r w:rsidRPr="00A45295">
        <w:rPr>
          <w:rFonts w:eastAsia="Times New Roman"/>
          <w:b/>
          <w:bCs/>
          <w:sz w:val="28"/>
          <w:szCs w:val="32"/>
          <w:lang w:eastAsia="ru-RU"/>
        </w:rPr>
        <w:t xml:space="preserve"> Я</w:t>
      </w:r>
    </w:p>
    <w:p w:rsidR="00383841" w:rsidRDefault="00383841" w:rsidP="00383841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ХХ</w:t>
      </w:r>
      <w:r>
        <w:rPr>
          <w:rFonts w:eastAsia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с</w:t>
      </w:r>
      <w:r w:rsidRPr="00CA0B30">
        <w:rPr>
          <w:rFonts w:eastAsia="Times New Roman"/>
          <w:b/>
          <w:color w:val="000000"/>
          <w:sz w:val="28"/>
          <w:szCs w:val="28"/>
          <w:lang w:eastAsia="ru-RU"/>
        </w:rPr>
        <w:t xml:space="preserve">есія </w:t>
      </w:r>
      <w:r>
        <w:rPr>
          <w:rFonts w:eastAsia="Times New Roman"/>
          <w:b/>
          <w:color w:val="000000"/>
          <w:sz w:val="28"/>
          <w:szCs w:val="28"/>
          <w:lang w:val="en-US" w:eastAsia="ru-RU"/>
        </w:rPr>
        <w:t>VIII</w:t>
      </w:r>
      <w:r w:rsidRPr="00C13B90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скликання</w:t>
      </w:r>
    </w:p>
    <w:p w:rsidR="00383841" w:rsidRPr="00CA0B30" w:rsidRDefault="00383841" w:rsidP="00383841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383841" w:rsidRPr="00A45295" w:rsidRDefault="00383841" w:rsidP="00383841">
      <w:pPr>
        <w:widowControl/>
        <w:autoSpaceDE/>
        <w:autoSpaceDN/>
        <w:adjustRightInd/>
        <w:rPr>
          <w:sz w:val="28"/>
          <w:szCs w:val="28"/>
        </w:rPr>
      </w:pPr>
      <w:r w:rsidRPr="00A45295">
        <w:rPr>
          <w:rFonts w:eastAsia="Times New Roman"/>
          <w:color w:val="000000"/>
          <w:sz w:val="28"/>
          <w:szCs w:val="28"/>
          <w:lang w:eastAsia="ru-RU"/>
        </w:rPr>
        <w:t>Від 00.00.202</w:t>
      </w:r>
      <w:r>
        <w:rPr>
          <w:rFonts w:eastAsia="Times New Roman"/>
          <w:color w:val="000000"/>
          <w:sz w:val="28"/>
          <w:szCs w:val="28"/>
          <w:lang w:eastAsia="ru-RU"/>
        </w:rPr>
        <w:t>2р.</w:t>
      </w:r>
      <w:r w:rsidRPr="00A45295">
        <w:rPr>
          <w:rFonts w:eastAsia="Times New Roman"/>
          <w:color w:val="000000"/>
          <w:sz w:val="28"/>
          <w:szCs w:val="28"/>
          <w:lang w:eastAsia="ru-RU"/>
        </w:rPr>
        <w:t xml:space="preserve">                      </w:t>
      </w:r>
      <w:r w:rsidRPr="00A45295">
        <w:rPr>
          <w:rFonts w:eastAsia="Times New Roman"/>
          <w:color w:val="000000"/>
          <w:sz w:val="28"/>
          <w:szCs w:val="28"/>
          <w:lang w:eastAsia="ru-RU"/>
        </w:rPr>
        <w:tab/>
      </w:r>
      <w:r w:rsidRPr="00A45295">
        <w:rPr>
          <w:rFonts w:eastAsia="Times New Roman"/>
          <w:color w:val="000000"/>
          <w:sz w:val="28"/>
          <w:szCs w:val="28"/>
          <w:lang w:eastAsia="ru-RU"/>
        </w:rPr>
        <w:tab/>
        <w:t xml:space="preserve">Броди                                   </w:t>
      </w:r>
      <w:r w:rsidRPr="00A45295">
        <w:rPr>
          <w:rFonts w:eastAsia="Times New Roman"/>
          <w:color w:val="000000"/>
          <w:sz w:val="28"/>
          <w:szCs w:val="28"/>
          <w:lang w:eastAsia="ru-RU"/>
        </w:rPr>
        <w:tab/>
      </w:r>
      <w:r w:rsidRPr="00A45295">
        <w:rPr>
          <w:rFonts w:eastAsia="Times New Roman"/>
          <w:color w:val="000000"/>
          <w:sz w:val="28"/>
          <w:szCs w:val="28"/>
          <w:lang w:eastAsia="ru-RU"/>
        </w:rPr>
        <w:tab/>
        <w:t>№</w:t>
      </w:r>
    </w:p>
    <w:p w:rsidR="00383841" w:rsidRDefault="00383841" w:rsidP="00383841">
      <w:pPr>
        <w:pStyle w:val="docdat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841" w:rsidRDefault="00383841" w:rsidP="00383841">
      <w:pPr>
        <w:tabs>
          <w:tab w:val="left" w:pos="2203"/>
        </w:tabs>
        <w:spacing w:line="317" w:lineRule="exact"/>
        <w:rPr>
          <w:b/>
          <w:bCs/>
          <w:sz w:val="28"/>
          <w:szCs w:val="28"/>
        </w:rPr>
      </w:pPr>
      <w:bookmarkStart w:id="0" w:name="_GoBack"/>
      <w:r w:rsidRPr="00630C3F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безоплатну </w:t>
      </w:r>
      <w:r w:rsidRPr="00630C3F">
        <w:rPr>
          <w:b/>
          <w:bCs/>
          <w:sz w:val="28"/>
          <w:szCs w:val="28"/>
        </w:rPr>
        <w:t xml:space="preserve">передачу  </w:t>
      </w:r>
      <w:r>
        <w:rPr>
          <w:b/>
          <w:bCs/>
          <w:sz w:val="28"/>
          <w:szCs w:val="28"/>
        </w:rPr>
        <w:t xml:space="preserve">у державну власність </w:t>
      </w:r>
    </w:p>
    <w:p w:rsidR="00383841" w:rsidRPr="000F2233" w:rsidRDefault="00383841" w:rsidP="00383841">
      <w:pPr>
        <w:tabs>
          <w:tab w:val="left" w:pos="2203"/>
        </w:tabs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баланс в/ч А3595 </w:t>
      </w:r>
      <w:r w:rsidR="000A5C36">
        <w:rPr>
          <w:b/>
          <w:bCs/>
          <w:sz w:val="28"/>
          <w:szCs w:val="28"/>
        </w:rPr>
        <w:t>принтера та опалювальних приладів</w:t>
      </w:r>
    </w:p>
    <w:p w:rsidR="00383841" w:rsidRPr="00630C3F" w:rsidRDefault="00383841" w:rsidP="00383841">
      <w:pPr>
        <w:widowControl/>
        <w:tabs>
          <w:tab w:val="left" w:pos="2203"/>
        </w:tabs>
        <w:spacing w:line="317" w:lineRule="exact"/>
        <w:rPr>
          <w:b/>
          <w:bCs/>
          <w:sz w:val="28"/>
          <w:szCs w:val="28"/>
        </w:rPr>
      </w:pPr>
    </w:p>
    <w:bookmarkEnd w:id="0"/>
    <w:p w:rsidR="00383841" w:rsidRPr="000F2233" w:rsidRDefault="00383841" w:rsidP="00383841">
      <w:pPr>
        <w:widowControl/>
        <w:tabs>
          <w:tab w:val="left" w:pos="2203"/>
        </w:tabs>
        <w:spacing w:line="317" w:lineRule="exact"/>
        <w:rPr>
          <w:sz w:val="28"/>
          <w:szCs w:val="28"/>
        </w:rPr>
      </w:pPr>
    </w:p>
    <w:p w:rsidR="00383841" w:rsidRDefault="00383841" w:rsidP="00383841">
      <w:pPr>
        <w:tabs>
          <w:tab w:val="left" w:pos="0"/>
        </w:tabs>
        <w:spacing w:line="317" w:lineRule="exact"/>
        <w:jc w:val="both"/>
      </w:pPr>
      <w:r w:rsidRPr="000F2233">
        <w:rPr>
          <w:sz w:val="28"/>
          <w:szCs w:val="28"/>
        </w:rPr>
        <w:tab/>
        <w:t>Відповідно до статей 26, 60 Закону України "Про місцеве самоврядування в Україні", розглянувши звернення</w:t>
      </w:r>
      <w:r w:rsidRPr="000F22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командира військової частини А3595 підполковника Сергія Зуєва від 13.10.2022р.</w:t>
      </w:r>
      <w:r w:rsidR="000A5C36">
        <w:rPr>
          <w:bCs/>
          <w:sz w:val="28"/>
          <w:szCs w:val="28"/>
        </w:rPr>
        <w:t xml:space="preserve"> та від 29.10 2022 </w:t>
      </w:r>
      <w:r>
        <w:rPr>
          <w:bCs/>
          <w:sz w:val="28"/>
          <w:szCs w:val="28"/>
        </w:rPr>
        <w:t>, Б</w:t>
      </w:r>
      <w:r w:rsidRPr="000F2233">
        <w:rPr>
          <w:sz w:val="28"/>
          <w:szCs w:val="28"/>
        </w:rPr>
        <w:t>родівська міська</w:t>
      </w:r>
      <w:r>
        <w:rPr>
          <w:sz w:val="28"/>
          <w:szCs w:val="28"/>
        </w:rPr>
        <w:t xml:space="preserve"> рада</w:t>
      </w:r>
      <w:r w:rsidRPr="000F223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                                                  </w:t>
      </w:r>
    </w:p>
    <w:p w:rsidR="00383841" w:rsidRPr="004A45C5" w:rsidRDefault="00383841" w:rsidP="00383841">
      <w:pPr>
        <w:widowControl/>
        <w:jc w:val="center"/>
        <w:rPr>
          <w:sz w:val="28"/>
          <w:szCs w:val="28"/>
        </w:rPr>
      </w:pPr>
      <w:r w:rsidRPr="004A45C5">
        <w:rPr>
          <w:sz w:val="28"/>
          <w:szCs w:val="28"/>
        </w:rPr>
        <w:t>ВИРІШИ</w:t>
      </w:r>
      <w:r>
        <w:rPr>
          <w:sz w:val="28"/>
          <w:szCs w:val="28"/>
        </w:rPr>
        <w:t>ЛА</w:t>
      </w:r>
      <w:r w:rsidRPr="004A45C5">
        <w:rPr>
          <w:sz w:val="28"/>
          <w:szCs w:val="28"/>
        </w:rPr>
        <w:t>:</w:t>
      </w:r>
    </w:p>
    <w:p w:rsidR="00383841" w:rsidRPr="004A45C5" w:rsidRDefault="00383841" w:rsidP="00383841">
      <w:pPr>
        <w:widowControl/>
        <w:jc w:val="center"/>
        <w:rPr>
          <w:sz w:val="28"/>
          <w:szCs w:val="28"/>
        </w:rPr>
      </w:pPr>
    </w:p>
    <w:p w:rsidR="00383841" w:rsidRPr="000A5C36" w:rsidRDefault="00383841" w:rsidP="00383841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 w:rsidRPr="000F2233">
        <w:rPr>
          <w:sz w:val="28"/>
          <w:szCs w:val="28"/>
        </w:rPr>
        <w:tab/>
        <w:t xml:space="preserve">1.Передати  </w:t>
      </w:r>
      <w:r>
        <w:rPr>
          <w:sz w:val="28"/>
          <w:szCs w:val="28"/>
        </w:rPr>
        <w:t xml:space="preserve">безоплатно в державну власність на баланс військової частини А3595 принтер НР </w:t>
      </w:r>
      <w:r>
        <w:rPr>
          <w:sz w:val="28"/>
          <w:szCs w:val="28"/>
          <w:lang w:val="en-US"/>
        </w:rPr>
        <w:t>Laser</w:t>
      </w:r>
      <w:r w:rsidRPr="003838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P</w:t>
      </w:r>
      <w:r w:rsidRPr="00383841">
        <w:rPr>
          <w:sz w:val="28"/>
          <w:szCs w:val="28"/>
          <w:lang w:val="ru-RU"/>
        </w:rPr>
        <w:t>2035</w:t>
      </w:r>
      <w:r>
        <w:rPr>
          <w:sz w:val="28"/>
          <w:szCs w:val="28"/>
        </w:rPr>
        <w:t>,</w:t>
      </w:r>
      <w:r w:rsidRPr="000F2233">
        <w:rPr>
          <w:sz w:val="28"/>
          <w:szCs w:val="28"/>
        </w:rPr>
        <w:t xml:space="preserve"> інвентарний номер 101400</w:t>
      </w:r>
      <w:r>
        <w:rPr>
          <w:sz w:val="28"/>
          <w:szCs w:val="28"/>
        </w:rPr>
        <w:t>1</w:t>
      </w:r>
      <w:r w:rsidRPr="00383841">
        <w:rPr>
          <w:sz w:val="28"/>
          <w:szCs w:val="28"/>
          <w:lang w:val="ru-RU"/>
        </w:rPr>
        <w:t>93</w:t>
      </w:r>
      <w:r>
        <w:rPr>
          <w:sz w:val="28"/>
          <w:szCs w:val="28"/>
        </w:rPr>
        <w:t xml:space="preserve">, балансовою вартістю </w:t>
      </w:r>
      <w:r w:rsidRPr="00D00783">
        <w:rPr>
          <w:sz w:val="28"/>
          <w:szCs w:val="28"/>
        </w:rPr>
        <w:t>8260</w:t>
      </w:r>
      <w:r>
        <w:rPr>
          <w:sz w:val="28"/>
          <w:szCs w:val="28"/>
        </w:rPr>
        <w:t>грн., знос 2478грн., залишкова вартість 5782грн.</w:t>
      </w:r>
    </w:p>
    <w:p w:rsidR="000A5C36" w:rsidRPr="000A5C36" w:rsidRDefault="000A5C36" w:rsidP="00383841">
      <w:pPr>
        <w:tabs>
          <w:tab w:val="left" w:pos="0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0A5C36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 w:rsidRPr="000F2233">
        <w:rPr>
          <w:sz w:val="28"/>
          <w:szCs w:val="28"/>
        </w:rPr>
        <w:t xml:space="preserve">Передати  </w:t>
      </w:r>
      <w:r>
        <w:rPr>
          <w:sz w:val="28"/>
          <w:szCs w:val="28"/>
        </w:rPr>
        <w:t>безоплатно в державну власність на баланс військової частини А3595</w:t>
      </w:r>
      <w:r>
        <w:rPr>
          <w:sz w:val="28"/>
          <w:szCs w:val="28"/>
        </w:rPr>
        <w:t xml:space="preserve"> опалювальні прилади на твердому паливі типу «Буржуйка»  в кількості 3 комплекти.</w:t>
      </w:r>
    </w:p>
    <w:p w:rsidR="00383841" w:rsidRPr="004A45C5" w:rsidRDefault="00383841" w:rsidP="00383841">
      <w:pPr>
        <w:jc w:val="both"/>
        <w:rPr>
          <w:sz w:val="28"/>
          <w:szCs w:val="28"/>
        </w:rPr>
      </w:pPr>
      <w:r w:rsidRPr="004A45C5">
        <w:rPr>
          <w:sz w:val="28"/>
          <w:szCs w:val="28"/>
        </w:rPr>
        <w:tab/>
        <w:t>2.Доручити відділу бухгалтерського обліку та звітності апарату виконавчого комітету Бродівської міської ради забезпечити передачу майна зазначеного в п.1</w:t>
      </w:r>
      <w:r w:rsidR="000A5C36">
        <w:rPr>
          <w:sz w:val="28"/>
          <w:szCs w:val="28"/>
        </w:rPr>
        <w:t xml:space="preserve"> та п. 2 </w:t>
      </w:r>
      <w:r w:rsidRPr="004A45C5">
        <w:rPr>
          <w:sz w:val="28"/>
          <w:szCs w:val="28"/>
        </w:rPr>
        <w:t xml:space="preserve"> рішення відповідно до вимог чинного законодавства.</w:t>
      </w:r>
    </w:p>
    <w:p w:rsidR="000A5C36" w:rsidRPr="00D6706C" w:rsidRDefault="00383841" w:rsidP="000A5C36">
      <w:pPr>
        <w:pStyle w:val="a5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4A45C5">
        <w:rPr>
          <w:sz w:val="28"/>
          <w:szCs w:val="28"/>
        </w:rPr>
        <w:tab/>
      </w:r>
      <w:r w:rsidR="000A5C36">
        <w:rPr>
          <w:sz w:val="28"/>
          <w:szCs w:val="28"/>
        </w:rPr>
        <w:t>4</w:t>
      </w:r>
      <w:r w:rsidRPr="004A45C5">
        <w:rPr>
          <w:sz w:val="28"/>
          <w:szCs w:val="28"/>
        </w:rPr>
        <w:t>.</w:t>
      </w:r>
      <w:r w:rsidRPr="004A45C5">
        <w:rPr>
          <w:sz w:val="28"/>
          <w:szCs w:val="28"/>
          <w:lang w:eastAsia="ru-RU"/>
        </w:rPr>
        <w:t xml:space="preserve">Контроль за виконанням даного рішення покласти на </w:t>
      </w:r>
      <w:r w:rsidR="000A5C36" w:rsidRPr="00D6706C">
        <w:rPr>
          <w:color w:val="000000"/>
          <w:sz w:val="28"/>
          <w:szCs w:val="28"/>
        </w:rPr>
        <w:t>постійну комісію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туризму.</w:t>
      </w:r>
    </w:p>
    <w:p w:rsidR="00383841" w:rsidRPr="004A45C5" w:rsidRDefault="00383841" w:rsidP="0038384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</w:p>
    <w:p w:rsidR="00383841" w:rsidRPr="004A45C5" w:rsidRDefault="00383841" w:rsidP="00383841">
      <w:pPr>
        <w:jc w:val="both"/>
        <w:rPr>
          <w:sz w:val="28"/>
          <w:szCs w:val="28"/>
        </w:rPr>
      </w:pPr>
    </w:p>
    <w:p w:rsidR="00383841" w:rsidRPr="004A45C5" w:rsidRDefault="00383841" w:rsidP="00383841">
      <w:pPr>
        <w:widowControl/>
        <w:autoSpaceDE/>
        <w:autoSpaceDN/>
        <w:adjustRightInd/>
        <w:rPr>
          <w:sz w:val="28"/>
          <w:szCs w:val="28"/>
        </w:rPr>
      </w:pPr>
    </w:p>
    <w:p w:rsidR="00383841" w:rsidRPr="00D00783" w:rsidRDefault="00383841" w:rsidP="00D00783">
      <w:pPr>
        <w:jc w:val="center"/>
        <w:rPr>
          <w:sz w:val="28"/>
          <w:szCs w:val="28"/>
        </w:rPr>
      </w:pPr>
    </w:p>
    <w:p w:rsidR="00422F9C" w:rsidRPr="00D00783" w:rsidRDefault="00D00783" w:rsidP="00D00783">
      <w:pPr>
        <w:jc w:val="center"/>
        <w:rPr>
          <w:sz w:val="28"/>
          <w:szCs w:val="28"/>
        </w:rPr>
      </w:pPr>
      <w:r w:rsidRPr="00D00783">
        <w:rPr>
          <w:sz w:val="28"/>
          <w:szCs w:val="28"/>
        </w:rPr>
        <w:t>Міський голова</w:t>
      </w:r>
      <w:r w:rsidRPr="00D00783">
        <w:rPr>
          <w:sz w:val="28"/>
          <w:szCs w:val="28"/>
        </w:rPr>
        <w:tab/>
      </w:r>
      <w:r w:rsidRPr="00D00783">
        <w:rPr>
          <w:sz w:val="28"/>
          <w:szCs w:val="28"/>
        </w:rPr>
        <w:tab/>
      </w:r>
      <w:r w:rsidRPr="00D00783">
        <w:rPr>
          <w:sz w:val="28"/>
          <w:szCs w:val="28"/>
        </w:rPr>
        <w:tab/>
      </w:r>
      <w:r w:rsidRPr="00D00783">
        <w:rPr>
          <w:sz w:val="28"/>
          <w:szCs w:val="28"/>
        </w:rPr>
        <w:tab/>
      </w:r>
      <w:r w:rsidRPr="00D00783">
        <w:rPr>
          <w:sz w:val="28"/>
          <w:szCs w:val="28"/>
        </w:rPr>
        <w:tab/>
      </w:r>
      <w:r w:rsidRPr="00D00783">
        <w:rPr>
          <w:sz w:val="28"/>
          <w:szCs w:val="28"/>
        </w:rPr>
        <w:tab/>
        <w:t>Анатолій Белей</w:t>
      </w:r>
    </w:p>
    <w:sectPr w:rsidR="00422F9C" w:rsidRPr="00D00783" w:rsidSect="00493F1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41"/>
    <w:rsid w:val="000A5C36"/>
    <w:rsid w:val="00163300"/>
    <w:rsid w:val="00383841"/>
    <w:rsid w:val="00422F9C"/>
    <w:rsid w:val="00477D51"/>
    <w:rsid w:val="00493F11"/>
    <w:rsid w:val="00636C6D"/>
    <w:rsid w:val="006A625D"/>
    <w:rsid w:val="00755DAF"/>
    <w:rsid w:val="007749FE"/>
    <w:rsid w:val="009F67B7"/>
    <w:rsid w:val="00B83A1B"/>
    <w:rsid w:val="00D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1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pacing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625,baiaagaaboqcaaad30qaaawysaaaaaaaaaaaaaaaaaaaaaaaaaaaaaaaaaaaaaaaaaaaaaaaaaaaaaaaaaaaaaaaaaaaaaaaaaaaaaaaaaaaaaaaaaaaaaaaaaaaaaaaaaaaaaaaaaaaaaaaaaaaaaaaaaaaaaaaaaaaaaaaaaaaaaaaaaaaaaaaaaaaaaaaaaaaaaaaaaaaaaaaaaaaaaaaaaaaaaaaaaaaaaa"/>
    <w:basedOn w:val="a"/>
    <w:rsid w:val="003838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D00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83"/>
    <w:rPr>
      <w:rFonts w:ascii="Tahoma" w:eastAsiaTheme="minorEastAsia" w:hAnsi="Tahoma" w:cs="Tahoma"/>
      <w:spacing w:val="0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0A5C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6"/>
        <w:sz w:val="28"/>
        <w:szCs w:val="28"/>
        <w:lang w:val="uk-UA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41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pacing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9625,baiaagaaboqcaaad30qaaawysaaaaaaaaaaaaaaaaaaaaaaaaaaaaaaaaaaaaaaaaaaaaaaaaaaaaaaaaaaaaaaaaaaaaaaaaaaaaaaaaaaaaaaaaaaaaaaaaaaaaaaaaaaaaaaaaaaaaaaaaaaaaaaaaaaaaaaaaaaaaaaaaaaaaaaaaaaaaaaaaaaaaaaaaaaaaaaaaaaaaaaaaaaaaaaaaaaaaaaaaaaaaaa"/>
    <w:basedOn w:val="a"/>
    <w:rsid w:val="003838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D00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83"/>
    <w:rPr>
      <w:rFonts w:ascii="Tahoma" w:eastAsiaTheme="minorEastAsia" w:hAnsi="Tahoma" w:cs="Tahoma"/>
      <w:spacing w:val="0"/>
      <w:sz w:val="16"/>
      <w:szCs w:val="16"/>
      <w:lang w:eastAsia="uk-UA"/>
    </w:rPr>
  </w:style>
  <w:style w:type="paragraph" w:styleId="a5">
    <w:name w:val="Normal (Web)"/>
    <w:basedOn w:val="a"/>
    <w:uiPriority w:val="99"/>
    <w:unhideWhenUsed/>
    <w:rsid w:val="000A5C3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946</Words>
  <Characters>540</Characters>
  <Application>Microsoft Office Word</Application>
  <DocSecurity>0</DocSecurity>
  <Lines>4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20181205</cp:lastModifiedBy>
  <cp:revision>3</cp:revision>
  <dcterms:created xsi:type="dcterms:W3CDTF">2022-10-27T07:24:00Z</dcterms:created>
  <dcterms:modified xsi:type="dcterms:W3CDTF">2022-10-31T09:56:00Z</dcterms:modified>
</cp:coreProperties>
</file>