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5E46" w:rsidRPr="00BE5E46" w:rsidRDefault="001B369C" w:rsidP="001B369C">
      <w:pPr>
        <w:jc w:val="center"/>
        <w:rPr>
          <w:rFonts w:ascii="Times New Roman" w:hAnsi="Times New Roman" w:cs="Times New Roman"/>
          <w:lang w:eastAsia="uk-UA"/>
        </w:rPr>
      </w:pPr>
      <w:r w:rsidRPr="00FA0FC8">
        <w:rPr>
          <w:noProof/>
          <w:sz w:val="28"/>
          <w:szCs w:val="28"/>
          <w:lang w:eastAsia="uk-UA"/>
        </w:rPr>
        <w:drawing>
          <wp:inline distT="0" distB="0" distL="0" distR="0">
            <wp:extent cx="467360" cy="622935"/>
            <wp:effectExtent l="0" t="0" r="8890" b="571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7360" cy="622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E5E46" w:rsidRPr="00BE5E46" w:rsidRDefault="00BE5E46" w:rsidP="001B369C">
      <w:pPr>
        <w:spacing w:line="240" w:lineRule="auto"/>
        <w:jc w:val="center"/>
        <w:rPr>
          <w:rFonts w:ascii="Times New Roman" w:hAnsi="Times New Roman" w:cs="Times New Roman"/>
          <w:lang w:eastAsia="uk-UA"/>
        </w:rPr>
      </w:pPr>
      <w:r w:rsidRPr="00BE5E46">
        <w:rPr>
          <w:rFonts w:ascii="Times New Roman" w:hAnsi="Times New Roman" w:cs="Times New Roman"/>
          <w:b/>
          <w:bCs/>
          <w:color w:val="000000"/>
          <w:sz w:val="28"/>
          <w:szCs w:val="28"/>
          <w:lang w:eastAsia="uk-UA"/>
        </w:rPr>
        <w:t>БРОДІВСЬКА  МІСЬКА РАДА </w:t>
      </w:r>
    </w:p>
    <w:p w:rsidR="00BE5E46" w:rsidRPr="00BE5E46" w:rsidRDefault="00BE5E46" w:rsidP="001B369C">
      <w:pPr>
        <w:spacing w:line="240" w:lineRule="auto"/>
        <w:jc w:val="center"/>
        <w:rPr>
          <w:rFonts w:ascii="Times New Roman" w:hAnsi="Times New Roman" w:cs="Times New Roman"/>
          <w:lang w:eastAsia="uk-UA"/>
        </w:rPr>
      </w:pPr>
      <w:r w:rsidRPr="00BE5E46">
        <w:rPr>
          <w:rFonts w:ascii="Times New Roman" w:hAnsi="Times New Roman" w:cs="Times New Roman"/>
          <w:b/>
          <w:bCs/>
          <w:color w:val="000000"/>
          <w:sz w:val="28"/>
          <w:szCs w:val="28"/>
          <w:lang w:eastAsia="uk-UA"/>
        </w:rPr>
        <w:t>ЛЬВІВСЬКОЇ ОБЛАСТІ</w:t>
      </w:r>
    </w:p>
    <w:p w:rsidR="00BE5E46" w:rsidRPr="00BE5E46" w:rsidRDefault="00BE5E46" w:rsidP="001B369C">
      <w:pPr>
        <w:spacing w:line="240" w:lineRule="auto"/>
        <w:jc w:val="center"/>
        <w:rPr>
          <w:rFonts w:ascii="Times New Roman" w:hAnsi="Times New Roman" w:cs="Times New Roman"/>
          <w:lang w:eastAsia="uk-UA"/>
        </w:rPr>
      </w:pPr>
      <w:r w:rsidRPr="00BE5E46">
        <w:rPr>
          <w:rFonts w:ascii="Times New Roman" w:hAnsi="Times New Roman" w:cs="Times New Roman"/>
          <w:b/>
          <w:bCs/>
          <w:color w:val="000000"/>
          <w:sz w:val="32"/>
          <w:szCs w:val="32"/>
          <w:lang w:eastAsia="uk-UA"/>
        </w:rPr>
        <w:t xml:space="preserve">Р І Ш Е Н </w:t>
      </w:r>
      <w:proofErr w:type="spellStart"/>
      <w:r w:rsidRPr="00BE5E46">
        <w:rPr>
          <w:rFonts w:ascii="Times New Roman" w:hAnsi="Times New Roman" w:cs="Times New Roman"/>
          <w:b/>
          <w:bCs/>
          <w:color w:val="000000"/>
          <w:sz w:val="32"/>
          <w:szCs w:val="32"/>
          <w:lang w:eastAsia="uk-UA"/>
        </w:rPr>
        <w:t>Н</w:t>
      </w:r>
      <w:proofErr w:type="spellEnd"/>
      <w:r w:rsidRPr="00BE5E46">
        <w:rPr>
          <w:rFonts w:ascii="Times New Roman" w:hAnsi="Times New Roman" w:cs="Times New Roman"/>
          <w:b/>
          <w:bCs/>
          <w:color w:val="000000"/>
          <w:sz w:val="32"/>
          <w:szCs w:val="32"/>
          <w:lang w:eastAsia="uk-UA"/>
        </w:rPr>
        <w:t xml:space="preserve"> Я</w:t>
      </w:r>
    </w:p>
    <w:p w:rsidR="00BE5E46" w:rsidRPr="00BE5E46" w:rsidRDefault="001B369C" w:rsidP="001B369C">
      <w:pPr>
        <w:spacing w:line="240" w:lineRule="auto"/>
        <w:jc w:val="center"/>
        <w:rPr>
          <w:rFonts w:ascii="Times New Roman" w:hAnsi="Times New Roman" w:cs="Times New Roman"/>
          <w:lang w:eastAsia="uk-UA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  <w:lang w:val="en-US" w:eastAsia="uk-UA"/>
        </w:rPr>
        <w:t>X</w:t>
      </w:r>
      <w:r w:rsidR="00BE5E46" w:rsidRPr="00BE5E46">
        <w:rPr>
          <w:rFonts w:ascii="Times New Roman" w:hAnsi="Times New Roman" w:cs="Times New Roman"/>
          <w:b/>
          <w:bCs/>
          <w:color w:val="000000"/>
          <w:sz w:val="28"/>
          <w:szCs w:val="28"/>
          <w:lang w:eastAsia="uk-UA"/>
        </w:rPr>
        <w:t xml:space="preserve"> сесія  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  <w:lang w:val="en-US" w:eastAsia="uk-UA"/>
        </w:rPr>
        <w:t>VIII</w:t>
      </w:r>
      <w:proofErr w:type="gramStart"/>
      <w:r w:rsidR="00BE5E46" w:rsidRPr="00BE5E46">
        <w:rPr>
          <w:rFonts w:ascii="Times New Roman" w:hAnsi="Times New Roman" w:cs="Times New Roman"/>
          <w:b/>
          <w:bCs/>
          <w:color w:val="000000"/>
          <w:sz w:val="28"/>
          <w:szCs w:val="28"/>
          <w:lang w:eastAsia="uk-UA"/>
        </w:rPr>
        <w:t>  скликання</w:t>
      </w:r>
      <w:proofErr w:type="gramEnd"/>
    </w:p>
    <w:p w:rsidR="00BE5E46" w:rsidRPr="00BE5E46" w:rsidRDefault="00BE5E46" w:rsidP="00BE5E46">
      <w:pPr>
        <w:rPr>
          <w:rFonts w:ascii="Times New Roman" w:hAnsi="Times New Roman" w:cs="Times New Roman"/>
          <w:lang w:eastAsia="uk-UA"/>
        </w:rPr>
      </w:pPr>
    </w:p>
    <w:p w:rsidR="00BE5E46" w:rsidRPr="00664633" w:rsidRDefault="00BE5E46" w:rsidP="00BE5E46">
      <w:pPr>
        <w:jc w:val="center"/>
        <w:rPr>
          <w:rFonts w:ascii="Times New Roman" w:hAnsi="Times New Roman" w:cs="Times New Roman"/>
          <w:lang w:val="ru-RU" w:eastAsia="uk-UA"/>
        </w:rPr>
      </w:pPr>
      <w:r w:rsidRPr="00BE5E46">
        <w:rPr>
          <w:rFonts w:ascii="Times New Roman" w:hAnsi="Times New Roman" w:cs="Times New Roman"/>
          <w:color w:val="000000"/>
          <w:lang w:eastAsia="uk-UA"/>
        </w:rPr>
        <w:t xml:space="preserve">від </w:t>
      </w:r>
      <w:r w:rsidR="001B369C">
        <w:rPr>
          <w:rFonts w:ascii="Times New Roman" w:hAnsi="Times New Roman" w:cs="Times New Roman"/>
          <w:color w:val="000000"/>
          <w:lang w:eastAsia="uk-UA"/>
        </w:rPr>
        <w:t>24 червня 2021</w:t>
      </w:r>
      <w:r w:rsidRPr="00BE5E46">
        <w:rPr>
          <w:rFonts w:ascii="Times New Roman" w:hAnsi="Times New Roman" w:cs="Times New Roman"/>
          <w:color w:val="000000"/>
          <w:lang w:eastAsia="uk-UA"/>
        </w:rPr>
        <w:t xml:space="preserve"> р.                  м. Броди    </w:t>
      </w:r>
      <w:r w:rsidRPr="00BE5E46">
        <w:rPr>
          <w:rFonts w:ascii="Times New Roman" w:hAnsi="Times New Roman" w:cs="Times New Roman"/>
          <w:color w:val="000000"/>
          <w:lang w:eastAsia="uk-UA"/>
        </w:rPr>
        <w:tab/>
        <w:t xml:space="preserve">     </w:t>
      </w:r>
      <w:r w:rsidRPr="00BE5E46">
        <w:rPr>
          <w:rFonts w:ascii="Times New Roman" w:hAnsi="Times New Roman" w:cs="Times New Roman"/>
          <w:color w:val="000000"/>
          <w:lang w:eastAsia="uk-UA"/>
        </w:rPr>
        <w:tab/>
      </w:r>
      <w:r w:rsidRPr="00BE5E46">
        <w:rPr>
          <w:rFonts w:ascii="Times New Roman" w:hAnsi="Times New Roman" w:cs="Times New Roman"/>
          <w:color w:val="000000"/>
          <w:lang w:eastAsia="uk-UA"/>
        </w:rPr>
        <w:tab/>
        <w:t xml:space="preserve">               № </w:t>
      </w:r>
      <w:r w:rsidR="001B369C" w:rsidRPr="00664633">
        <w:rPr>
          <w:rFonts w:ascii="Times New Roman" w:hAnsi="Times New Roman" w:cs="Times New Roman"/>
          <w:color w:val="000000"/>
          <w:lang w:val="ru-RU" w:eastAsia="uk-UA"/>
        </w:rPr>
        <w:t>3</w:t>
      </w:r>
      <w:r w:rsidR="00664633">
        <w:rPr>
          <w:rFonts w:ascii="Times New Roman" w:hAnsi="Times New Roman" w:cs="Times New Roman"/>
          <w:color w:val="000000"/>
          <w:lang w:val="ru-RU" w:eastAsia="uk-UA"/>
        </w:rPr>
        <w:t>13</w:t>
      </w:r>
    </w:p>
    <w:p w:rsidR="00BA5C29" w:rsidRPr="002C398F" w:rsidRDefault="00BA5C29" w:rsidP="00BA5C29">
      <w:pPr>
        <w:shd w:val="clear" w:color="auto" w:fill="FFFFFF"/>
        <w:spacing w:after="150" w:line="312" w:lineRule="atLeast"/>
        <w:textAlignment w:val="baseline"/>
        <w:rPr>
          <w:rFonts w:ascii="ProbaPro" w:eastAsia="Times New Roman" w:hAnsi="ProbaPro" w:cs="Times New Roman"/>
          <w:b/>
          <w:bCs/>
          <w:sz w:val="28"/>
          <w:szCs w:val="28"/>
          <w:lang w:eastAsia="ru-RU"/>
        </w:rPr>
      </w:pPr>
      <w:r w:rsidRPr="002C398F">
        <w:rPr>
          <w:rFonts w:ascii="ProbaPro" w:eastAsia="Times New Roman" w:hAnsi="ProbaPro" w:cs="Times New Roman"/>
          <w:b/>
          <w:bCs/>
          <w:sz w:val="28"/>
          <w:szCs w:val="28"/>
          <w:lang w:eastAsia="ru-RU"/>
        </w:rPr>
        <w:t xml:space="preserve">Про затвердження Програми запобігання і протидії домашньому насильству, </w:t>
      </w:r>
      <w:proofErr w:type="spellStart"/>
      <w:r w:rsidRPr="002C398F">
        <w:rPr>
          <w:rFonts w:ascii="ProbaPro" w:eastAsia="Times New Roman" w:hAnsi="ProbaPro" w:cs="Times New Roman"/>
          <w:b/>
          <w:bCs/>
          <w:sz w:val="28"/>
          <w:szCs w:val="28"/>
          <w:lang w:eastAsia="ru-RU"/>
        </w:rPr>
        <w:t>насильству</w:t>
      </w:r>
      <w:proofErr w:type="spellEnd"/>
      <w:r w:rsidRPr="002C398F">
        <w:rPr>
          <w:rFonts w:ascii="ProbaPro" w:eastAsia="Times New Roman" w:hAnsi="ProbaPro" w:cs="Times New Roman"/>
          <w:b/>
          <w:bCs/>
          <w:sz w:val="28"/>
          <w:szCs w:val="28"/>
          <w:lang w:eastAsia="ru-RU"/>
        </w:rPr>
        <w:t xml:space="preserve"> за ознакою статі та торгівлі людьми в </w:t>
      </w:r>
      <w:r w:rsidR="00BE5E46" w:rsidRPr="002C398F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ru-RU"/>
        </w:rPr>
        <w:t>Брод</w:t>
      </w:r>
      <w:proofErr w:type="spellStart"/>
      <w:r w:rsidR="00BE5E46" w:rsidRPr="002C398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івській</w:t>
      </w:r>
      <w:proofErr w:type="spellEnd"/>
      <w:r w:rsidR="00BE5E46" w:rsidRPr="002C398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міській раді</w:t>
      </w:r>
      <w:r w:rsidR="00BE5E46" w:rsidRPr="002C398F">
        <w:rPr>
          <w:rFonts w:ascii="ProbaPro" w:eastAsia="Times New Roman" w:hAnsi="ProbaPro" w:cs="Times New Roman"/>
          <w:b/>
          <w:bCs/>
          <w:sz w:val="28"/>
          <w:szCs w:val="28"/>
          <w:lang w:eastAsia="ru-RU"/>
        </w:rPr>
        <w:t xml:space="preserve"> на 2021-2022</w:t>
      </w:r>
      <w:r w:rsidRPr="002C398F">
        <w:rPr>
          <w:rFonts w:ascii="ProbaPro" w:eastAsia="Times New Roman" w:hAnsi="ProbaPro" w:cs="Times New Roman"/>
          <w:b/>
          <w:bCs/>
          <w:sz w:val="28"/>
          <w:szCs w:val="28"/>
          <w:lang w:eastAsia="ru-RU"/>
        </w:rPr>
        <w:t xml:space="preserve"> роки</w:t>
      </w:r>
    </w:p>
    <w:p w:rsidR="00BA5C29" w:rsidRPr="00BA5C29" w:rsidRDefault="00BA5C29" w:rsidP="00BA5C29">
      <w:pPr>
        <w:shd w:val="clear" w:color="auto" w:fill="FFFFFF"/>
        <w:spacing w:after="0" w:line="240" w:lineRule="auto"/>
        <w:jc w:val="center"/>
        <w:textAlignment w:val="baseline"/>
        <w:rPr>
          <w:rFonts w:ascii="ProbaPro" w:eastAsia="Times New Roman" w:hAnsi="ProbaPro" w:cs="Times New Roman"/>
          <w:color w:val="000000"/>
          <w:sz w:val="27"/>
          <w:szCs w:val="27"/>
          <w:lang w:val="ru-RU" w:eastAsia="ru-RU"/>
        </w:rPr>
      </w:pPr>
      <w:r w:rsidRPr="00BA5C29">
        <w:rPr>
          <w:rFonts w:ascii="ProbaPro" w:eastAsia="Times New Roman" w:hAnsi="ProbaPro" w:cs="Times New Roman"/>
          <w:i/>
          <w:iCs/>
          <w:color w:val="000000"/>
          <w:sz w:val="27"/>
          <w:szCs w:val="27"/>
          <w:bdr w:val="none" w:sz="0" w:space="0" w:color="auto" w:frame="1"/>
          <w:lang w:val="ru-RU" w:eastAsia="ru-RU"/>
        </w:rPr>
        <w:t>  </w:t>
      </w:r>
    </w:p>
    <w:p w:rsidR="00BA5C29" w:rsidRPr="00BA5C29" w:rsidRDefault="00BA5C29" w:rsidP="00BA5C29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i/>
          <w:iCs/>
          <w:sz w:val="24"/>
          <w:szCs w:val="24"/>
          <w:lang w:val="ru-RU" w:eastAsia="ru-RU"/>
        </w:rPr>
      </w:pPr>
      <w:r w:rsidRPr="00BA5C29">
        <w:rPr>
          <w:rFonts w:ascii="ProbaPro" w:eastAsia="Times New Roman" w:hAnsi="ProbaPro" w:cs="Times New Roman"/>
          <w:i/>
          <w:iCs/>
          <w:color w:val="212529"/>
          <w:sz w:val="27"/>
          <w:szCs w:val="27"/>
          <w:bdr w:val="none" w:sz="0" w:space="0" w:color="auto" w:frame="1"/>
          <w:lang w:val="ru-RU" w:eastAsia="ru-RU"/>
        </w:rPr>
        <w:t> </w:t>
      </w:r>
    </w:p>
    <w:p w:rsidR="00BA5C29" w:rsidRPr="00BA5C29" w:rsidRDefault="00BA5C29" w:rsidP="00BA5C29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i/>
          <w:iCs/>
          <w:color w:val="212529"/>
          <w:sz w:val="24"/>
          <w:szCs w:val="24"/>
          <w:lang w:val="ru-RU" w:eastAsia="ru-RU"/>
        </w:rPr>
      </w:pPr>
      <w:r w:rsidRPr="00BA5C29">
        <w:rPr>
          <w:rFonts w:ascii="ProbaPro" w:eastAsia="Times New Roman" w:hAnsi="ProbaPro" w:cs="Times New Roman"/>
          <w:i/>
          <w:iCs/>
          <w:color w:val="212529"/>
          <w:sz w:val="27"/>
          <w:szCs w:val="27"/>
          <w:bdr w:val="none" w:sz="0" w:space="0" w:color="auto" w:frame="1"/>
          <w:lang w:val="ru-RU" w:eastAsia="ru-RU"/>
        </w:rPr>
        <w:t> </w:t>
      </w:r>
    </w:p>
    <w:p w:rsidR="00BA5C29" w:rsidRPr="00BA5C29" w:rsidRDefault="00BA5C29" w:rsidP="00BA5C29">
      <w:pPr>
        <w:shd w:val="clear" w:color="auto" w:fill="FFFFFF"/>
        <w:spacing w:after="0" w:line="240" w:lineRule="auto"/>
        <w:textAlignment w:val="baseline"/>
        <w:rPr>
          <w:rFonts w:ascii="ProbaPro" w:eastAsia="Times New Roman" w:hAnsi="ProbaPro" w:cs="Times New Roman"/>
          <w:i/>
          <w:iCs/>
          <w:color w:val="212529"/>
          <w:sz w:val="27"/>
          <w:szCs w:val="27"/>
          <w:bdr w:val="none" w:sz="0" w:space="0" w:color="auto" w:frame="1"/>
          <w:lang w:val="ru-RU" w:eastAsia="ru-RU"/>
        </w:rPr>
      </w:pPr>
      <w:r w:rsidRPr="00BA5C29">
        <w:rPr>
          <w:rFonts w:ascii="ProbaPro" w:eastAsia="Times New Roman" w:hAnsi="ProbaPro" w:cs="Times New Roman"/>
          <w:i/>
          <w:iCs/>
          <w:color w:val="212529"/>
          <w:sz w:val="27"/>
          <w:szCs w:val="27"/>
          <w:bdr w:val="none" w:sz="0" w:space="0" w:color="auto" w:frame="1"/>
          <w:lang w:val="ru-RU" w:eastAsia="ru-RU"/>
        </w:rPr>
        <w:t> </w:t>
      </w:r>
    </w:p>
    <w:p w:rsidR="00BE5E46" w:rsidRPr="00BE5E46" w:rsidRDefault="00BA5C29" w:rsidP="00BE5E46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E5E4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  <w:lang w:eastAsia="ru-RU"/>
        </w:rPr>
        <w:t xml:space="preserve">З метою реалізації положень законів «Про запобігання та протидію домашньому насильству», «Про забезпечення рівних прав та можливостей жінок і чоловіків» та відповідно до пункту 22 частини першої статті 26 Закону України «Про місцеве самоврядування в Україні» </w:t>
      </w:r>
      <w:r w:rsidR="00BE5E46" w:rsidRPr="00BE5E46">
        <w:rPr>
          <w:rFonts w:ascii="Times New Roman" w:hAnsi="Times New Roman" w:cs="Times New Roman"/>
          <w:sz w:val="28"/>
          <w:szCs w:val="28"/>
        </w:rPr>
        <w:t xml:space="preserve">міська рада –  </w:t>
      </w:r>
    </w:p>
    <w:p w:rsidR="00BE5E46" w:rsidRPr="00BE5E46" w:rsidRDefault="00BE5E46" w:rsidP="00BE5E46">
      <w:pPr>
        <w:pStyle w:val="a7"/>
        <w:tabs>
          <w:tab w:val="center" w:pos="-180"/>
        </w:tabs>
        <w:ind w:right="-83"/>
        <w:jc w:val="center"/>
        <w:rPr>
          <w:rFonts w:ascii="Times New Roman" w:hAnsi="Times New Roman" w:cs="Times New Roman"/>
          <w:sz w:val="28"/>
          <w:lang w:val="uk-UA"/>
        </w:rPr>
      </w:pPr>
    </w:p>
    <w:p w:rsidR="00BE5E46" w:rsidRPr="00BE5E46" w:rsidRDefault="00BE5E46" w:rsidP="00BE5E46">
      <w:pPr>
        <w:pStyle w:val="a7"/>
        <w:tabs>
          <w:tab w:val="center" w:pos="-180"/>
        </w:tabs>
        <w:ind w:right="-83"/>
        <w:jc w:val="center"/>
        <w:rPr>
          <w:rFonts w:ascii="Times New Roman" w:hAnsi="Times New Roman" w:cs="Times New Roman"/>
          <w:sz w:val="28"/>
          <w:lang w:val="uk-UA"/>
        </w:rPr>
      </w:pPr>
      <w:r w:rsidRPr="00BE5E46">
        <w:rPr>
          <w:rFonts w:ascii="Times New Roman" w:hAnsi="Times New Roman" w:cs="Times New Roman"/>
          <w:sz w:val="28"/>
          <w:lang w:val="uk-UA"/>
        </w:rPr>
        <w:t>ВИРІШИЛА:</w:t>
      </w:r>
    </w:p>
    <w:p w:rsidR="00BA5C29" w:rsidRPr="00BA5C29" w:rsidRDefault="00BA5C29" w:rsidP="00BE5E46">
      <w:pPr>
        <w:shd w:val="clear" w:color="auto" w:fill="FFFFFF"/>
        <w:spacing w:after="225" w:line="240" w:lineRule="auto"/>
        <w:jc w:val="both"/>
        <w:textAlignment w:val="baseline"/>
        <w:rPr>
          <w:rFonts w:ascii="Times New Roman" w:eastAsia="Times New Roman" w:hAnsi="Times New Roman" w:cs="Times New Roman"/>
          <w:i/>
          <w:iCs/>
          <w:color w:val="212529"/>
          <w:sz w:val="24"/>
          <w:szCs w:val="24"/>
          <w:lang w:val="ru-RU" w:eastAsia="ru-RU"/>
        </w:rPr>
      </w:pPr>
      <w:r w:rsidRPr="00BA5C29">
        <w:rPr>
          <w:rFonts w:ascii="ProbaPro" w:eastAsia="Times New Roman" w:hAnsi="ProbaPro" w:cs="Times New Roman"/>
          <w:i/>
          <w:iCs/>
          <w:color w:val="212529"/>
          <w:sz w:val="27"/>
          <w:szCs w:val="27"/>
          <w:bdr w:val="none" w:sz="0" w:space="0" w:color="auto" w:frame="1"/>
          <w:lang w:val="ru-RU" w:eastAsia="ru-RU"/>
        </w:rPr>
        <w:t> </w:t>
      </w:r>
    </w:p>
    <w:p w:rsidR="00BA5C29" w:rsidRPr="00BE5E46" w:rsidRDefault="00BA5C29" w:rsidP="00BE5E46">
      <w:pPr>
        <w:shd w:val="clear" w:color="auto" w:fill="FFFFFF"/>
        <w:spacing w:after="225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5E4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  <w:lang w:eastAsia="ru-RU"/>
        </w:rPr>
        <w:t xml:space="preserve">1. Затвердити Програму запобігання і протидії домашньому насильству, насильству за ознакою статі та торгівлі людьми в </w:t>
      </w:r>
      <w:r w:rsidR="00BE5E4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  <w:lang w:eastAsia="ru-RU"/>
        </w:rPr>
        <w:t xml:space="preserve">Бродівській міській раді </w:t>
      </w:r>
      <w:r w:rsidRPr="00BE5E4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  <w:lang w:eastAsia="ru-RU"/>
        </w:rPr>
        <w:t xml:space="preserve"> на </w:t>
      </w:r>
      <w:r w:rsidR="00BE5E4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  <w:lang w:eastAsia="ru-RU"/>
        </w:rPr>
        <w:t>2021-2022</w:t>
      </w:r>
      <w:r w:rsidRPr="00BE5E4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  <w:lang w:eastAsia="ru-RU"/>
        </w:rPr>
        <w:t xml:space="preserve"> роки (додається).</w:t>
      </w:r>
    </w:p>
    <w:p w:rsidR="00582A6E" w:rsidRPr="00F76067" w:rsidRDefault="00582A6E" w:rsidP="00582A6E">
      <w:pPr>
        <w:pStyle w:val="a8"/>
        <w:spacing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 w:rsidRPr="00F76067">
        <w:rPr>
          <w:rFonts w:ascii="Times New Roman" w:hAnsi="Times New Roman"/>
          <w:sz w:val="28"/>
          <w:szCs w:val="28"/>
        </w:rPr>
        <w:t>Контроль за виконан</w:t>
      </w:r>
      <w:r>
        <w:rPr>
          <w:rFonts w:ascii="Times New Roman" w:hAnsi="Times New Roman"/>
          <w:sz w:val="28"/>
          <w:szCs w:val="28"/>
        </w:rPr>
        <w:t>ням рішення покласти на постійну  депутатську комісію</w:t>
      </w:r>
      <w:r w:rsidRPr="00F76067">
        <w:rPr>
          <w:rFonts w:ascii="Times New Roman" w:hAnsi="Times New Roman"/>
          <w:sz w:val="28"/>
          <w:szCs w:val="28"/>
        </w:rPr>
        <w:t xml:space="preserve">: </w:t>
      </w:r>
      <w:r w:rsidRPr="00F76067">
        <w:rPr>
          <w:rFonts w:ascii="Times New Roman" w:hAnsi="Times New Roman"/>
          <w:sz w:val="28"/>
        </w:rPr>
        <w:t>з гуманітарних питань</w:t>
      </w:r>
      <w:r w:rsidRPr="00F76067">
        <w:rPr>
          <w:rFonts w:ascii="Times New Roman" w:hAnsi="Times New Roman"/>
          <w:sz w:val="28"/>
          <w:szCs w:val="28"/>
        </w:rPr>
        <w:t xml:space="preserve"> (</w:t>
      </w:r>
      <w:r>
        <w:rPr>
          <w:rFonts w:ascii="Times New Roman" w:hAnsi="Times New Roman"/>
          <w:sz w:val="28"/>
          <w:szCs w:val="28"/>
        </w:rPr>
        <w:t>голова – О.</w:t>
      </w:r>
      <w:proofErr w:type="spellStart"/>
      <w:r>
        <w:rPr>
          <w:rFonts w:ascii="Times New Roman" w:hAnsi="Times New Roman"/>
          <w:sz w:val="28"/>
          <w:szCs w:val="28"/>
        </w:rPr>
        <w:t>Прокопець</w:t>
      </w:r>
      <w:proofErr w:type="spellEnd"/>
      <w:r w:rsidRPr="00F76067">
        <w:rPr>
          <w:rFonts w:ascii="Times New Roman" w:hAnsi="Times New Roman"/>
          <w:sz w:val="28"/>
          <w:szCs w:val="28"/>
        </w:rPr>
        <w:t xml:space="preserve">) </w:t>
      </w:r>
      <w:r w:rsidRPr="00F76067">
        <w:rPr>
          <w:rFonts w:ascii="Times New Roman" w:hAnsi="Times New Roman"/>
          <w:sz w:val="28"/>
        </w:rPr>
        <w:t xml:space="preserve"> </w:t>
      </w:r>
    </w:p>
    <w:p w:rsidR="00582A6E" w:rsidRDefault="00582A6E" w:rsidP="00582A6E">
      <w:pPr>
        <w:pStyle w:val="a8"/>
        <w:spacing w:line="360" w:lineRule="auto"/>
        <w:ind w:left="0"/>
        <w:jc w:val="both"/>
        <w:rPr>
          <w:sz w:val="28"/>
          <w:szCs w:val="28"/>
        </w:rPr>
      </w:pPr>
      <w:r w:rsidRPr="00F76067">
        <w:rPr>
          <w:rFonts w:ascii="Times New Roman" w:hAnsi="Times New Roman"/>
          <w:sz w:val="28"/>
          <w:szCs w:val="28"/>
        </w:rPr>
        <w:t>.</w:t>
      </w:r>
    </w:p>
    <w:p w:rsidR="00582A6E" w:rsidRPr="004D0D3E" w:rsidRDefault="00582A6E" w:rsidP="00582A6E">
      <w:pPr>
        <w:pStyle w:val="10"/>
        <w:pBdr>
          <w:top w:val="nil"/>
          <w:left w:val="nil"/>
          <w:bottom w:val="nil"/>
          <w:right w:val="nil"/>
          <w:between w:val="nil"/>
        </w:pBdr>
        <w:spacing w:after="240" w:line="276" w:lineRule="auto"/>
        <w:jc w:val="center"/>
        <w:rPr>
          <w:color w:val="000000"/>
          <w:sz w:val="28"/>
          <w:szCs w:val="28"/>
        </w:rPr>
      </w:pPr>
    </w:p>
    <w:p w:rsidR="00582A6E" w:rsidRPr="00582A6E" w:rsidRDefault="001B369C" w:rsidP="00582A6E">
      <w:pPr>
        <w:jc w:val="center"/>
        <w:rPr>
          <w:rFonts w:ascii="Times New Roman" w:hAnsi="Times New Roman" w:cs="Times New Roman"/>
          <w:sz w:val="28"/>
          <w:szCs w:val="28"/>
          <w:lang w:eastAsia="uk-UA"/>
        </w:rPr>
      </w:pPr>
      <w:r>
        <w:rPr>
          <w:rFonts w:ascii="Times New Roman" w:hAnsi="Times New Roman" w:cs="Times New Roman"/>
          <w:sz w:val="28"/>
          <w:szCs w:val="28"/>
          <w:lang w:eastAsia="uk-UA"/>
        </w:rPr>
        <w:t>Міський голова</w:t>
      </w:r>
      <w:r>
        <w:rPr>
          <w:rFonts w:ascii="Times New Roman" w:hAnsi="Times New Roman" w:cs="Times New Roman"/>
          <w:sz w:val="28"/>
          <w:szCs w:val="28"/>
          <w:lang w:eastAsia="uk-UA"/>
        </w:rPr>
        <w:tab/>
      </w:r>
      <w:r>
        <w:rPr>
          <w:rFonts w:ascii="Times New Roman" w:hAnsi="Times New Roman" w:cs="Times New Roman"/>
          <w:sz w:val="28"/>
          <w:szCs w:val="28"/>
          <w:lang w:eastAsia="uk-UA"/>
        </w:rPr>
        <w:tab/>
      </w:r>
      <w:r>
        <w:rPr>
          <w:rFonts w:ascii="Times New Roman" w:hAnsi="Times New Roman" w:cs="Times New Roman"/>
          <w:sz w:val="28"/>
          <w:szCs w:val="28"/>
          <w:lang w:eastAsia="uk-UA"/>
        </w:rPr>
        <w:tab/>
      </w:r>
      <w:r>
        <w:rPr>
          <w:rFonts w:ascii="Times New Roman" w:hAnsi="Times New Roman" w:cs="Times New Roman"/>
          <w:sz w:val="28"/>
          <w:szCs w:val="28"/>
          <w:lang w:eastAsia="uk-UA"/>
        </w:rPr>
        <w:tab/>
        <w:t>Анатолій БЕЛЕЙ</w:t>
      </w:r>
    </w:p>
    <w:p w:rsidR="00BA5C29" w:rsidRPr="00BA5C29" w:rsidRDefault="00BA5C29" w:rsidP="00BA5C29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i/>
          <w:iCs/>
          <w:color w:val="212529"/>
          <w:sz w:val="24"/>
          <w:szCs w:val="24"/>
          <w:lang w:val="ru-RU" w:eastAsia="ru-RU"/>
        </w:rPr>
      </w:pPr>
      <w:r w:rsidRPr="00BA5C29">
        <w:rPr>
          <w:rFonts w:ascii="ProbaPro" w:eastAsia="Times New Roman" w:hAnsi="ProbaPro" w:cs="Times New Roman"/>
          <w:i/>
          <w:iCs/>
          <w:color w:val="212529"/>
          <w:sz w:val="27"/>
          <w:szCs w:val="27"/>
          <w:bdr w:val="none" w:sz="0" w:space="0" w:color="auto" w:frame="1"/>
          <w:lang w:val="ru-RU" w:eastAsia="ru-RU"/>
        </w:rPr>
        <w:t> </w:t>
      </w:r>
    </w:p>
    <w:p w:rsidR="00BA5C29" w:rsidRPr="00BA5C29" w:rsidRDefault="00BA5C29" w:rsidP="00BA5C29">
      <w:pPr>
        <w:shd w:val="clear" w:color="auto" w:fill="FFFFFF"/>
        <w:spacing w:after="0" w:line="240" w:lineRule="auto"/>
        <w:textAlignment w:val="baseline"/>
        <w:rPr>
          <w:rFonts w:ascii="ProbaPro" w:eastAsia="Times New Roman" w:hAnsi="ProbaPro" w:cs="Times New Roman"/>
          <w:i/>
          <w:iCs/>
          <w:color w:val="212529"/>
          <w:sz w:val="27"/>
          <w:szCs w:val="27"/>
          <w:bdr w:val="none" w:sz="0" w:space="0" w:color="auto" w:frame="1"/>
          <w:lang w:val="ru-RU" w:eastAsia="ru-RU"/>
        </w:rPr>
      </w:pPr>
      <w:r w:rsidRPr="00BA5C29">
        <w:rPr>
          <w:rFonts w:ascii="ProbaPro" w:eastAsia="Times New Roman" w:hAnsi="ProbaPro" w:cs="Times New Roman"/>
          <w:i/>
          <w:iCs/>
          <w:color w:val="212529"/>
          <w:sz w:val="27"/>
          <w:szCs w:val="27"/>
          <w:bdr w:val="none" w:sz="0" w:space="0" w:color="auto" w:frame="1"/>
          <w:lang w:val="ru-RU" w:eastAsia="ru-RU"/>
        </w:rPr>
        <w:t> </w:t>
      </w:r>
    </w:p>
    <w:p w:rsidR="00BA5C29" w:rsidRPr="00BA5C29" w:rsidRDefault="00BA5C29" w:rsidP="00BA5C29">
      <w:pPr>
        <w:shd w:val="clear" w:color="auto" w:fill="FFFFFF"/>
        <w:spacing w:after="0" w:line="240" w:lineRule="auto"/>
        <w:textAlignment w:val="baseline"/>
        <w:rPr>
          <w:rFonts w:ascii="ProbaPro" w:eastAsia="Times New Roman" w:hAnsi="ProbaPro" w:cs="Times New Roman"/>
          <w:i/>
          <w:iCs/>
          <w:color w:val="212529"/>
          <w:sz w:val="27"/>
          <w:szCs w:val="27"/>
          <w:bdr w:val="none" w:sz="0" w:space="0" w:color="auto" w:frame="1"/>
          <w:lang w:val="ru-RU" w:eastAsia="ru-RU"/>
        </w:rPr>
      </w:pPr>
      <w:r w:rsidRPr="00BA5C29">
        <w:rPr>
          <w:rFonts w:ascii="ProbaPro" w:eastAsia="Times New Roman" w:hAnsi="ProbaPro" w:cs="Times New Roman"/>
          <w:i/>
          <w:iCs/>
          <w:color w:val="212529"/>
          <w:sz w:val="27"/>
          <w:szCs w:val="27"/>
          <w:bdr w:val="none" w:sz="0" w:space="0" w:color="auto" w:frame="1"/>
          <w:lang w:val="ru-RU" w:eastAsia="ru-RU"/>
        </w:rPr>
        <w:t> </w:t>
      </w:r>
    </w:p>
    <w:p w:rsidR="001B369C" w:rsidRDefault="001B369C" w:rsidP="001B369C">
      <w:pPr>
        <w:ind w:left="5529"/>
        <w:rPr>
          <w:rFonts w:ascii="Times New Roman" w:hAnsi="Times New Roman" w:cs="Times New Roman"/>
          <w:sz w:val="24"/>
          <w:szCs w:val="24"/>
        </w:rPr>
      </w:pPr>
    </w:p>
    <w:p w:rsidR="00440EEC" w:rsidRDefault="00440EEC" w:rsidP="001B369C">
      <w:pPr>
        <w:ind w:left="5529"/>
        <w:rPr>
          <w:rFonts w:ascii="Times New Roman" w:hAnsi="Times New Roman" w:cs="Times New Roman"/>
          <w:sz w:val="24"/>
          <w:szCs w:val="24"/>
        </w:rPr>
      </w:pPr>
    </w:p>
    <w:p w:rsidR="00582A6E" w:rsidRPr="001B369C" w:rsidRDefault="00582A6E" w:rsidP="001B369C">
      <w:pPr>
        <w:ind w:left="5529"/>
        <w:rPr>
          <w:rFonts w:ascii="Times New Roman" w:hAnsi="Times New Roman" w:cs="Times New Roman"/>
          <w:sz w:val="24"/>
          <w:szCs w:val="24"/>
        </w:rPr>
      </w:pPr>
      <w:r w:rsidRPr="001B369C">
        <w:rPr>
          <w:rFonts w:ascii="Times New Roman" w:hAnsi="Times New Roman" w:cs="Times New Roman"/>
          <w:sz w:val="24"/>
          <w:szCs w:val="24"/>
        </w:rPr>
        <w:t xml:space="preserve">Додаток до рішення Бродівської міської ради № </w:t>
      </w:r>
      <w:r w:rsidR="001B369C" w:rsidRPr="001B369C">
        <w:rPr>
          <w:rFonts w:ascii="Times New Roman" w:hAnsi="Times New Roman" w:cs="Times New Roman"/>
          <w:sz w:val="24"/>
          <w:szCs w:val="24"/>
        </w:rPr>
        <w:t>3</w:t>
      </w:r>
      <w:r w:rsidR="00664633">
        <w:rPr>
          <w:rFonts w:ascii="Times New Roman" w:hAnsi="Times New Roman" w:cs="Times New Roman"/>
          <w:sz w:val="24"/>
          <w:szCs w:val="24"/>
        </w:rPr>
        <w:t>13</w:t>
      </w:r>
      <w:bookmarkStart w:id="0" w:name="_GoBack"/>
      <w:bookmarkEnd w:id="0"/>
      <w:r w:rsidRPr="001B369C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582A6E" w:rsidRPr="001B369C" w:rsidRDefault="00582A6E" w:rsidP="001B369C">
      <w:pPr>
        <w:ind w:left="5529"/>
        <w:rPr>
          <w:rFonts w:ascii="Times New Roman" w:hAnsi="Times New Roman" w:cs="Times New Roman"/>
          <w:sz w:val="24"/>
          <w:szCs w:val="24"/>
        </w:rPr>
      </w:pPr>
      <w:r w:rsidRPr="001B369C">
        <w:rPr>
          <w:rFonts w:ascii="Times New Roman" w:hAnsi="Times New Roman" w:cs="Times New Roman"/>
          <w:sz w:val="24"/>
          <w:szCs w:val="24"/>
        </w:rPr>
        <w:t xml:space="preserve">від </w:t>
      </w:r>
      <w:r w:rsidR="001B369C" w:rsidRPr="001B369C">
        <w:rPr>
          <w:rFonts w:ascii="Times New Roman" w:hAnsi="Times New Roman" w:cs="Times New Roman"/>
          <w:sz w:val="24"/>
          <w:szCs w:val="24"/>
        </w:rPr>
        <w:t>24 червня</w:t>
      </w:r>
      <w:r w:rsidRPr="001B369C">
        <w:rPr>
          <w:rFonts w:ascii="Times New Roman" w:hAnsi="Times New Roman" w:cs="Times New Roman"/>
          <w:sz w:val="24"/>
          <w:szCs w:val="24"/>
        </w:rPr>
        <w:t xml:space="preserve"> 2021р.</w:t>
      </w:r>
    </w:p>
    <w:p w:rsidR="00BA5C29" w:rsidRPr="001B369C" w:rsidRDefault="00582A6E" w:rsidP="00440EEC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</w:pPr>
      <w:proofErr w:type="spellStart"/>
      <w:r w:rsidRPr="001B369C">
        <w:rPr>
          <w:rFonts w:ascii="Times New Roman" w:eastAsia="Times New Roman" w:hAnsi="Times New Roman" w:cs="Times New Roman"/>
          <w:b/>
          <w:bCs/>
          <w:iCs/>
          <w:sz w:val="24"/>
          <w:szCs w:val="24"/>
          <w:bdr w:val="none" w:sz="0" w:space="0" w:color="auto" w:frame="1"/>
          <w:lang w:val="ru-RU" w:eastAsia="ru-RU"/>
        </w:rPr>
        <w:t>Програма</w:t>
      </w:r>
      <w:proofErr w:type="spellEnd"/>
    </w:p>
    <w:p w:rsidR="00BA5C29" w:rsidRPr="001B369C" w:rsidRDefault="00BA5C29" w:rsidP="002C398F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1B369C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bdr w:val="none" w:sz="0" w:space="0" w:color="auto" w:frame="1"/>
          <w:lang w:eastAsia="ru-RU"/>
        </w:rPr>
        <w:t xml:space="preserve">запобігання і протидії домашньому насильству, насильству за ознакою статі та торгівлі людьми в </w:t>
      </w:r>
      <w:r w:rsidR="00582A6E" w:rsidRPr="001B369C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bdr w:val="none" w:sz="0" w:space="0" w:color="auto" w:frame="1"/>
          <w:lang w:eastAsia="ru-RU"/>
        </w:rPr>
        <w:t>Бродівській міській раді</w:t>
      </w:r>
      <w:r w:rsidR="0096041A" w:rsidRPr="001B369C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bdr w:val="none" w:sz="0" w:space="0" w:color="auto" w:frame="1"/>
          <w:lang w:eastAsia="ru-RU"/>
        </w:rPr>
        <w:t xml:space="preserve"> 2021-2022 роки</w:t>
      </w:r>
    </w:p>
    <w:p w:rsidR="00BA5C29" w:rsidRPr="001B369C" w:rsidRDefault="00BA5C29" w:rsidP="00BA5C29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i/>
          <w:iCs/>
          <w:color w:val="212529"/>
          <w:sz w:val="24"/>
          <w:szCs w:val="24"/>
          <w:lang w:eastAsia="ru-RU"/>
        </w:rPr>
      </w:pPr>
      <w:r w:rsidRPr="001B369C">
        <w:rPr>
          <w:rFonts w:ascii="Times New Roman" w:eastAsia="Times New Roman" w:hAnsi="Times New Roman" w:cs="Times New Roman"/>
          <w:i/>
          <w:iCs/>
          <w:color w:val="212529"/>
          <w:sz w:val="24"/>
          <w:szCs w:val="24"/>
          <w:bdr w:val="none" w:sz="0" w:space="0" w:color="auto" w:frame="1"/>
          <w:lang w:eastAsia="ru-RU"/>
        </w:rPr>
        <w:t> </w:t>
      </w:r>
    </w:p>
    <w:p w:rsidR="00BA5C29" w:rsidRPr="001B369C" w:rsidRDefault="00BA5C29" w:rsidP="001B369C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</w:pPr>
      <w:r w:rsidRPr="001B369C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bdr w:val="none" w:sz="0" w:space="0" w:color="auto" w:frame="1"/>
          <w:lang w:val="ru-RU" w:eastAsia="ru-RU"/>
        </w:rPr>
        <w:t xml:space="preserve">1.Загальні </w:t>
      </w:r>
      <w:proofErr w:type="spellStart"/>
      <w:r w:rsidRPr="001B369C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bdr w:val="none" w:sz="0" w:space="0" w:color="auto" w:frame="1"/>
          <w:lang w:val="ru-RU" w:eastAsia="ru-RU"/>
        </w:rPr>
        <w:t>положення</w:t>
      </w:r>
      <w:proofErr w:type="spellEnd"/>
    </w:p>
    <w:p w:rsidR="00BA5C29" w:rsidRPr="001B369C" w:rsidRDefault="00BA5C29" w:rsidP="001B369C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B369C">
        <w:rPr>
          <w:rFonts w:ascii="Times New Roman" w:eastAsia="Times New Roman" w:hAnsi="Times New Roman" w:cs="Times New Roman"/>
          <w:i/>
          <w:iCs/>
          <w:color w:val="212529"/>
          <w:sz w:val="24"/>
          <w:szCs w:val="24"/>
          <w:bdr w:val="none" w:sz="0" w:space="0" w:color="auto" w:frame="1"/>
          <w:lang w:val="ru-RU" w:eastAsia="ru-RU"/>
        </w:rPr>
        <w:t> </w:t>
      </w:r>
      <w:r w:rsidRPr="001B369C"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  <w:lang w:eastAsia="ru-RU"/>
        </w:rPr>
        <w:t xml:space="preserve">Програма запобігання і протидії домашньому насильству, насильству за ознаками статі та торгівлі  людьми в </w:t>
      </w:r>
      <w:r w:rsidR="00582A6E" w:rsidRPr="001B369C"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  <w:lang w:eastAsia="ru-RU"/>
        </w:rPr>
        <w:t>Бродівській міській раді</w:t>
      </w:r>
      <w:r w:rsidRPr="001B369C"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  <w:lang w:eastAsia="ru-RU"/>
        </w:rPr>
        <w:t xml:space="preserve"> на 202</w:t>
      </w:r>
      <w:r w:rsidR="00582A6E" w:rsidRPr="001B369C"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  <w:lang w:eastAsia="ru-RU"/>
        </w:rPr>
        <w:t>1</w:t>
      </w:r>
      <w:r w:rsidRPr="001B369C"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  <w:lang w:eastAsia="ru-RU"/>
        </w:rPr>
        <w:t xml:space="preserve"> – 2021 роки (далі – Програма) розроблена на підставі законів «Про запобігання та протидію домашньому насильству», «Про забезпечення рівних прав та можливостей жінок і чоловіків», постанов КМУ від 22 серпня 2018 року № 658 «Про затвердження Порядку взаємодії суб’єктів, що здійснюють заходи в сфері запобігання та протидії домашньому насильству і насильству за ознаками статі</w:t>
      </w:r>
      <w:r w:rsidR="00143DE3" w:rsidRPr="001B369C"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  <w:lang w:eastAsia="ru-RU"/>
        </w:rPr>
        <w:t>», від 24 лютого 2021</w:t>
      </w:r>
      <w:r w:rsidR="00582A6E" w:rsidRPr="001B369C"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  <w:lang w:eastAsia="ru-RU"/>
        </w:rPr>
        <w:t xml:space="preserve"> року № 145</w:t>
      </w:r>
      <w:r w:rsidRPr="001B369C"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  <w:lang w:eastAsia="ru-RU"/>
        </w:rPr>
        <w:t xml:space="preserve"> «</w:t>
      </w:r>
      <w:r w:rsidR="00582A6E" w:rsidRPr="001B369C">
        <w:rPr>
          <w:rFonts w:ascii="Times New Roman" w:hAnsi="Times New Roman" w:cs="Times New Roman"/>
          <w:bCs/>
          <w:color w:val="000000"/>
          <w:sz w:val="24"/>
          <w:szCs w:val="24"/>
        </w:rPr>
        <w:t>Питання Державної соціальної програми запобігання та протидії домашньому насильству та насильству за ознакою статі на період до 2025 року</w:t>
      </w:r>
      <w:r w:rsidRPr="001B369C"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  <w:lang w:eastAsia="ru-RU"/>
        </w:rPr>
        <w:t>».</w:t>
      </w:r>
    </w:p>
    <w:p w:rsidR="00BA5C29" w:rsidRPr="001B369C" w:rsidRDefault="00BA5C29" w:rsidP="00143DE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B369C">
        <w:rPr>
          <w:rFonts w:ascii="Times New Roman" w:eastAsia="Times New Roman" w:hAnsi="Times New Roman" w:cs="Times New Roman"/>
          <w:iCs/>
          <w:color w:val="212529"/>
          <w:sz w:val="24"/>
          <w:szCs w:val="24"/>
          <w:bdr w:val="none" w:sz="0" w:space="0" w:color="auto" w:frame="1"/>
          <w:lang w:eastAsia="ru-RU"/>
        </w:rPr>
        <w:t> </w:t>
      </w:r>
      <w:r w:rsidR="00143DE3" w:rsidRPr="001B369C">
        <w:rPr>
          <w:rFonts w:ascii="Times New Roman" w:eastAsia="Times New Roman" w:hAnsi="Times New Roman" w:cs="Times New Roman"/>
          <w:iCs/>
          <w:color w:val="212529"/>
          <w:sz w:val="24"/>
          <w:szCs w:val="24"/>
          <w:bdr w:val="none" w:sz="0" w:space="0" w:color="auto" w:frame="1"/>
          <w:lang w:eastAsia="ru-RU"/>
        </w:rPr>
        <w:tab/>
      </w:r>
      <w:r w:rsidRPr="001B369C"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  <w:lang w:eastAsia="ru-RU"/>
        </w:rPr>
        <w:t>Програма спрямована на вирішення проблем, які з роками загострюються і стосуються демографічної ситуації, репродуктивного здоров'я, економіки родин, сімейного безробіття, народження та виховання дітей у сім'ях.</w:t>
      </w:r>
    </w:p>
    <w:p w:rsidR="00BA5C29" w:rsidRPr="001B369C" w:rsidRDefault="00BA5C29" w:rsidP="00143DE3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B369C"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  <w:lang w:eastAsia="ru-RU"/>
        </w:rPr>
        <w:t>На жаль, продовжують мати місце факти насильства над</w:t>
      </w:r>
      <w:r w:rsidR="004A75E0" w:rsidRPr="001B369C"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  <w:lang w:eastAsia="ru-RU"/>
        </w:rPr>
        <w:t xml:space="preserve"> дітьми та</w:t>
      </w:r>
      <w:r w:rsidRPr="001B369C"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  <w:lang w:eastAsia="ru-RU"/>
        </w:rPr>
        <w:t xml:space="preserve"> жінками в сім’ях,  що породжує проблеми, пов’язані з вихованням дітей, які спостерігають за насильством в сім’ї та переносять цей негативний досвід у власне життя.</w:t>
      </w:r>
    </w:p>
    <w:p w:rsidR="00BA5C29" w:rsidRPr="001B369C" w:rsidRDefault="00BA5C29" w:rsidP="002C398F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B369C"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  <w:lang w:eastAsia="ru-RU"/>
        </w:rPr>
        <w:t xml:space="preserve">Актуальною проблемою для громади є </w:t>
      </w:r>
      <w:r w:rsidR="002C398F" w:rsidRPr="001B369C"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  <w:lang w:eastAsia="ru-RU"/>
        </w:rPr>
        <w:t>прояви торгівлі</w:t>
      </w:r>
      <w:r w:rsidRPr="001B369C"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  <w:lang w:eastAsia="ru-RU"/>
        </w:rPr>
        <w:t xml:space="preserve"> людьми, зокрема, трудова експлуатація, жебрацтво. Через відсутність достовірної інформації про можливості працевлаштування, незнання своїх прав, поширення стереотипів і т. ін. великого значення для громадян набуває своєчасне інформування їх про діюче законодавство в цих сферах.</w:t>
      </w:r>
    </w:p>
    <w:p w:rsidR="00BA5C29" w:rsidRPr="001B369C" w:rsidRDefault="00BA5C29" w:rsidP="002C398F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B369C">
        <w:rPr>
          <w:rFonts w:ascii="Times New Roman" w:eastAsia="Times New Roman" w:hAnsi="Times New Roman" w:cs="Times New Roman"/>
          <w:iCs/>
          <w:sz w:val="24"/>
          <w:szCs w:val="24"/>
          <w:bdr w:val="none" w:sz="0" w:space="0" w:color="auto" w:frame="1"/>
          <w:lang w:eastAsia="ru-RU"/>
        </w:rPr>
        <w:t xml:space="preserve">Реалізація заходів Програми дасть можливість на </w:t>
      </w:r>
      <w:r w:rsidR="002C398F" w:rsidRPr="001B369C">
        <w:rPr>
          <w:rFonts w:ascii="Times New Roman" w:eastAsia="Times New Roman" w:hAnsi="Times New Roman" w:cs="Times New Roman"/>
          <w:iCs/>
          <w:sz w:val="24"/>
          <w:szCs w:val="24"/>
          <w:bdr w:val="none" w:sz="0" w:space="0" w:color="auto" w:frame="1"/>
          <w:lang w:eastAsia="ru-RU"/>
        </w:rPr>
        <w:t>території громади</w:t>
      </w:r>
      <w:r w:rsidRPr="001B369C">
        <w:rPr>
          <w:rFonts w:ascii="Times New Roman" w:eastAsia="Times New Roman" w:hAnsi="Times New Roman" w:cs="Times New Roman"/>
          <w:iCs/>
          <w:sz w:val="24"/>
          <w:szCs w:val="24"/>
          <w:bdr w:val="none" w:sz="0" w:space="0" w:color="auto" w:frame="1"/>
          <w:lang w:eastAsia="ru-RU"/>
        </w:rPr>
        <w:t xml:space="preserve"> вжити конкретні дії по захисту, підтримці та розвитку сім'ї, популяризації сімей з дітьми, в тому числі відродженню традицій багатодітності, попередженню і протидії насильству в сім'ї, насильству за ознакою статі та торгівлі людьми, утвердженню гендерної рівності в усіх сферах життєдіяльності, обізнаності громадян зі своїми правами згідно діючого законодавства.</w:t>
      </w:r>
    </w:p>
    <w:p w:rsidR="00BA5C29" w:rsidRPr="001B369C" w:rsidRDefault="00BA5C29" w:rsidP="002C398F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B369C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bdr w:val="none" w:sz="0" w:space="0" w:color="auto" w:frame="1"/>
          <w:lang w:eastAsia="ru-RU"/>
        </w:rPr>
        <w:t>2.</w:t>
      </w:r>
      <w:r w:rsidRPr="001B369C"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  <w:lang w:eastAsia="ru-RU"/>
        </w:rPr>
        <w:t> </w:t>
      </w:r>
      <w:r w:rsidRPr="001B369C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bdr w:val="none" w:sz="0" w:space="0" w:color="auto" w:frame="1"/>
          <w:lang w:eastAsia="ru-RU"/>
        </w:rPr>
        <w:t>Мета Програми</w:t>
      </w:r>
    </w:p>
    <w:p w:rsidR="00BA5C29" w:rsidRPr="001B369C" w:rsidRDefault="00BA5C29" w:rsidP="001B369C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B369C">
        <w:rPr>
          <w:rFonts w:ascii="Times New Roman" w:eastAsia="Times New Roman" w:hAnsi="Times New Roman" w:cs="Times New Roman"/>
          <w:iCs/>
          <w:color w:val="212529"/>
          <w:sz w:val="24"/>
          <w:szCs w:val="24"/>
          <w:bdr w:val="none" w:sz="0" w:space="0" w:color="auto" w:frame="1"/>
          <w:lang w:eastAsia="ru-RU"/>
        </w:rPr>
        <w:t>  </w:t>
      </w:r>
      <w:r w:rsidR="001B369C">
        <w:rPr>
          <w:rFonts w:ascii="Times New Roman" w:eastAsia="Times New Roman" w:hAnsi="Times New Roman" w:cs="Times New Roman"/>
          <w:iCs/>
          <w:color w:val="212529"/>
          <w:sz w:val="24"/>
          <w:szCs w:val="24"/>
          <w:bdr w:val="none" w:sz="0" w:space="0" w:color="auto" w:frame="1"/>
          <w:lang w:eastAsia="ru-RU"/>
        </w:rPr>
        <w:tab/>
      </w:r>
      <w:r w:rsidRPr="001B369C"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  <w:lang w:eastAsia="ru-RU"/>
        </w:rPr>
        <w:t>Метою Програми є здійснення комплексних заходів щодо створення правових і соціальних умов для належного розвитку сім’ї, у тому числі удосконалення роботи щодо попередження домашнього насильства, насильства за ознакою статі, впровадження гендерних підходів в усі сфери життєдіяльності суспільства та вжиття заходів з протидії торгівлі людьми.</w:t>
      </w:r>
    </w:p>
    <w:p w:rsidR="00BA5C29" w:rsidRPr="001B369C" w:rsidRDefault="00BA5C29" w:rsidP="00582A6E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B369C">
        <w:rPr>
          <w:rFonts w:ascii="Times New Roman" w:eastAsia="Times New Roman" w:hAnsi="Times New Roman" w:cs="Times New Roman"/>
          <w:iCs/>
          <w:color w:val="212529"/>
          <w:sz w:val="24"/>
          <w:szCs w:val="24"/>
          <w:bdr w:val="none" w:sz="0" w:space="0" w:color="auto" w:frame="1"/>
          <w:lang w:eastAsia="ru-RU"/>
        </w:rPr>
        <w:t> </w:t>
      </w:r>
      <w:r w:rsidR="002C398F" w:rsidRPr="001B369C"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  <w:lang w:eastAsia="ru-RU"/>
        </w:rPr>
        <w:t>Основні напрями досягнення мети</w:t>
      </w:r>
      <w:r w:rsidRPr="001B369C"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  <w:lang w:eastAsia="ru-RU"/>
        </w:rPr>
        <w:t>:</w:t>
      </w:r>
    </w:p>
    <w:p w:rsidR="00BA5C29" w:rsidRPr="001B369C" w:rsidRDefault="00BA5C29" w:rsidP="002C398F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B369C">
        <w:rPr>
          <w:rFonts w:ascii="Times New Roman" w:eastAsia="Times New Roman" w:hAnsi="Times New Roman" w:cs="Times New Roman"/>
          <w:iCs/>
          <w:color w:val="212529"/>
          <w:sz w:val="24"/>
          <w:szCs w:val="24"/>
          <w:bdr w:val="none" w:sz="0" w:space="0" w:color="auto" w:frame="1"/>
          <w:lang w:eastAsia="ru-RU"/>
        </w:rPr>
        <w:t> </w:t>
      </w:r>
      <w:r w:rsidRPr="001B369C"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  <w:lang w:eastAsia="ru-RU"/>
        </w:rPr>
        <w:t>- сім’я: створення умов для зміцнення інституту сім’ї, формування у свідомості людей розуміння важливості ролі сім’ї та виконання нею своїх соціально – демографічних функцій; реалізації заходів, спрямованих на підвищення рівня обізнаності суспільства щодо форм, причин і наслідків домашнього насильства, насильства за ознакою статі, формування нетерпимого ставлення до насильницької моделі поведінки у приватних стосунках, небайдужого ставлення до постраждалих осіб, насамперед до постраждалих дітей;</w:t>
      </w:r>
    </w:p>
    <w:p w:rsidR="00BA5C29" w:rsidRPr="001B369C" w:rsidRDefault="00BA5C29" w:rsidP="002C398F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B369C">
        <w:rPr>
          <w:rFonts w:ascii="Times New Roman" w:eastAsia="Times New Roman" w:hAnsi="Times New Roman" w:cs="Times New Roman"/>
          <w:iCs/>
          <w:color w:val="212529"/>
          <w:sz w:val="24"/>
          <w:szCs w:val="24"/>
          <w:bdr w:val="none" w:sz="0" w:space="0" w:color="auto" w:frame="1"/>
          <w:lang w:eastAsia="ru-RU"/>
        </w:rPr>
        <w:t> </w:t>
      </w:r>
      <w:r w:rsidRPr="001B369C"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  <w:lang w:eastAsia="ru-RU"/>
        </w:rPr>
        <w:t>- гендерна рівність: утвердження рівних прав жінок і чоловіків та рівних можливостей для їх реалізації як основного права людини; викорінення дискримінаційних уявлень про соціальні ролі та обов’язки жінок і чоловіків, а також будь-яких звичаїв і традицій, що на них ґрунтуються;</w:t>
      </w:r>
    </w:p>
    <w:p w:rsidR="00BA5C29" w:rsidRPr="001B369C" w:rsidRDefault="00BA5C29" w:rsidP="002C398F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B369C">
        <w:rPr>
          <w:rFonts w:ascii="Times New Roman" w:eastAsia="Times New Roman" w:hAnsi="Times New Roman" w:cs="Times New Roman"/>
          <w:iCs/>
          <w:color w:val="212529"/>
          <w:sz w:val="24"/>
          <w:szCs w:val="24"/>
          <w:bdr w:val="none" w:sz="0" w:space="0" w:color="auto" w:frame="1"/>
          <w:lang w:eastAsia="ru-RU"/>
        </w:rPr>
        <w:lastRenderedPageBreak/>
        <w:t> </w:t>
      </w:r>
      <w:r w:rsidRPr="001B369C"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  <w:lang w:eastAsia="ru-RU"/>
        </w:rPr>
        <w:t>- протидія торгівлі людьми: впровадження ефективного механізму взаємодії у сфері протидії торгівлі людьми та захист прав осіб, що постраждали від торгівлі людьми, надання їм допомоги.</w:t>
      </w:r>
    </w:p>
    <w:p w:rsidR="00BA5C29" w:rsidRPr="001B369C" w:rsidRDefault="00BA5C29" w:rsidP="001B369C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B369C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bdr w:val="none" w:sz="0" w:space="0" w:color="auto" w:frame="1"/>
          <w:lang w:eastAsia="ru-RU"/>
        </w:rPr>
        <w:t>3. Шляхи і засоби вирішення проблем.</w:t>
      </w:r>
    </w:p>
    <w:p w:rsidR="00BA5C29" w:rsidRPr="001B369C" w:rsidRDefault="00BA5C29" w:rsidP="00582A6E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B369C">
        <w:rPr>
          <w:rFonts w:ascii="Times New Roman" w:eastAsia="Times New Roman" w:hAnsi="Times New Roman" w:cs="Times New Roman"/>
          <w:iCs/>
          <w:color w:val="212529"/>
          <w:sz w:val="24"/>
          <w:szCs w:val="24"/>
          <w:bdr w:val="none" w:sz="0" w:space="0" w:color="auto" w:frame="1"/>
          <w:lang w:eastAsia="ru-RU"/>
        </w:rPr>
        <w:t> </w:t>
      </w:r>
      <w:r w:rsidRPr="001B369C"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  <w:lang w:eastAsia="ru-RU"/>
        </w:rPr>
        <w:t>Програмою передбачаються наступні шляхи розв’язання проблеми:</w:t>
      </w:r>
    </w:p>
    <w:p w:rsidR="00BA5C29" w:rsidRPr="001B369C" w:rsidRDefault="00BA5C29" w:rsidP="003417A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iCs/>
          <w:color w:val="212529"/>
          <w:sz w:val="24"/>
          <w:szCs w:val="24"/>
          <w:lang w:eastAsia="ru-RU"/>
        </w:rPr>
      </w:pPr>
      <w:r w:rsidRPr="001B369C"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  <w:lang w:eastAsia="ru-RU"/>
        </w:rPr>
        <w:t>- здійснення заходів з підвищення престижу сім’ї та пропагування сімейних цінностей;</w:t>
      </w:r>
    </w:p>
    <w:p w:rsidR="00BA5C29" w:rsidRPr="001B369C" w:rsidRDefault="00BA5C29" w:rsidP="002C398F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B369C"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  <w:lang w:eastAsia="ru-RU"/>
        </w:rPr>
        <w:t>- проведення інформаційних кампаній з питань розвитку та підтримки сім'ї, спрямованих на збереження орієнтацій населення на сімейний спосіб життя, підтримку багатодітних сімей, народження і виховання дітей у сім'ях;</w:t>
      </w:r>
    </w:p>
    <w:p w:rsidR="00BA5C29" w:rsidRPr="001B369C" w:rsidRDefault="00BA5C29" w:rsidP="003417AA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B369C"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  <w:lang w:eastAsia="ru-RU"/>
        </w:rPr>
        <w:t>- участь у щорічних заходах (День родини, День матері</w:t>
      </w:r>
      <w:r w:rsidR="002C398F" w:rsidRPr="001B369C"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  <w:lang w:eastAsia="ru-RU"/>
        </w:rPr>
        <w:t>, 16 днів проти насильства</w:t>
      </w:r>
      <w:r w:rsidRPr="001B369C"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  <w:lang w:eastAsia="ru-RU"/>
        </w:rPr>
        <w:t>);</w:t>
      </w:r>
    </w:p>
    <w:p w:rsidR="00BA5C29" w:rsidRPr="001B369C" w:rsidRDefault="00BA5C29" w:rsidP="002C398F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B369C"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  <w:lang w:eastAsia="ru-RU"/>
        </w:rPr>
        <w:t>- надання соціальних послуг і допомоги сім’ям, які опинились у складних життєвих обставинах, та сім’ям, які перебувають у зоні ризику ще до потрапляння у такі обставини;</w:t>
      </w:r>
    </w:p>
    <w:p w:rsidR="00BA5C29" w:rsidRPr="001B369C" w:rsidRDefault="00BA5C29" w:rsidP="00582A6E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B369C">
        <w:rPr>
          <w:rFonts w:ascii="Times New Roman" w:eastAsia="Times New Roman" w:hAnsi="Times New Roman" w:cs="Times New Roman"/>
          <w:iCs/>
          <w:color w:val="212529"/>
          <w:sz w:val="24"/>
          <w:szCs w:val="24"/>
          <w:bdr w:val="none" w:sz="0" w:space="0" w:color="auto" w:frame="1"/>
          <w:lang w:eastAsia="ru-RU"/>
        </w:rPr>
        <w:t> </w:t>
      </w:r>
      <w:r w:rsidRPr="001B369C"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  <w:lang w:eastAsia="ru-RU"/>
        </w:rPr>
        <w:t>- раннє виявлення сімей, у яких вчинюється насильство або є реальна загроза його вчинення, та організацію соціальної підтримки таких сімей;</w:t>
      </w:r>
    </w:p>
    <w:p w:rsidR="00BA5C29" w:rsidRPr="001B369C" w:rsidRDefault="00BA5C29" w:rsidP="003417AA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B369C">
        <w:rPr>
          <w:rFonts w:ascii="Times New Roman" w:eastAsia="Times New Roman" w:hAnsi="Times New Roman" w:cs="Times New Roman"/>
          <w:iCs/>
          <w:color w:val="212529"/>
          <w:sz w:val="24"/>
          <w:szCs w:val="24"/>
          <w:bdr w:val="none" w:sz="0" w:space="0" w:color="auto" w:frame="1"/>
          <w:lang w:eastAsia="ru-RU"/>
        </w:rPr>
        <w:t> </w:t>
      </w:r>
      <w:r w:rsidRPr="001B369C"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  <w:lang w:eastAsia="ru-RU"/>
        </w:rPr>
        <w:t>- підвищення рівня правової культури населення та поінформованості про проблему насильства в сім’ї, насильства за ознакою статі шляхом проведення інформаційно-просвітницької та роз’яснювальної роботи;</w:t>
      </w:r>
    </w:p>
    <w:p w:rsidR="00BA5C29" w:rsidRPr="001B369C" w:rsidRDefault="003417AA" w:rsidP="003417AA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B369C"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  <w:lang w:eastAsia="ru-RU"/>
        </w:rPr>
        <w:t xml:space="preserve">- </w:t>
      </w:r>
      <w:r w:rsidR="00BA5C29" w:rsidRPr="001B369C"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  <w:lang w:eastAsia="ru-RU"/>
        </w:rPr>
        <w:t>проведення інформаційних кампаній з метою підвищення рівня поінформованості населення з питань рівного розподілу сімейних обов’язків та відповідальності між жінками і чоловіками щодо виховання дітей;</w:t>
      </w:r>
    </w:p>
    <w:p w:rsidR="00BA5C29" w:rsidRPr="001B369C" w:rsidRDefault="00BA5C29" w:rsidP="003417AA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  <w:lang w:eastAsia="ru-RU"/>
        </w:rPr>
      </w:pPr>
      <w:r w:rsidRPr="001B369C"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  <w:lang w:eastAsia="ru-RU"/>
        </w:rPr>
        <w:t xml:space="preserve">- </w:t>
      </w:r>
      <w:r w:rsidR="003417AA" w:rsidRPr="001B369C"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  <w:lang w:eastAsia="ru-RU"/>
        </w:rPr>
        <w:t xml:space="preserve"> </w:t>
      </w:r>
      <w:r w:rsidRPr="001B369C"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  <w:lang w:eastAsia="ru-RU"/>
        </w:rPr>
        <w:t>проведення інформаційних кампаній за участю засобів масової інформації, навчальних закладів з метою подолання стереотипних уявлень про роль жінки і чоловіка, утвердження гендерної рівності;</w:t>
      </w:r>
    </w:p>
    <w:p w:rsidR="00BA5C29" w:rsidRPr="001B369C" w:rsidRDefault="003417AA" w:rsidP="003417AA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B369C">
        <w:rPr>
          <w:rFonts w:ascii="Times New Roman" w:eastAsia="Times New Roman" w:hAnsi="Times New Roman" w:cs="Times New Roman"/>
          <w:iCs/>
          <w:color w:val="212529"/>
          <w:sz w:val="24"/>
          <w:szCs w:val="24"/>
          <w:bdr w:val="none" w:sz="0" w:space="0" w:color="auto" w:frame="1"/>
          <w:lang w:eastAsia="ru-RU"/>
        </w:rPr>
        <w:t xml:space="preserve">- </w:t>
      </w:r>
      <w:r w:rsidRPr="001B369C"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  <w:lang w:eastAsia="ru-RU"/>
        </w:rPr>
        <w:t>здійснення інформаційних заходів</w:t>
      </w:r>
      <w:r w:rsidR="00BA5C29" w:rsidRPr="001B369C"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  <w:lang w:eastAsia="ru-RU"/>
        </w:rPr>
        <w:t xml:space="preserve"> серед населення, в тому числі серед внутрішньо переміщених осіб, щодо запобігання ризикам потрапляння в ситуації торгівлі людьми, домашнього насильства та можливостей отримання допомоги;</w:t>
      </w:r>
    </w:p>
    <w:p w:rsidR="00BA5C29" w:rsidRPr="001B369C" w:rsidRDefault="003417AA" w:rsidP="003417AA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B369C"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  <w:lang w:eastAsia="ru-RU"/>
        </w:rPr>
        <w:t xml:space="preserve">- </w:t>
      </w:r>
      <w:r w:rsidR="00BA5C29" w:rsidRPr="001B369C"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  <w:lang w:eastAsia="ru-RU"/>
        </w:rPr>
        <w:t>посилення співпраці з правоохоронними органами з питань протидії торгівлі людьми та протидії домашнього насильства, насильства за ознакою статі;</w:t>
      </w:r>
    </w:p>
    <w:p w:rsidR="00BA5C29" w:rsidRPr="001B369C" w:rsidRDefault="003417AA" w:rsidP="003417AA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B369C">
        <w:rPr>
          <w:rFonts w:ascii="Times New Roman" w:eastAsia="Times New Roman" w:hAnsi="Times New Roman" w:cs="Times New Roman"/>
          <w:iCs/>
          <w:color w:val="212529"/>
          <w:sz w:val="24"/>
          <w:szCs w:val="24"/>
          <w:bdr w:val="none" w:sz="0" w:space="0" w:color="auto" w:frame="1"/>
          <w:lang w:eastAsia="ru-RU"/>
        </w:rPr>
        <w:t xml:space="preserve">- </w:t>
      </w:r>
      <w:r w:rsidR="00BA5C29" w:rsidRPr="001B369C"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  <w:lang w:eastAsia="ru-RU"/>
        </w:rPr>
        <w:t>надання комплексу соціальних послуг особам, які постраждали від торгівлі людьми, домашнього насильства та проведення інших заходів.</w:t>
      </w:r>
    </w:p>
    <w:p w:rsidR="00BA5C29" w:rsidRPr="001B369C" w:rsidRDefault="00BA5C29" w:rsidP="001B369C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iCs/>
          <w:color w:val="212529"/>
          <w:sz w:val="24"/>
          <w:szCs w:val="24"/>
          <w:lang w:eastAsia="ru-RU"/>
        </w:rPr>
      </w:pPr>
      <w:r w:rsidRPr="001B369C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bdr w:val="none" w:sz="0" w:space="0" w:color="auto" w:frame="1"/>
          <w:lang w:eastAsia="ru-RU"/>
        </w:rPr>
        <w:t>4. Основні завдання і заходи Програми</w:t>
      </w:r>
    </w:p>
    <w:p w:rsidR="00BA5C29" w:rsidRPr="001B369C" w:rsidRDefault="00BA5C29" w:rsidP="00582A6E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B369C">
        <w:rPr>
          <w:rFonts w:ascii="Times New Roman" w:eastAsia="Times New Roman" w:hAnsi="Times New Roman" w:cs="Times New Roman"/>
          <w:iCs/>
          <w:color w:val="212529"/>
          <w:sz w:val="24"/>
          <w:szCs w:val="24"/>
          <w:bdr w:val="none" w:sz="0" w:space="0" w:color="auto" w:frame="1"/>
          <w:lang w:eastAsia="ru-RU"/>
        </w:rPr>
        <w:t> </w:t>
      </w:r>
      <w:r w:rsidRPr="001B369C"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  <w:lang w:eastAsia="ru-RU"/>
        </w:rPr>
        <w:t>Основне завданнями та заходами Програми є:</w:t>
      </w:r>
    </w:p>
    <w:tbl>
      <w:tblPr>
        <w:tblW w:w="11036" w:type="dxa"/>
        <w:tblInd w:w="-8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1"/>
        <w:gridCol w:w="2665"/>
        <w:gridCol w:w="6119"/>
        <w:gridCol w:w="1701"/>
      </w:tblGrid>
      <w:tr w:rsidR="001B369C" w:rsidRPr="001B369C" w:rsidTr="00440EEC">
        <w:trPr>
          <w:trHeight w:val="439"/>
        </w:trPr>
        <w:tc>
          <w:tcPr>
            <w:tcW w:w="551" w:type="dxa"/>
            <w:vMerge w:val="restart"/>
            <w:tcMar>
              <w:top w:w="225" w:type="dxa"/>
              <w:left w:w="75" w:type="dxa"/>
              <w:bottom w:w="225" w:type="dxa"/>
              <w:right w:w="75" w:type="dxa"/>
            </w:tcMar>
            <w:hideMark/>
          </w:tcPr>
          <w:p w:rsidR="001B369C" w:rsidRPr="001B369C" w:rsidRDefault="001B369C" w:rsidP="001B369C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lang w:eastAsia="ru-RU"/>
              </w:rPr>
            </w:pPr>
            <w:r w:rsidRPr="001B369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  <w:bdr w:val="none" w:sz="0" w:space="0" w:color="auto" w:frame="1"/>
                <w:lang w:eastAsia="ru-RU"/>
              </w:rPr>
              <w:t>№ п/п</w:t>
            </w:r>
          </w:p>
        </w:tc>
        <w:tc>
          <w:tcPr>
            <w:tcW w:w="2665" w:type="dxa"/>
            <w:vMerge w:val="restart"/>
            <w:tcMar>
              <w:top w:w="225" w:type="dxa"/>
              <w:left w:w="75" w:type="dxa"/>
              <w:bottom w:w="225" w:type="dxa"/>
              <w:right w:w="75" w:type="dxa"/>
            </w:tcMar>
            <w:hideMark/>
          </w:tcPr>
          <w:p w:rsidR="001B369C" w:rsidRPr="001B369C" w:rsidRDefault="001B369C" w:rsidP="001B369C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lang w:eastAsia="ru-RU"/>
              </w:rPr>
            </w:pPr>
            <w:r w:rsidRPr="001B369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  <w:bdr w:val="none" w:sz="0" w:space="0" w:color="auto" w:frame="1"/>
                <w:lang w:eastAsia="ru-RU"/>
              </w:rPr>
              <w:t>Найменування завдання</w:t>
            </w:r>
          </w:p>
        </w:tc>
        <w:tc>
          <w:tcPr>
            <w:tcW w:w="6119" w:type="dxa"/>
            <w:vMerge w:val="restart"/>
            <w:tcMar>
              <w:top w:w="225" w:type="dxa"/>
              <w:left w:w="75" w:type="dxa"/>
              <w:bottom w:w="225" w:type="dxa"/>
              <w:right w:w="75" w:type="dxa"/>
            </w:tcMar>
            <w:hideMark/>
          </w:tcPr>
          <w:p w:rsidR="001B369C" w:rsidRPr="001B369C" w:rsidRDefault="001B369C" w:rsidP="001B369C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lang w:eastAsia="ru-RU"/>
              </w:rPr>
            </w:pPr>
            <w:r w:rsidRPr="001B369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  <w:bdr w:val="none" w:sz="0" w:space="0" w:color="auto" w:frame="1"/>
                <w:lang w:eastAsia="ru-RU"/>
              </w:rPr>
              <w:t>Перелік заходів Програми</w:t>
            </w:r>
          </w:p>
        </w:tc>
        <w:tc>
          <w:tcPr>
            <w:tcW w:w="1701" w:type="dxa"/>
            <w:vMerge w:val="restart"/>
            <w:tcMar>
              <w:top w:w="225" w:type="dxa"/>
              <w:left w:w="75" w:type="dxa"/>
              <w:bottom w:w="225" w:type="dxa"/>
              <w:right w:w="75" w:type="dxa"/>
            </w:tcMar>
            <w:hideMark/>
          </w:tcPr>
          <w:p w:rsidR="001B369C" w:rsidRPr="001B369C" w:rsidRDefault="001B369C" w:rsidP="001B369C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lang w:eastAsia="ru-RU"/>
              </w:rPr>
            </w:pPr>
            <w:r w:rsidRPr="001B369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  <w:bdr w:val="none" w:sz="0" w:space="0" w:color="auto" w:frame="1"/>
                <w:lang w:eastAsia="ru-RU"/>
              </w:rPr>
              <w:t>Відповідальні виконавці</w:t>
            </w:r>
          </w:p>
        </w:tc>
      </w:tr>
      <w:tr w:rsidR="001B369C" w:rsidRPr="001B369C" w:rsidTr="00440EEC">
        <w:trPr>
          <w:trHeight w:val="230"/>
        </w:trPr>
        <w:tc>
          <w:tcPr>
            <w:tcW w:w="0" w:type="auto"/>
            <w:vMerge/>
            <w:hideMark/>
          </w:tcPr>
          <w:p w:rsidR="001B369C" w:rsidRPr="001B369C" w:rsidRDefault="001B369C" w:rsidP="001B36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2665" w:type="dxa"/>
            <w:vMerge/>
            <w:hideMark/>
          </w:tcPr>
          <w:p w:rsidR="001B369C" w:rsidRPr="001B369C" w:rsidRDefault="001B369C" w:rsidP="001B36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6119" w:type="dxa"/>
            <w:vMerge/>
            <w:hideMark/>
          </w:tcPr>
          <w:p w:rsidR="001B369C" w:rsidRPr="001B369C" w:rsidRDefault="001B369C" w:rsidP="001B36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1701" w:type="dxa"/>
            <w:vMerge/>
            <w:hideMark/>
          </w:tcPr>
          <w:p w:rsidR="001B369C" w:rsidRPr="001B369C" w:rsidRDefault="001B369C" w:rsidP="001B36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lang w:eastAsia="ru-RU"/>
              </w:rPr>
            </w:pPr>
          </w:p>
        </w:tc>
      </w:tr>
      <w:tr w:rsidR="001B369C" w:rsidRPr="001B369C" w:rsidTr="00440EEC">
        <w:trPr>
          <w:trHeight w:val="555"/>
        </w:trPr>
        <w:tc>
          <w:tcPr>
            <w:tcW w:w="551" w:type="dxa"/>
            <w:tcMar>
              <w:top w:w="225" w:type="dxa"/>
              <w:left w:w="75" w:type="dxa"/>
              <w:bottom w:w="225" w:type="dxa"/>
              <w:right w:w="75" w:type="dxa"/>
            </w:tcMar>
            <w:hideMark/>
          </w:tcPr>
          <w:p w:rsidR="001B369C" w:rsidRPr="001B369C" w:rsidRDefault="001B369C" w:rsidP="001B369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lang w:eastAsia="ru-RU"/>
              </w:rPr>
            </w:pPr>
            <w:r w:rsidRPr="001B369C"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lang w:eastAsia="ru-RU"/>
              </w:rPr>
              <w:t>1.</w:t>
            </w:r>
          </w:p>
        </w:tc>
        <w:tc>
          <w:tcPr>
            <w:tcW w:w="2665" w:type="dxa"/>
            <w:tcMar>
              <w:top w:w="225" w:type="dxa"/>
              <w:left w:w="75" w:type="dxa"/>
              <w:bottom w:w="225" w:type="dxa"/>
              <w:right w:w="75" w:type="dxa"/>
            </w:tcMar>
            <w:hideMark/>
          </w:tcPr>
          <w:p w:rsidR="001B369C" w:rsidRPr="001B369C" w:rsidRDefault="001B369C" w:rsidP="001B369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lang w:eastAsia="ru-RU"/>
              </w:rPr>
            </w:pPr>
            <w:r w:rsidRPr="001B369C"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lang w:eastAsia="ru-RU"/>
              </w:rPr>
              <w:t>Підвищення престижу сім’ї, утвердження пріоритетності сімейних цінностей, підвищення ролі батьків у вихованні дитини</w:t>
            </w:r>
          </w:p>
        </w:tc>
        <w:tc>
          <w:tcPr>
            <w:tcW w:w="6119" w:type="dxa"/>
            <w:tcMar>
              <w:top w:w="225" w:type="dxa"/>
              <w:left w:w="75" w:type="dxa"/>
              <w:bottom w:w="225" w:type="dxa"/>
              <w:right w:w="75" w:type="dxa"/>
            </w:tcMar>
            <w:hideMark/>
          </w:tcPr>
          <w:p w:rsidR="001B369C" w:rsidRPr="001B369C" w:rsidRDefault="001B369C" w:rsidP="001B369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lang w:eastAsia="ru-RU"/>
              </w:rPr>
            </w:pPr>
            <w:r w:rsidRPr="001B369C"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lang w:eastAsia="ru-RU"/>
              </w:rPr>
              <w:t>Проведення інформаційно-просвітницької кампанії щодо розвитку та підтримки сім’ї, спрямованої на збереження орієнтації населення на сімейний спосіб життя; запобігання насильству в сім’ї, насильству за ознакою статі, шляхом висвітлення в засобах масової інформації, на офіційних сайтах Бродівської міської ради.</w:t>
            </w:r>
          </w:p>
        </w:tc>
        <w:tc>
          <w:tcPr>
            <w:tcW w:w="1701" w:type="dxa"/>
            <w:tcMar>
              <w:top w:w="225" w:type="dxa"/>
              <w:left w:w="75" w:type="dxa"/>
              <w:bottom w:w="225" w:type="dxa"/>
              <w:right w:w="75" w:type="dxa"/>
            </w:tcMar>
            <w:hideMark/>
          </w:tcPr>
          <w:p w:rsidR="001B369C" w:rsidRPr="001B369C" w:rsidRDefault="001B369C" w:rsidP="001B369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lang w:eastAsia="ru-RU"/>
              </w:rPr>
            </w:pPr>
            <w:r w:rsidRPr="001B369C"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lang w:eastAsia="ru-RU"/>
              </w:rPr>
              <w:t>Відділ освіти, Центр соціальних служб.</w:t>
            </w:r>
          </w:p>
        </w:tc>
      </w:tr>
      <w:tr w:rsidR="001B369C" w:rsidRPr="001B369C" w:rsidTr="00440EEC">
        <w:trPr>
          <w:trHeight w:val="3869"/>
        </w:trPr>
        <w:tc>
          <w:tcPr>
            <w:tcW w:w="551" w:type="dxa"/>
            <w:tcMar>
              <w:top w:w="225" w:type="dxa"/>
              <w:left w:w="75" w:type="dxa"/>
              <w:bottom w:w="225" w:type="dxa"/>
              <w:right w:w="75" w:type="dxa"/>
            </w:tcMar>
            <w:hideMark/>
          </w:tcPr>
          <w:p w:rsidR="001B369C" w:rsidRPr="001B369C" w:rsidRDefault="001B369C" w:rsidP="001B369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lang w:eastAsia="ru-RU"/>
              </w:rPr>
            </w:pPr>
            <w:r w:rsidRPr="001B369C"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lang w:eastAsia="ru-RU"/>
              </w:rPr>
              <w:lastRenderedPageBreak/>
              <w:t>2.</w:t>
            </w:r>
          </w:p>
        </w:tc>
        <w:tc>
          <w:tcPr>
            <w:tcW w:w="2665" w:type="dxa"/>
            <w:tcMar>
              <w:top w:w="225" w:type="dxa"/>
              <w:left w:w="75" w:type="dxa"/>
              <w:bottom w:w="225" w:type="dxa"/>
              <w:right w:w="75" w:type="dxa"/>
            </w:tcMar>
            <w:hideMark/>
          </w:tcPr>
          <w:p w:rsidR="001B369C" w:rsidRPr="001B369C" w:rsidRDefault="001B369C" w:rsidP="001B369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lang w:eastAsia="ru-RU"/>
              </w:rPr>
            </w:pPr>
            <w:r w:rsidRPr="001B369C"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lang w:eastAsia="ru-RU"/>
              </w:rPr>
              <w:t>Запобігання сімейному неблагополуччю, насильству та надання допомоги сім’ям, які опинились у складних життєвих обставинах</w:t>
            </w:r>
          </w:p>
        </w:tc>
        <w:tc>
          <w:tcPr>
            <w:tcW w:w="6119" w:type="dxa"/>
            <w:tcMar>
              <w:top w:w="225" w:type="dxa"/>
              <w:left w:w="75" w:type="dxa"/>
              <w:bottom w:w="225" w:type="dxa"/>
              <w:right w:w="75" w:type="dxa"/>
            </w:tcMar>
            <w:hideMark/>
          </w:tcPr>
          <w:p w:rsidR="001B369C" w:rsidRPr="001B369C" w:rsidRDefault="001B369C" w:rsidP="001B369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lang w:eastAsia="ru-RU"/>
              </w:rPr>
            </w:pPr>
            <w:r w:rsidRPr="001B369C"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lang w:eastAsia="ru-RU"/>
              </w:rPr>
              <w:t>- проведення інформаційно-просвітницької роботи з питань запобігання насильству в сім’ї, насильству за ознакою статі, шляхом виготовлення та розповсюдження соціальної реклами , розміщення інформаційної продукції, спрямованої на поширення серед населення інформації щодо запобігання та протидії домашньому насильству, насильству за ознакою статі;</w:t>
            </w:r>
          </w:p>
          <w:p w:rsidR="001B369C" w:rsidRPr="001B369C" w:rsidRDefault="001B369C" w:rsidP="001B369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lang w:eastAsia="ru-RU"/>
              </w:rPr>
            </w:pPr>
            <w:r w:rsidRPr="001B369C"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lang w:eastAsia="ru-RU"/>
              </w:rPr>
              <w:t>- організація тренінгів і семінарів у закладах освіти Бродівської міської ради з питань запобігання насильству в сім’ї, насильству за ознакою статі та жорстокому поводженню з дітьми;</w:t>
            </w:r>
          </w:p>
          <w:p w:rsidR="001B369C" w:rsidRPr="001B369C" w:rsidRDefault="001B369C" w:rsidP="001B369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lang w:eastAsia="ru-RU"/>
              </w:rPr>
            </w:pPr>
            <w:r w:rsidRPr="001B369C"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lang w:eastAsia="ru-RU"/>
              </w:rPr>
              <w:t>- проведення семінарів на, круглих столів за участю організацій-партнерів, щодо вжиття заходів для запобігання насильству в сім’ї, насильству за ознакою статі;</w:t>
            </w:r>
          </w:p>
          <w:p w:rsidR="001B369C" w:rsidRPr="001B369C" w:rsidRDefault="001B369C" w:rsidP="001B369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lang w:eastAsia="ru-RU"/>
              </w:rPr>
            </w:pPr>
            <w:r w:rsidRPr="001B369C"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lang w:eastAsia="ru-RU"/>
              </w:rPr>
              <w:t>- забезпечення взаємодії між структурами, залученими до протидії насильству в сім’ї, проведення аналізу ситуації у цій сфері, надання допомоги потерпілим;</w:t>
            </w:r>
          </w:p>
          <w:p w:rsidR="001B369C" w:rsidRPr="001B369C" w:rsidRDefault="001B369C" w:rsidP="001B369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lang w:eastAsia="ru-RU"/>
              </w:rPr>
            </w:pPr>
            <w:r w:rsidRPr="001B369C"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lang w:eastAsia="ru-RU"/>
              </w:rPr>
              <w:t>- заходи для дітей пільгових категорій (до дня сім’ї, дня молоді, дня Святого Миколая, новорічних свят та інших).</w:t>
            </w:r>
          </w:p>
        </w:tc>
        <w:tc>
          <w:tcPr>
            <w:tcW w:w="1701" w:type="dxa"/>
            <w:tcMar>
              <w:top w:w="225" w:type="dxa"/>
              <w:left w:w="75" w:type="dxa"/>
              <w:bottom w:w="225" w:type="dxa"/>
              <w:right w:w="75" w:type="dxa"/>
            </w:tcMar>
            <w:hideMark/>
          </w:tcPr>
          <w:p w:rsidR="001B369C" w:rsidRPr="001B369C" w:rsidRDefault="001B369C" w:rsidP="001B369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lang w:eastAsia="ru-RU"/>
              </w:rPr>
            </w:pPr>
            <w:r w:rsidRPr="001B369C"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lang w:eastAsia="ru-RU"/>
              </w:rPr>
              <w:t>Відділ освіти. Відділ культури, молоді та спорту. Служба у справах дітей. Відділ соціального захисту населення. Центр Соціальних служб.</w:t>
            </w:r>
          </w:p>
        </w:tc>
      </w:tr>
      <w:tr w:rsidR="001B369C" w:rsidRPr="001B369C" w:rsidTr="00440EEC">
        <w:trPr>
          <w:trHeight w:val="925"/>
        </w:trPr>
        <w:tc>
          <w:tcPr>
            <w:tcW w:w="551" w:type="dxa"/>
            <w:tcMar>
              <w:top w:w="225" w:type="dxa"/>
              <w:left w:w="75" w:type="dxa"/>
              <w:bottom w:w="225" w:type="dxa"/>
              <w:right w:w="75" w:type="dxa"/>
            </w:tcMar>
            <w:hideMark/>
          </w:tcPr>
          <w:p w:rsidR="001B369C" w:rsidRPr="001B369C" w:rsidRDefault="001B369C" w:rsidP="001B369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lang w:eastAsia="ru-RU"/>
              </w:rPr>
            </w:pPr>
            <w:r w:rsidRPr="001B369C"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lang w:eastAsia="ru-RU"/>
              </w:rPr>
              <w:t>3</w:t>
            </w:r>
            <w:r w:rsidRPr="001B369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  <w:bdr w:val="none" w:sz="0" w:space="0" w:color="auto" w:frame="1"/>
                <w:lang w:eastAsia="ru-RU"/>
              </w:rPr>
              <w:t>.</w:t>
            </w:r>
          </w:p>
        </w:tc>
        <w:tc>
          <w:tcPr>
            <w:tcW w:w="2665" w:type="dxa"/>
            <w:tcMar>
              <w:top w:w="225" w:type="dxa"/>
              <w:left w:w="75" w:type="dxa"/>
              <w:bottom w:w="225" w:type="dxa"/>
              <w:right w:w="75" w:type="dxa"/>
            </w:tcMar>
            <w:hideMark/>
          </w:tcPr>
          <w:p w:rsidR="001B369C" w:rsidRPr="001B369C" w:rsidRDefault="001B369C" w:rsidP="001B369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lang w:eastAsia="ru-RU"/>
              </w:rPr>
            </w:pPr>
            <w:r w:rsidRPr="001B369C"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lang w:eastAsia="ru-RU"/>
              </w:rPr>
              <w:t>Запровадження підходів гендерної рівності в системі освіти</w:t>
            </w:r>
          </w:p>
        </w:tc>
        <w:tc>
          <w:tcPr>
            <w:tcW w:w="6119" w:type="dxa"/>
            <w:tcMar>
              <w:top w:w="225" w:type="dxa"/>
              <w:left w:w="75" w:type="dxa"/>
              <w:bottom w:w="225" w:type="dxa"/>
              <w:right w:w="75" w:type="dxa"/>
            </w:tcMar>
            <w:hideMark/>
          </w:tcPr>
          <w:p w:rsidR="001B369C" w:rsidRPr="001B369C" w:rsidRDefault="001B369C" w:rsidP="001B369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lang w:eastAsia="ru-RU"/>
              </w:rPr>
            </w:pPr>
            <w:r w:rsidRPr="001B369C"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lang w:eastAsia="ru-RU"/>
              </w:rPr>
              <w:t>Проведення навчальних семінарів, тренінгів з питань гендерної рівності для педагогічних працівників закладів освіти Бродівської міської ради</w:t>
            </w:r>
          </w:p>
        </w:tc>
        <w:tc>
          <w:tcPr>
            <w:tcW w:w="1701" w:type="dxa"/>
            <w:tcMar>
              <w:top w:w="225" w:type="dxa"/>
              <w:left w:w="75" w:type="dxa"/>
              <w:bottom w:w="225" w:type="dxa"/>
              <w:right w:w="75" w:type="dxa"/>
            </w:tcMar>
            <w:hideMark/>
          </w:tcPr>
          <w:p w:rsidR="001B369C" w:rsidRPr="001B369C" w:rsidRDefault="001B369C" w:rsidP="001B369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lang w:eastAsia="ru-RU"/>
              </w:rPr>
            </w:pPr>
            <w:r w:rsidRPr="001B369C"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lang w:eastAsia="ru-RU"/>
              </w:rPr>
              <w:t xml:space="preserve">Відділ освіти. </w:t>
            </w:r>
          </w:p>
        </w:tc>
      </w:tr>
      <w:tr w:rsidR="001B369C" w:rsidRPr="001B369C" w:rsidTr="00440EEC">
        <w:trPr>
          <w:trHeight w:val="555"/>
        </w:trPr>
        <w:tc>
          <w:tcPr>
            <w:tcW w:w="551" w:type="dxa"/>
            <w:tcMar>
              <w:top w:w="225" w:type="dxa"/>
              <w:left w:w="75" w:type="dxa"/>
              <w:bottom w:w="225" w:type="dxa"/>
              <w:right w:w="75" w:type="dxa"/>
            </w:tcMar>
            <w:hideMark/>
          </w:tcPr>
          <w:p w:rsidR="001B369C" w:rsidRPr="001B369C" w:rsidRDefault="001B369C" w:rsidP="001B369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lang w:eastAsia="ru-RU"/>
              </w:rPr>
            </w:pPr>
            <w:r w:rsidRPr="001B369C"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lang w:eastAsia="ru-RU"/>
              </w:rPr>
              <w:t>4.</w:t>
            </w:r>
          </w:p>
        </w:tc>
        <w:tc>
          <w:tcPr>
            <w:tcW w:w="2665" w:type="dxa"/>
            <w:tcMar>
              <w:top w:w="225" w:type="dxa"/>
              <w:left w:w="75" w:type="dxa"/>
              <w:bottom w:w="225" w:type="dxa"/>
              <w:right w:w="75" w:type="dxa"/>
            </w:tcMar>
            <w:hideMark/>
          </w:tcPr>
          <w:p w:rsidR="001B369C" w:rsidRPr="001B369C" w:rsidRDefault="001B369C" w:rsidP="001B369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lang w:eastAsia="ru-RU"/>
              </w:rPr>
            </w:pPr>
            <w:r w:rsidRPr="001B369C"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lang w:eastAsia="ru-RU"/>
              </w:rPr>
              <w:t>Запобігання торгівлі людьми, її первинна профілактика</w:t>
            </w:r>
          </w:p>
        </w:tc>
        <w:tc>
          <w:tcPr>
            <w:tcW w:w="6119" w:type="dxa"/>
            <w:tcMar>
              <w:top w:w="225" w:type="dxa"/>
              <w:left w:w="75" w:type="dxa"/>
              <w:bottom w:w="225" w:type="dxa"/>
              <w:right w:w="75" w:type="dxa"/>
            </w:tcMar>
            <w:hideMark/>
          </w:tcPr>
          <w:p w:rsidR="001B369C" w:rsidRPr="001B369C" w:rsidRDefault="001B369C" w:rsidP="001B369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lang w:eastAsia="ru-RU"/>
              </w:rPr>
            </w:pPr>
            <w:r w:rsidRPr="001B369C"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lang w:eastAsia="ru-RU"/>
              </w:rPr>
              <w:t>- підвищення рівня обізнаності населення щодо сучасних проявів торгівлі людьми, а також засобів і методів, що використовуються торгівцями людьми, шляхом проведення семінарів-тренінгів, розповсюдження соціальної реклами та інформаційно-просвітницьких матеріалів;</w:t>
            </w:r>
          </w:p>
          <w:p w:rsidR="001B369C" w:rsidRPr="001B369C" w:rsidRDefault="001B369C" w:rsidP="001B369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lang w:eastAsia="ru-RU"/>
              </w:rPr>
            </w:pPr>
            <w:r w:rsidRPr="001B369C"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lang w:eastAsia="ru-RU"/>
              </w:rPr>
              <w:t>- проведення інформаційно-роз’яснювальної та просвітницької роботи з питань зайнятості в Україні та за кордоном, безпечної і регульованої трудової міграції, прав працівників – мігрантів;</w:t>
            </w:r>
          </w:p>
          <w:p w:rsidR="001B369C" w:rsidRPr="001B369C" w:rsidRDefault="001B369C" w:rsidP="001B369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lang w:eastAsia="ru-RU"/>
              </w:rPr>
            </w:pPr>
            <w:r w:rsidRPr="001B369C"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lang w:eastAsia="ru-RU"/>
              </w:rPr>
              <w:t>- проведення за участю дітей, учнівської молоді і їх батьків профілактичних та просвітницьких заходів щодо протидії торгівлі людьми.</w:t>
            </w:r>
          </w:p>
        </w:tc>
        <w:tc>
          <w:tcPr>
            <w:tcW w:w="1701" w:type="dxa"/>
            <w:tcMar>
              <w:top w:w="225" w:type="dxa"/>
              <w:left w:w="75" w:type="dxa"/>
              <w:bottom w:w="225" w:type="dxa"/>
              <w:right w:w="75" w:type="dxa"/>
            </w:tcMar>
            <w:hideMark/>
          </w:tcPr>
          <w:p w:rsidR="001B369C" w:rsidRPr="001B369C" w:rsidRDefault="001B369C" w:rsidP="001B369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lang w:eastAsia="ru-RU"/>
              </w:rPr>
            </w:pPr>
            <w:r w:rsidRPr="001B369C"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lang w:eastAsia="ru-RU"/>
              </w:rPr>
              <w:t>Відділ соціального захисту населення, Центр соціальних служб</w:t>
            </w:r>
          </w:p>
        </w:tc>
      </w:tr>
      <w:tr w:rsidR="001B369C" w:rsidRPr="001B369C" w:rsidTr="00440EEC">
        <w:trPr>
          <w:trHeight w:val="662"/>
        </w:trPr>
        <w:tc>
          <w:tcPr>
            <w:tcW w:w="551" w:type="dxa"/>
            <w:tcMar>
              <w:top w:w="225" w:type="dxa"/>
              <w:left w:w="75" w:type="dxa"/>
              <w:bottom w:w="225" w:type="dxa"/>
              <w:right w:w="75" w:type="dxa"/>
            </w:tcMar>
            <w:hideMark/>
          </w:tcPr>
          <w:p w:rsidR="001B369C" w:rsidRPr="001B369C" w:rsidRDefault="001B369C" w:rsidP="001B369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lang w:eastAsia="ru-RU"/>
              </w:rPr>
            </w:pPr>
            <w:r w:rsidRPr="001B369C"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lang w:eastAsia="ru-RU"/>
              </w:rPr>
              <w:t>5.</w:t>
            </w:r>
          </w:p>
        </w:tc>
        <w:tc>
          <w:tcPr>
            <w:tcW w:w="2665" w:type="dxa"/>
            <w:tcMar>
              <w:top w:w="225" w:type="dxa"/>
              <w:left w:w="75" w:type="dxa"/>
              <w:bottom w:w="225" w:type="dxa"/>
              <w:right w:w="75" w:type="dxa"/>
            </w:tcMar>
            <w:hideMark/>
          </w:tcPr>
          <w:p w:rsidR="001B369C" w:rsidRPr="001B369C" w:rsidRDefault="001B369C" w:rsidP="001B369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lang w:eastAsia="ru-RU"/>
              </w:rPr>
            </w:pPr>
            <w:r w:rsidRPr="001B369C"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lang w:eastAsia="ru-RU"/>
              </w:rPr>
              <w:t>Надання допомоги особам, що постраждали від торгівлі людьми</w:t>
            </w:r>
          </w:p>
        </w:tc>
        <w:tc>
          <w:tcPr>
            <w:tcW w:w="6119" w:type="dxa"/>
            <w:tcMar>
              <w:top w:w="225" w:type="dxa"/>
              <w:left w:w="75" w:type="dxa"/>
              <w:bottom w:w="225" w:type="dxa"/>
              <w:right w:w="75" w:type="dxa"/>
            </w:tcMar>
            <w:hideMark/>
          </w:tcPr>
          <w:p w:rsidR="001B369C" w:rsidRPr="001B369C" w:rsidRDefault="001B369C" w:rsidP="001B369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lang w:eastAsia="ru-RU"/>
              </w:rPr>
            </w:pPr>
            <w:r w:rsidRPr="001B369C"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lang w:eastAsia="ru-RU"/>
              </w:rPr>
              <w:t xml:space="preserve">Надання консультаційно-юридичних, психологічних послуг, </w:t>
            </w:r>
            <w:proofErr w:type="spellStart"/>
            <w:r w:rsidRPr="001B369C"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lang w:val="ru-RU" w:eastAsia="ru-RU"/>
              </w:rPr>
              <w:t>консультування</w:t>
            </w:r>
            <w:proofErr w:type="spellEnd"/>
            <w:r w:rsidRPr="001B369C"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lang w:val="ru-RU" w:eastAsia="ru-RU"/>
              </w:rPr>
              <w:t xml:space="preserve"> з </w:t>
            </w:r>
            <w:proofErr w:type="spellStart"/>
            <w:r w:rsidRPr="001B369C"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lang w:val="ru-RU" w:eastAsia="ru-RU"/>
              </w:rPr>
              <w:t>питань</w:t>
            </w:r>
            <w:proofErr w:type="spellEnd"/>
            <w:r w:rsidRPr="001B369C"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lang w:val="ru-RU" w:eastAsia="ru-RU"/>
              </w:rPr>
              <w:t xml:space="preserve"> </w:t>
            </w:r>
            <w:proofErr w:type="spellStart"/>
            <w:r w:rsidRPr="001B369C"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lang w:val="ru-RU" w:eastAsia="ru-RU"/>
              </w:rPr>
              <w:t>можливого</w:t>
            </w:r>
            <w:proofErr w:type="spellEnd"/>
            <w:r w:rsidRPr="001B369C"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lang w:eastAsia="ru-RU"/>
              </w:rPr>
              <w:t xml:space="preserve"> працевлаштування особам, у тому числі дітям, що постраждали від торгівлі людьми</w:t>
            </w:r>
          </w:p>
        </w:tc>
        <w:tc>
          <w:tcPr>
            <w:tcW w:w="1701" w:type="dxa"/>
            <w:tcMar>
              <w:top w:w="225" w:type="dxa"/>
              <w:left w:w="75" w:type="dxa"/>
              <w:bottom w:w="225" w:type="dxa"/>
              <w:right w:w="75" w:type="dxa"/>
            </w:tcMar>
            <w:hideMark/>
          </w:tcPr>
          <w:p w:rsidR="001B369C" w:rsidRPr="001B369C" w:rsidRDefault="001B369C" w:rsidP="001B369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lang w:eastAsia="ru-RU"/>
              </w:rPr>
            </w:pPr>
            <w:r w:rsidRPr="001B369C"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  <w:lang w:eastAsia="ru-RU"/>
              </w:rPr>
              <w:t>Центр соціальних служб</w:t>
            </w:r>
          </w:p>
        </w:tc>
      </w:tr>
    </w:tbl>
    <w:p w:rsidR="00BA5C29" w:rsidRPr="001B369C" w:rsidRDefault="00BA5C29" w:rsidP="00582A6E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 w:rsidRPr="001B369C">
        <w:rPr>
          <w:rFonts w:ascii="Times New Roman" w:eastAsia="Times New Roman" w:hAnsi="Times New Roman" w:cs="Times New Roman"/>
          <w:iCs/>
          <w:color w:val="212529"/>
          <w:sz w:val="24"/>
          <w:szCs w:val="24"/>
          <w:bdr w:val="none" w:sz="0" w:space="0" w:color="auto" w:frame="1"/>
          <w:lang w:eastAsia="ru-RU"/>
        </w:rPr>
        <w:t> </w:t>
      </w:r>
    </w:p>
    <w:p w:rsidR="00BA5C29" w:rsidRPr="001B369C" w:rsidRDefault="00BA5C29" w:rsidP="001B369C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bdr w:val="none" w:sz="0" w:space="0" w:color="auto" w:frame="1"/>
          <w:lang w:eastAsia="ru-RU"/>
        </w:rPr>
      </w:pPr>
      <w:r w:rsidRPr="001B369C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bdr w:val="none" w:sz="0" w:space="0" w:color="auto" w:frame="1"/>
          <w:lang w:eastAsia="ru-RU"/>
        </w:rPr>
        <w:t>5. Ресурсне забезпечення Програми</w:t>
      </w:r>
    </w:p>
    <w:p w:rsidR="00BA5C29" w:rsidRPr="001B369C" w:rsidRDefault="00BA5C29" w:rsidP="007F47B8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B369C">
        <w:rPr>
          <w:rFonts w:ascii="Times New Roman" w:eastAsia="Times New Roman" w:hAnsi="Times New Roman" w:cs="Times New Roman"/>
          <w:iCs/>
          <w:color w:val="212529"/>
          <w:sz w:val="24"/>
          <w:szCs w:val="24"/>
          <w:bdr w:val="none" w:sz="0" w:space="0" w:color="auto" w:frame="1"/>
          <w:lang w:eastAsia="ru-RU"/>
        </w:rPr>
        <w:t> </w:t>
      </w:r>
      <w:r w:rsidRPr="001B369C"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  <w:lang w:eastAsia="ru-RU"/>
        </w:rPr>
        <w:t xml:space="preserve">Фінансування заходів Програми </w:t>
      </w:r>
      <w:r w:rsidR="007A158B" w:rsidRPr="001B369C"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  <w:lang w:eastAsia="ru-RU"/>
        </w:rPr>
        <w:t>здійснюється за рахунок коштів міського</w:t>
      </w:r>
      <w:r w:rsidRPr="001B369C"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  <w:lang w:eastAsia="ru-RU"/>
        </w:rPr>
        <w:t xml:space="preserve"> бюджету, а також інших передбачених законодавством джерел.</w:t>
      </w:r>
    </w:p>
    <w:p w:rsidR="00BA5C29" w:rsidRPr="001B369C" w:rsidRDefault="00BA5C29" w:rsidP="007F47B8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B369C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bdr w:val="none" w:sz="0" w:space="0" w:color="auto" w:frame="1"/>
          <w:lang w:eastAsia="ru-RU"/>
        </w:rPr>
        <w:t>6. Очікувані результати.</w:t>
      </w:r>
    </w:p>
    <w:p w:rsidR="00BA5C29" w:rsidRPr="001B369C" w:rsidRDefault="00BA5C29" w:rsidP="00582A6E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B369C">
        <w:rPr>
          <w:rFonts w:ascii="Times New Roman" w:eastAsia="Times New Roman" w:hAnsi="Times New Roman" w:cs="Times New Roman"/>
          <w:iCs/>
          <w:color w:val="212529"/>
          <w:sz w:val="24"/>
          <w:szCs w:val="24"/>
          <w:bdr w:val="none" w:sz="0" w:space="0" w:color="auto" w:frame="1"/>
          <w:lang w:eastAsia="ru-RU"/>
        </w:rPr>
        <w:t> </w:t>
      </w:r>
      <w:r w:rsidRPr="001B369C"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  <w:lang w:eastAsia="ru-RU"/>
        </w:rPr>
        <w:t>Виконання Програми дасть змогу:</w:t>
      </w:r>
    </w:p>
    <w:p w:rsidR="00BA5C29" w:rsidRPr="001B369C" w:rsidRDefault="00BA5C29" w:rsidP="001B369C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B369C">
        <w:rPr>
          <w:rFonts w:ascii="Times New Roman" w:eastAsia="Times New Roman" w:hAnsi="Times New Roman" w:cs="Times New Roman"/>
          <w:iCs/>
          <w:color w:val="212529"/>
          <w:sz w:val="24"/>
          <w:szCs w:val="24"/>
          <w:bdr w:val="none" w:sz="0" w:space="0" w:color="auto" w:frame="1"/>
          <w:lang w:eastAsia="ru-RU"/>
        </w:rPr>
        <w:t> </w:t>
      </w:r>
      <w:r w:rsidRPr="001B369C"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  <w:lang w:eastAsia="ru-RU"/>
        </w:rPr>
        <w:t>- підвищити престиж сім’ї та посилити роль сімейних цінностей у суспільстві, формувати позитивне ставлення до багатодітності;</w:t>
      </w:r>
    </w:p>
    <w:p w:rsidR="00BA5C29" w:rsidRPr="001B369C" w:rsidRDefault="00BA5C29" w:rsidP="001B369C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B369C">
        <w:rPr>
          <w:rFonts w:ascii="Times New Roman" w:eastAsia="Times New Roman" w:hAnsi="Times New Roman" w:cs="Times New Roman"/>
          <w:iCs/>
          <w:color w:val="212529"/>
          <w:sz w:val="24"/>
          <w:szCs w:val="24"/>
          <w:bdr w:val="none" w:sz="0" w:space="0" w:color="auto" w:frame="1"/>
          <w:lang w:eastAsia="ru-RU"/>
        </w:rPr>
        <w:t> </w:t>
      </w:r>
      <w:r w:rsidRPr="001B369C"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  <w:lang w:eastAsia="ru-RU"/>
        </w:rPr>
        <w:t>- мінімізувати асоціальні прояви у життєдіяльності сім’ї, передусім насильства в сім’ї (зменшення кількості осіб, які стоять на обліку з приводу скоєння насильства в сім’ї;</w:t>
      </w:r>
    </w:p>
    <w:p w:rsidR="00BA5C29" w:rsidRPr="001B369C" w:rsidRDefault="00BA5C29" w:rsidP="001B369C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B369C">
        <w:rPr>
          <w:rFonts w:ascii="Times New Roman" w:eastAsia="Times New Roman" w:hAnsi="Times New Roman" w:cs="Times New Roman"/>
          <w:iCs/>
          <w:color w:val="212529"/>
          <w:sz w:val="24"/>
          <w:szCs w:val="24"/>
          <w:bdr w:val="none" w:sz="0" w:space="0" w:color="auto" w:frame="1"/>
          <w:lang w:eastAsia="ru-RU"/>
        </w:rPr>
        <w:t> </w:t>
      </w:r>
      <w:r w:rsidRPr="001B369C"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  <w:lang w:eastAsia="ru-RU"/>
        </w:rPr>
        <w:t>- забезпечити учасників заходів інформаційно-методичними матеріалами щодо підтримки інституту сім’ї та попередження насильства в сім’ї;</w:t>
      </w:r>
    </w:p>
    <w:p w:rsidR="00BA5C29" w:rsidRPr="001B369C" w:rsidRDefault="00BA5C29" w:rsidP="001B369C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B369C">
        <w:rPr>
          <w:rFonts w:ascii="Times New Roman" w:eastAsia="Times New Roman" w:hAnsi="Times New Roman" w:cs="Times New Roman"/>
          <w:iCs/>
          <w:color w:val="212529"/>
          <w:sz w:val="24"/>
          <w:szCs w:val="24"/>
          <w:bdr w:val="none" w:sz="0" w:space="0" w:color="auto" w:frame="1"/>
          <w:lang w:eastAsia="ru-RU"/>
        </w:rPr>
        <w:t> </w:t>
      </w:r>
      <w:r w:rsidRPr="001B369C"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  <w:lang w:eastAsia="ru-RU"/>
        </w:rPr>
        <w:t> - залучити населення до акцій, семінарів, спрямованих на формування гендерної культури;</w:t>
      </w:r>
    </w:p>
    <w:p w:rsidR="00BA5C29" w:rsidRPr="001B369C" w:rsidRDefault="00BA5C29" w:rsidP="001B369C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B369C">
        <w:rPr>
          <w:rFonts w:ascii="Times New Roman" w:eastAsia="Times New Roman" w:hAnsi="Times New Roman" w:cs="Times New Roman"/>
          <w:iCs/>
          <w:color w:val="212529"/>
          <w:sz w:val="24"/>
          <w:szCs w:val="24"/>
          <w:bdr w:val="none" w:sz="0" w:space="0" w:color="auto" w:frame="1"/>
          <w:lang w:eastAsia="ru-RU"/>
        </w:rPr>
        <w:t> </w:t>
      </w:r>
      <w:r w:rsidRPr="001B369C"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  <w:lang w:eastAsia="ru-RU"/>
        </w:rPr>
        <w:t>- підвищити ефективність взаємодії органів місцевого самоврядування з громадськими організаціями, правоохоронними органами та іншими юридичними особами у сфері протидії домашньому насильству, насильству за ознакою статі, торгівлі людьми;</w:t>
      </w:r>
    </w:p>
    <w:p w:rsidR="00BA5C29" w:rsidRPr="001B369C" w:rsidRDefault="00BA5C29" w:rsidP="007F47B8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B369C"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  <w:lang w:eastAsia="ru-RU"/>
        </w:rPr>
        <w:t>- підвищити рівень поінформованості і правової культури населення з питань протидії торгівлі людьми;</w:t>
      </w:r>
    </w:p>
    <w:p w:rsidR="00BA5C29" w:rsidRPr="001B369C" w:rsidRDefault="00BA5C29" w:rsidP="00582A6E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B369C"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  <w:lang w:eastAsia="ru-RU"/>
        </w:rPr>
        <w:t>- забезпечити надання комплексної допомоги жертвам торгівлі людьми.</w:t>
      </w:r>
    </w:p>
    <w:p w:rsidR="00BA5C29" w:rsidRPr="001B369C" w:rsidRDefault="00BA5C29" w:rsidP="001B369C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B369C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bdr w:val="none" w:sz="0" w:space="0" w:color="auto" w:frame="1"/>
          <w:lang w:eastAsia="ru-RU"/>
        </w:rPr>
        <w:lastRenderedPageBreak/>
        <w:t>7. Координація та контроль за ходом виконання Програми.</w:t>
      </w:r>
    </w:p>
    <w:p w:rsidR="00BA5C29" w:rsidRPr="001B369C" w:rsidRDefault="00BA5C29" w:rsidP="001B369C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B369C">
        <w:rPr>
          <w:rFonts w:ascii="Times New Roman" w:eastAsia="Times New Roman" w:hAnsi="Times New Roman" w:cs="Times New Roman"/>
          <w:iCs/>
          <w:color w:val="212529"/>
          <w:sz w:val="24"/>
          <w:szCs w:val="24"/>
          <w:bdr w:val="none" w:sz="0" w:space="0" w:color="auto" w:frame="1"/>
          <w:lang w:eastAsia="ru-RU"/>
        </w:rPr>
        <w:t> </w:t>
      </w:r>
      <w:r w:rsidRPr="001B369C"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  <w:lang w:eastAsia="ru-RU"/>
        </w:rPr>
        <w:t xml:space="preserve">Координація взаємодії виконавців заходів, передбачених Програмою, покладається на відділ </w:t>
      </w:r>
      <w:r w:rsidR="007F47B8" w:rsidRPr="001B369C"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  <w:lang w:eastAsia="ru-RU"/>
        </w:rPr>
        <w:t>соціального захисту населення Бродівської міської ради</w:t>
      </w:r>
      <w:r w:rsidRPr="001B369C"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  <w:lang w:eastAsia="ru-RU"/>
        </w:rPr>
        <w:t>.</w:t>
      </w:r>
    </w:p>
    <w:p w:rsidR="00BA5C29" w:rsidRPr="001B369C" w:rsidRDefault="00BA5C29" w:rsidP="007F47B8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B369C"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  <w:lang w:eastAsia="ru-RU"/>
        </w:rPr>
        <w:t xml:space="preserve">Здійснення контролю за ходом реалізації Програми покладається на </w:t>
      </w:r>
      <w:r w:rsidR="007F47B8" w:rsidRPr="001B369C"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  <w:lang w:eastAsia="ru-RU"/>
        </w:rPr>
        <w:t>депутатську комісію з гуманітарних питань</w:t>
      </w:r>
      <w:r w:rsidRPr="001B369C"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  <w:lang w:eastAsia="ru-RU"/>
        </w:rPr>
        <w:t>.</w:t>
      </w:r>
    </w:p>
    <w:p w:rsidR="007F47B8" w:rsidRPr="001B369C" w:rsidRDefault="007F47B8" w:rsidP="00582A6E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  <w:lang w:eastAsia="ru-RU"/>
        </w:rPr>
      </w:pPr>
    </w:p>
    <w:p w:rsidR="007F47B8" w:rsidRPr="001B369C" w:rsidRDefault="007F47B8" w:rsidP="00582A6E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  <w:lang w:eastAsia="ru-RU"/>
        </w:rPr>
      </w:pPr>
    </w:p>
    <w:p w:rsidR="007F47B8" w:rsidRPr="001B369C" w:rsidRDefault="007F47B8" w:rsidP="00582A6E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  <w:lang w:eastAsia="ru-RU"/>
        </w:rPr>
      </w:pPr>
    </w:p>
    <w:p w:rsidR="007F47B8" w:rsidRPr="001B369C" w:rsidRDefault="007F47B8" w:rsidP="00582A6E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  <w:lang w:eastAsia="ru-RU"/>
        </w:rPr>
      </w:pPr>
    </w:p>
    <w:p w:rsidR="007F47B8" w:rsidRPr="001B369C" w:rsidRDefault="007F47B8" w:rsidP="00582A6E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  <w:lang w:eastAsia="ru-RU"/>
        </w:rPr>
      </w:pPr>
    </w:p>
    <w:p w:rsidR="007F47B8" w:rsidRPr="001B369C" w:rsidRDefault="007F47B8" w:rsidP="00582A6E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  <w:lang w:eastAsia="ru-RU"/>
        </w:rPr>
      </w:pPr>
    </w:p>
    <w:p w:rsidR="00BA5C29" w:rsidRPr="001B369C" w:rsidRDefault="007F47B8" w:rsidP="00582A6E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B369C"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  <w:lang w:eastAsia="ru-RU"/>
        </w:rPr>
        <w:t xml:space="preserve">Секретар </w:t>
      </w:r>
      <w:r w:rsidR="001B369C" w:rsidRPr="001B369C"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  <w:lang w:eastAsia="ru-RU"/>
        </w:rPr>
        <w:t>ради</w:t>
      </w:r>
      <w:r w:rsidRPr="001B369C"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  <w:lang w:eastAsia="ru-RU"/>
        </w:rPr>
        <w:tab/>
      </w:r>
      <w:r w:rsidRPr="001B369C"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  <w:lang w:eastAsia="ru-RU"/>
        </w:rPr>
        <w:tab/>
      </w:r>
      <w:r w:rsidRPr="001B369C"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  <w:lang w:eastAsia="ru-RU"/>
        </w:rPr>
        <w:tab/>
      </w:r>
      <w:r w:rsidRPr="001B369C"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  <w:lang w:eastAsia="ru-RU"/>
        </w:rPr>
        <w:tab/>
      </w:r>
      <w:r w:rsidRPr="001B369C"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  <w:lang w:eastAsia="ru-RU"/>
        </w:rPr>
        <w:tab/>
      </w:r>
      <w:r w:rsidRPr="001B369C"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  <w:lang w:eastAsia="ru-RU"/>
        </w:rPr>
        <w:tab/>
      </w:r>
      <w:r w:rsidRPr="001B369C"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  <w:lang w:eastAsia="ru-RU"/>
        </w:rPr>
        <w:tab/>
        <w:t>Р</w:t>
      </w:r>
      <w:r w:rsidR="001B369C" w:rsidRPr="001B369C"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  <w:lang w:eastAsia="ru-RU"/>
        </w:rPr>
        <w:t>услан</w:t>
      </w:r>
      <w:r w:rsidR="00440EEC"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  <w:lang w:eastAsia="ru-RU"/>
        </w:rPr>
        <w:t xml:space="preserve"> </w:t>
      </w:r>
      <w:r w:rsidRPr="001B369C"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  <w:lang w:eastAsia="ru-RU"/>
        </w:rPr>
        <w:t>Шишка</w:t>
      </w:r>
    </w:p>
    <w:p w:rsidR="00BA5C29" w:rsidRPr="001B369C" w:rsidRDefault="00BA5C29" w:rsidP="00582A6E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1B369C">
        <w:rPr>
          <w:rFonts w:ascii="Times New Roman" w:eastAsia="Times New Roman" w:hAnsi="Times New Roman" w:cs="Times New Roman"/>
          <w:iCs/>
          <w:color w:val="212529"/>
          <w:sz w:val="24"/>
          <w:szCs w:val="24"/>
          <w:bdr w:val="none" w:sz="0" w:space="0" w:color="auto" w:frame="1"/>
          <w:lang w:eastAsia="ru-RU"/>
        </w:rPr>
        <w:t>  </w:t>
      </w:r>
    </w:p>
    <w:p w:rsidR="002C3609" w:rsidRPr="001B369C" w:rsidRDefault="002C3609" w:rsidP="00582A6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2C3609" w:rsidRPr="001B369C" w:rsidSect="00440EEC">
      <w:pgSz w:w="11906" w:h="16838"/>
      <w:pgMar w:top="567" w:right="1700" w:bottom="568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ProbaPro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4B3E57"/>
    <w:multiLevelType w:val="multilevel"/>
    <w:tmpl w:val="034A748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5C29"/>
    <w:rsid w:val="00003F71"/>
    <w:rsid w:val="0003033D"/>
    <w:rsid w:val="00143DE3"/>
    <w:rsid w:val="001B369C"/>
    <w:rsid w:val="002C3609"/>
    <w:rsid w:val="002C398F"/>
    <w:rsid w:val="003417AA"/>
    <w:rsid w:val="004123F8"/>
    <w:rsid w:val="00440EEC"/>
    <w:rsid w:val="004A75E0"/>
    <w:rsid w:val="00582A6E"/>
    <w:rsid w:val="00664633"/>
    <w:rsid w:val="006D6989"/>
    <w:rsid w:val="007A158B"/>
    <w:rsid w:val="007F47B8"/>
    <w:rsid w:val="008B6736"/>
    <w:rsid w:val="0096041A"/>
    <w:rsid w:val="009A4328"/>
    <w:rsid w:val="00BA5C29"/>
    <w:rsid w:val="00BE5E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lang w:val="uk-UA"/>
    </w:rPr>
  </w:style>
  <w:style w:type="paragraph" w:styleId="4">
    <w:name w:val="heading 4"/>
    <w:basedOn w:val="a"/>
    <w:link w:val="40"/>
    <w:uiPriority w:val="9"/>
    <w:qFormat/>
    <w:rsid w:val="00BA5C29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BA5C29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BA5C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4">
    <w:name w:val="Emphasis"/>
    <w:basedOn w:val="a0"/>
    <w:uiPriority w:val="20"/>
    <w:qFormat/>
    <w:rsid w:val="00BA5C29"/>
    <w:rPr>
      <w:i/>
      <w:iCs/>
    </w:rPr>
  </w:style>
  <w:style w:type="character" w:styleId="a5">
    <w:name w:val="Strong"/>
    <w:basedOn w:val="a0"/>
    <w:uiPriority w:val="22"/>
    <w:qFormat/>
    <w:rsid w:val="00BA5C29"/>
    <w:rPr>
      <w:b/>
      <w:bCs/>
    </w:rPr>
  </w:style>
  <w:style w:type="character" w:customStyle="1" w:styleId="a6">
    <w:name w:val="Верхний колонтитул Знак"/>
    <w:link w:val="a7"/>
    <w:locked/>
    <w:rsid w:val="00BE5E46"/>
    <w:rPr>
      <w:sz w:val="24"/>
      <w:szCs w:val="24"/>
      <w:lang w:eastAsia="ru-RU"/>
    </w:rPr>
  </w:style>
  <w:style w:type="paragraph" w:styleId="a7">
    <w:name w:val="header"/>
    <w:basedOn w:val="a"/>
    <w:link w:val="a6"/>
    <w:rsid w:val="00BE5E46"/>
    <w:pPr>
      <w:tabs>
        <w:tab w:val="center" w:pos="4677"/>
        <w:tab w:val="right" w:pos="9355"/>
      </w:tabs>
      <w:spacing w:after="0" w:line="240" w:lineRule="auto"/>
    </w:pPr>
    <w:rPr>
      <w:sz w:val="24"/>
      <w:szCs w:val="24"/>
      <w:lang w:val="ru-RU" w:eastAsia="ru-RU"/>
    </w:rPr>
  </w:style>
  <w:style w:type="character" w:customStyle="1" w:styleId="1">
    <w:name w:val="Верхний колонтитул Знак1"/>
    <w:basedOn w:val="a0"/>
    <w:uiPriority w:val="99"/>
    <w:semiHidden/>
    <w:rsid w:val="00BE5E46"/>
    <w:rPr>
      <w:lang w:val="uk-UA"/>
    </w:rPr>
  </w:style>
  <w:style w:type="paragraph" w:styleId="a8">
    <w:name w:val="List Paragraph"/>
    <w:basedOn w:val="a"/>
    <w:uiPriority w:val="34"/>
    <w:qFormat/>
    <w:rsid w:val="00582A6E"/>
    <w:pPr>
      <w:ind w:left="720"/>
      <w:contextualSpacing/>
    </w:pPr>
    <w:rPr>
      <w:rFonts w:ascii="Calibri" w:eastAsia="Calibri" w:hAnsi="Calibri" w:cs="Times New Roman"/>
    </w:rPr>
  </w:style>
  <w:style w:type="paragraph" w:customStyle="1" w:styleId="10">
    <w:name w:val="Обычный1"/>
    <w:rsid w:val="00582A6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uk-UA" w:eastAsia="uk-UA"/>
    </w:rPr>
  </w:style>
  <w:style w:type="paragraph" w:styleId="a9">
    <w:name w:val="Balloon Text"/>
    <w:basedOn w:val="a"/>
    <w:link w:val="aa"/>
    <w:uiPriority w:val="99"/>
    <w:semiHidden/>
    <w:unhideWhenUsed/>
    <w:rsid w:val="00440EE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440EEC"/>
    <w:rPr>
      <w:rFonts w:ascii="Segoe UI" w:hAnsi="Segoe UI" w:cs="Segoe UI"/>
      <w:sz w:val="18"/>
      <w:szCs w:val="18"/>
      <w:lang w:val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lang w:val="uk-UA"/>
    </w:rPr>
  </w:style>
  <w:style w:type="paragraph" w:styleId="4">
    <w:name w:val="heading 4"/>
    <w:basedOn w:val="a"/>
    <w:link w:val="40"/>
    <w:uiPriority w:val="9"/>
    <w:qFormat/>
    <w:rsid w:val="00BA5C29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BA5C29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BA5C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4">
    <w:name w:val="Emphasis"/>
    <w:basedOn w:val="a0"/>
    <w:uiPriority w:val="20"/>
    <w:qFormat/>
    <w:rsid w:val="00BA5C29"/>
    <w:rPr>
      <w:i/>
      <w:iCs/>
    </w:rPr>
  </w:style>
  <w:style w:type="character" w:styleId="a5">
    <w:name w:val="Strong"/>
    <w:basedOn w:val="a0"/>
    <w:uiPriority w:val="22"/>
    <w:qFormat/>
    <w:rsid w:val="00BA5C29"/>
    <w:rPr>
      <w:b/>
      <w:bCs/>
    </w:rPr>
  </w:style>
  <w:style w:type="character" w:customStyle="1" w:styleId="a6">
    <w:name w:val="Верхний колонтитул Знак"/>
    <w:link w:val="a7"/>
    <w:locked/>
    <w:rsid w:val="00BE5E46"/>
    <w:rPr>
      <w:sz w:val="24"/>
      <w:szCs w:val="24"/>
      <w:lang w:eastAsia="ru-RU"/>
    </w:rPr>
  </w:style>
  <w:style w:type="paragraph" w:styleId="a7">
    <w:name w:val="header"/>
    <w:basedOn w:val="a"/>
    <w:link w:val="a6"/>
    <w:rsid w:val="00BE5E46"/>
    <w:pPr>
      <w:tabs>
        <w:tab w:val="center" w:pos="4677"/>
        <w:tab w:val="right" w:pos="9355"/>
      </w:tabs>
      <w:spacing w:after="0" w:line="240" w:lineRule="auto"/>
    </w:pPr>
    <w:rPr>
      <w:sz w:val="24"/>
      <w:szCs w:val="24"/>
      <w:lang w:val="ru-RU" w:eastAsia="ru-RU"/>
    </w:rPr>
  </w:style>
  <w:style w:type="character" w:customStyle="1" w:styleId="1">
    <w:name w:val="Верхний колонтитул Знак1"/>
    <w:basedOn w:val="a0"/>
    <w:uiPriority w:val="99"/>
    <w:semiHidden/>
    <w:rsid w:val="00BE5E46"/>
    <w:rPr>
      <w:lang w:val="uk-UA"/>
    </w:rPr>
  </w:style>
  <w:style w:type="paragraph" w:styleId="a8">
    <w:name w:val="List Paragraph"/>
    <w:basedOn w:val="a"/>
    <w:uiPriority w:val="34"/>
    <w:qFormat/>
    <w:rsid w:val="00582A6E"/>
    <w:pPr>
      <w:ind w:left="720"/>
      <w:contextualSpacing/>
    </w:pPr>
    <w:rPr>
      <w:rFonts w:ascii="Calibri" w:eastAsia="Calibri" w:hAnsi="Calibri" w:cs="Times New Roman"/>
    </w:rPr>
  </w:style>
  <w:style w:type="paragraph" w:customStyle="1" w:styleId="10">
    <w:name w:val="Обычный1"/>
    <w:rsid w:val="00582A6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uk-UA" w:eastAsia="uk-UA"/>
    </w:rPr>
  </w:style>
  <w:style w:type="paragraph" w:styleId="a9">
    <w:name w:val="Balloon Text"/>
    <w:basedOn w:val="a"/>
    <w:link w:val="aa"/>
    <w:uiPriority w:val="99"/>
    <w:semiHidden/>
    <w:unhideWhenUsed/>
    <w:rsid w:val="00440EE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440EEC"/>
    <w:rPr>
      <w:rFonts w:ascii="Segoe UI" w:hAnsi="Segoe UI" w:cs="Segoe UI"/>
      <w:sz w:val="18"/>
      <w:szCs w:val="18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33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7955882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357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9588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466446">
              <w:marLeft w:val="0"/>
              <w:marRight w:val="0"/>
              <w:marTop w:val="45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8606553">
              <w:marLeft w:val="0"/>
              <w:marRight w:val="0"/>
              <w:marTop w:val="15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764528">
              <w:marLeft w:val="0"/>
              <w:marRight w:val="0"/>
              <w:marTop w:val="15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1607086">
              <w:marLeft w:val="0"/>
              <w:marRight w:val="0"/>
              <w:marTop w:val="15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5240819">
              <w:marLeft w:val="0"/>
              <w:marRight w:val="0"/>
              <w:marTop w:val="30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8821942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2553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2975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8514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6944</Words>
  <Characters>3959</Characters>
  <Application>Microsoft Office Word</Application>
  <DocSecurity>0</DocSecurity>
  <Lines>32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10882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rt</dc:creator>
  <cp:keywords/>
  <dc:description/>
  <cp:lastModifiedBy>20181205</cp:lastModifiedBy>
  <cp:revision>4</cp:revision>
  <cp:lastPrinted>2021-06-29T10:02:00Z</cp:lastPrinted>
  <dcterms:created xsi:type="dcterms:W3CDTF">2021-06-29T10:02:00Z</dcterms:created>
  <dcterms:modified xsi:type="dcterms:W3CDTF">2021-07-02T06:10:00Z</dcterms:modified>
</cp:coreProperties>
</file>