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4E" w:rsidRDefault="00834C4E" w:rsidP="00834C4E">
      <w:pPr>
        <w:widowControl/>
        <w:autoSpaceDE/>
        <w:autoSpaceDN/>
        <w:adjustRightInd/>
        <w:spacing w:line="100" w:lineRule="atLeast"/>
        <w:jc w:val="center"/>
        <w:rPr>
          <w:rFonts w:eastAsia="Times New Roman"/>
          <w:b/>
          <w:bCs/>
          <w:caps/>
          <w:color w:val="000000"/>
          <w:sz w:val="28"/>
          <w:szCs w:val="28"/>
          <w:lang w:eastAsia="ru-RU"/>
        </w:rPr>
      </w:pPr>
      <w:r w:rsidRPr="00B94178">
        <w:rPr>
          <w:rFonts w:eastAsia="Times New Roman"/>
          <w:noProof/>
          <w:color w:val="000000"/>
          <w:sz w:val="28"/>
          <w:shd w:val="clear" w:color="auto" w:fill="000000"/>
        </w:rPr>
        <w:drawing>
          <wp:inline distT="0" distB="0" distL="0" distR="0" wp14:anchorId="76C3ED94" wp14:editId="557E40AC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4C4E" w:rsidRPr="00A45295" w:rsidRDefault="00834C4E" w:rsidP="00834C4E">
      <w:pPr>
        <w:widowControl/>
        <w:autoSpaceDE/>
        <w:autoSpaceDN/>
        <w:adjustRightInd/>
        <w:spacing w:before="60" w:line="100" w:lineRule="atLeast"/>
        <w:ind w:left="3540"/>
        <w:rPr>
          <w:rFonts w:eastAsia="Times New Roman"/>
          <w:caps/>
          <w:color w:val="000000"/>
          <w:sz w:val="28"/>
          <w:szCs w:val="28"/>
          <w:lang w:val="ru-RU" w:eastAsia="ru-RU"/>
        </w:rPr>
      </w:pPr>
      <w:r w:rsidRPr="00A45295">
        <w:rPr>
          <w:rFonts w:eastAsia="Times New Roman"/>
          <w:caps/>
          <w:color w:val="000000"/>
          <w:sz w:val="28"/>
          <w:szCs w:val="28"/>
          <w:lang w:eastAsia="ru-RU"/>
        </w:rPr>
        <w:t xml:space="preserve">           </w:t>
      </w:r>
      <w:r w:rsidRPr="00A45295">
        <w:rPr>
          <w:rFonts w:eastAsia="Times New Roman"/>
          <w:caps/>
          <w:color w:val="000000"/>
          <w:sz w:val="28"/>
          <w:szCs w:val="28"/>
          <w:lang w:eastAsia="ru-RU"/>
        </w:rPr>
        <w:tab/>
      </w:r>
    </w:p>
    <w:p w:rsidR="00EE267F" w:rsidRDefault="00834C4E" w:rsidP="00EE267F">
      <w:pPr>
        <w:widowControl/>
        <w:autoSpaceDE/>
        <w:autoSpaceDN/>
        <w:adjustRightInd/>
        <w:spacing w:line="100" w:lineRule="atLeast"/>
        <w:jc w:val="center"/>
        <w:rPr>
          <w:rFonts w:eastAsia="Times New Roman"/>
          <w:caps/>
          <w:color w:val="000000"/>
          <w:sz w:val="28"/>
          <w:szCs w:val="28"/>
          <w:lang w:eastAsia="ru-RU"/>
        </w:rPr>
      </w:pPr>
      <w:r w:rsidRPr="00A45295">
        <w:rPr>
          <w:rFonts w:eastAsia="Times New Roman"/>
          <w:b/>
          <w:caps/>
          <w:color w:val="000000"/>
          <w:sz w:val="28"/>
          <w:szCs w:val="28"/>
          <w:lang w:eastAsia="ru-RU"/>
        </w:rPr>
        <w:t xml:space="preserve">Бродівська </w:t>
      </w:r>
      <w:r>
        <w:rPr>
          <w:rFonts w:eastAsia="Times New Roman"/>
          <w:b/>
          <w:caps/>
          <w:color w:val="000000"/>
          <w:sz w:val="28"/>
          <w:szCs w:val="28"/>
          <w:lang w:eastAsia="ru-RU"/>
        </w:rPr>
        <w:t>міська</w:t>
      </w:r>
      <w:r w:rsidRPr="00A45295">
        <w:rPr>
          <w:rFonts w:eastAsia="Times New Roman"/>
          <w:b/>
          <w:caps/>
          <w:color w:val="000000"/>
          <w:sz w:val="28"/>
          <w:szCs w:val="28"/>
          <w:lang w:eastAsia="ru-RU"/>
        </w:rPr>
        <w:t xml:space="preserve"> РАДА</w:t>
      </w:r>
    </w:p>
    <w:p w:rsidR="00834C4E" w:rsidRPr="00A45295" w:rsidRDefault="00834C4E" w:rsidP="00EE267F">
      <w:pPr>
        <w:widowControl/>
        <w:autoSpaceDE/>
        <w:autoSpaceDN/>
        <w:adjustRightInd/>
        <w:spacing w:line="100" w:lineRule="atLeast"/>
        <w:jc w:val="center"/>
        <w:rPr>
          <w:rFonts w:eastAsia="Times New Roman"/>
          <w:b/>
          <w:caps/>
          <w:color w:val="000000"/>
          <w:sz w:val="28"/>
          <w:szCs w:val="28"/>
          <w:lang w:eastAsia="ru-RU"/>
        </w:rPr>
      </w:pPr>
      <w:r>
        <w:rPr>
          <w:rFonts w:eastAsia="Times New Roman"/>
          <w:b/>
          <w:caps/>
          <w:color w:val="000000"/>
          <w:sz w:val="28"/>
          <w:szCs w:val="28"/>
          <w:lang w:eastAsia="ru-RU"/>
        </w:rPr>
        <w:t>львівської області</w:t>
      </w:r>
    </w:p>
    <w:p w:rsidR="00834C4E" w:rsidRDefault="00834C4E" w:rsidP="00EE267F">
      <w:pPr>
        <w:keepNext/>
        <w:widowControl/>
        <w:autoSpaceDE/>
        <w:autoSpaceDN/>
        <w:adjustRightInd/>
        <w:spacing w:line="100" w:lineRule="atLeast"/>
        <w:jc w:val="center"/>
        <w:outlineLvl w:val="1"/>
        <w:rPr>
          <w:rFonts w:eastAsia="Times New Roman"/>
          <w:b/>
          <w:bCs/>
          <w:sz w:val="28"/>
          <w:szCs w:val="32"/>
          <w:lang w:eastAsia="ru-RU"/>
        </w:rPr>
      </w:pPr>
      <w:r w:rsidRPr="00A45295">
        <w:rPr>
          <w:rFonts w:eastAsia="Times New Roman"/>
          <w:b/>
          <w:bCs/>
          <w:sz w:val="28"/>
          <w:szCs w:val="32"/>
          <w:lang w:eastAsia="ru-RU"/>
        </w:rPr>
        <w:t xml:space="preserve">Р І Ш Е Н </w:t>
      </w:r>
      <w:proofErr w:type="spellStart"/>
      <w:r w:rsidRPr="00A45295">
        <w:rPr>
          <w:rFonts w:eastAsia="Times New Roman"/>
          <w:b/>
          <w:bCs/>
          <w:sz w:val="28"/>
          <w:szCs w:val="32"/>
          <w:lang w:eastAsia="ru-RU"/>
        </w:rPr>
        <w:t>Н</w:t>
      </w:r>
      <w:proofErr w:type="spellEnd"/>
      <w:r w:rsidRPr="00A45295">
        <w:rPr>
          <w:rFonts w:eastAsia="Times New Roman"/>
          <w:b/>
          <w:bCs/>
          <w:sz w:val="28"/>
          <w:szCs w:val="32"/>
          <w:lang w:eastAsia="ru-RU"/>
        </w:rPr>
        <w:t xml:space="preserve"> Я</w:t>
      </w:r>
    </w:p>
    <w:p w:rsidR="00834C4E" w:rsidRDefault="00834C4E" w:rsidP="00EE267F">
      <w:pPr>
        <w:widowControl/>
        <w:autoSpaceDE/>
        <w:autoSpaceDN/>
        <w:adjustRightInd/>
        <w:jc w:val="center"/>
        <w:rPr>
          <w:rFonts w:eastAsia="Times New Roman"/>
          <w:b/>
          <w:color w:val="000000"/>
          <w:sz w:val="28"/>
          <w:szCs w:val="28"/>
          <w:lang w:eastAsia="ru-RU"/>
        </w:rPr>
      </w:pPr>
      <w:r>
        <w:rPr>
          <w:rFonts w:eastAsia="Times New Roman"/>
          <w:b/>
          <w:color w:val="000000"/>
          <w:sz w:val="28"/>
          <w:szCs w:val="28"/>
          <w:lang w:eastAsia="ru-RU"/>
        </w:rPr>
        <w:t>ХІ с</w:t>
      </w:r>
      <w:r w:rsidRPr="00CA0B30">
        <w:rPr>
          <w:rFonts w:eastAsia="Times New Roman"/>
          <w:b/>
          <w:color w:val="000000"/>
          <w:sz w:val="28"/>
          <w:szCs w:val="28"/>
          <w:lang w:eastAsia="ru-RU"/>
        </w:rPr>
        <w:t xml:space="preserve">есія </w:t>
      </w:r>
      <w:r>
        <w:rPr>
          <w:rFonts w:eastAsia="Times New Roman"/>
          <w:b/>
          <w:color w:val="000000"/>
          <w:sz w:val="28"/>
          <w:szCs w:val="28"/>
          <w:lang w:val="en-US" w:eastAsia="ru-RU"/>
        </w:rPr>
        <w:t>VIII</w:t>
      </w:r>
      <w:r w:rsidRPr="00B03251">
        <w:rPr>
          <w:rFonts w:eastAsia="Times New Roman"/>
          <w:b/>
          <w:color w:val="000000"/>
          <w:sz w:val="28"/>
          <w:szCs w:val="28"/>
          <w:lang w:val="ru-RU" w:eastAsia="ru-RU"/>
        </w:rPr>
        <w:t xml:space="preserve"> </w:t>
      </w:r>
      <w:r>
        <w:rPr>
          <w:rFonts w:eastAsia="Times New Roman"/>
          <w:b/>
          <w:color w:val="000000"/>
          <w:sz w:val="28"/>
          <w:szCs w:val="28"/>
          <w:lang w:eastAsia="ru-RU"/>
        </w:rPr>
        <w:t>скликання</w:t>
      </w:r>
    </w:p>
    <w:p w:rsidR="00834C4E" w:rsidRPr="00CA0B30" w:rsidRDefault="00834C4E" w:rsidP="00834C4E">
      <w:pPr>
        <w:widowControl/>
        <w:autoSpaceDE/>
        <w:autoSpaceDN/>
        <w:adjustRightInd/>
        <w:jc w:val="center"/>
        <w:rPr>
          <w:rFonts w:eastAsia="Times New Roman"/>
          <w:b/>
          <w:color w:val="000000"/>
          <w:sz w:val="28"/>
          <w:szCs w:val="28"/>
          <w:lang w:eastAsia="ru-RU"/>
        </w:rPr>
      </w:pPr>
    </w:p>
    <w:p w:rsidR="00834C4E" w:rsidRPr="00A45295" w:rsidRDefault="00EE267F" w:rsidP="00834C4E">
      <w:pPr>
        <w:widowControl/>
        <w:autoSpaceDE/>
        <w:autoSpaceDN/>
        <w:adjustRightInd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в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 xml:space="preserve">ід </w:t>
      </w:r>
      <w:r>
        <w:rPr>
          <w:rFonts w:eastAsia="Times New Roman"/>
          <w:color w:val="000000"/>
          <w:sz w:val="28"/>
          <w:szCs w:val="28"/>
          <w:lang w:eastAsia="ru-RU"/>
        </w:rPr>
        <w:t>18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>.0</w:t>
      </w:r>
      <w:r>
        <w:rPr>
          <w:rFonts w:eastAsia="Times New Roman"/>
          <w:color w:val="000000"/>
          <w:sz w:val="28"/>
          <w:szCs w:val="28"/>
          <w:lang w:eastAsia="ru-RU"/>
        </w:rPr>
        <w:t>8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>.202</w:t>
      </w:r>
      <w:r w:rsidR="00834C4E">
        <w:rPr>
          <w:rFonts w:eastAsia="Times New Roman"/>
          <w:color w:val="000000"/>
          <w:sz w:val="28"/>
          <w:szCs w:val="28"/>
          <w:lang w:eastAsia="ru-RU"/>
        </w:rPr>
        <w:t>1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р.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 xml:space="preserve">                     </w:t>
      </w:r>
      <w:r w:rsidR="005914C5">
        <w:rPr>
          <w:rFonts w:eastAsia="Times New Roman"/>
          <w:color w:val="000000"/>
          <w:sz w:val="28"/>
          <w:szCs w:val="28"/>
          <w:lang w:eastAsia="ru-RU"/>
        </w:rPr>
        <w:t xml:space="preserve">м. 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 xml:space="preserve">Броди                                   </w:t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ab/>
      </w:r>
      <w:r w:rsidR="00834C4E" w:rsidRPr="00A45295">
        <w:rPr>
          <w:rFonts w:eastAsia="Times New Roman"/>
          <w:color w:val="000000"/>
          <w:sz w:val="28"/>
          <w:szCs w:val="28"/>
          <w:lang w:eastAsia="ru-RU"/>
        </w:rPr>
        <w:tab/>
        <w:t>№</w:t>
      </w:r>
      <w:r w:rsidR="005914C5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404</w:t>
      </w:r>
    </w:p>
    <w:p w:rsidR="00834C4E" w:rsidRPr="00D61A1D" w:rsidRDefault="00834C4E" w:rsidP="00834C4E">
      <w:pPr>
        <w:pStyle w:val="Style6"/>
        <w:widowControl/>
        <w:spacing w:line="240" w:lineRule="exact"/>
        <w:ind w:right="5731"/>
        <w:rPr>
          <w:sz w:val="28"/>
          <w:szCs w:val="28"/>
        </w:rPr>
      </w:pPr>
    </w:p>
    <w:p w:rsidR="00834C4E" w:rsidRDefault="00834C4E" w:rsidP="00834C4E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 w:rsidRPr="00725374">
        <w:rPr>
          <w:rStyle w:val="FontStyle13"/>
          <w:sz w:val="28"/>
          <w:szCs w:val="28"/>
        </w:rPr>
        <w:t xml:space="preserve">Про </w:t>
      </w:r>
      <w:r>
        <w:rPr>
          <w:rStyle w:val="FontStyle13"/>
          <w:sz w:val="28"/>
          <w:szCs w:val="28"/>
        </w:rPr>
        <w:t xml:space="preserve">передачу на баланс та в оперативне </w:t>
      </w:r>
    </w:p>
    <w:p w:rsidR="00834C4E" w:rsidRDefault="00834C4E" w:rsidP="00834C4E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управління відділу з питань організації </w:t>
      </w:r>
    </w:p>
    <w:p w:rsidR="00834C4E" w:rsidRDefault="00834C4E" w:rsidP="00834C4E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діяльності центру надання адміністративних </w:t>
      </w:r>
    </w:p>
    <w:p w:rsidR="00834C4E" w:rsidRDefault="00834C4E" w:rsidP="00834C4E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послуг Бродівської міської ради основних засобів</w:t>
      </w:r>
    </w:p>
    <w:p w:rsidR="00834C4E" w:rsidRPr="00A45295" w:rsidRDefault="00834C4E" w:rsidP="00834C4E">
      <w:pPr>
        <w:pStyle w:val="Style6"/>
        <w:widowControl/>
        <w:tabs>
          <w:tab w:val="left" w:pos="2203"/>
        </w:tabs>
        <w:jc w:val="left"/>
        <w:rPr>
          <w:sz w:val="28"/>
          <w:szCs w:val="28"/>
        </w:rPr>
      </w:pPr>
    </w:p>
    <w:p w:rsidR="00834C4E" w:rsidRPr="006D6993" w:rsidRDefault="00834C4E" w:rsidP="00834C4E">
      <w:pPr>
        <w:pStyle w:val="Style6"/>
        <w:widowControl/>
        <w:tabs>
          <w:tab w:val="left" w:pos="0"/>
        </w:tabs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Pr="00834C4E">
        <w:rPr>
          <w:rStyle w:val="FontStyle11"/>
          <w:sz w:val="28"/>
          <w:szCs w:val="28"/>
        </w:rPr>
        <w:t xml:space="preserve">Відповідно до статей 26, 60 Закону України "Про місцеве самоврядування в Україні", розглянувши звернення відділу </w:t>
      </w:r>
      <w:r w:rsidRPr="00834C4E">
        <w:rPr>
          <w:rStyle w:val="FontStyle13"/>
          <w:b w:val="0"/>
          <w:sz w:val="28"/>
          <w:szCs w:val="28"/>
        </w:rPr>
        <w:t>з питань організації діяльності центру надання адміністративних послуг</w:t>
      </w:r>
      <w:r w:rsidR="009625F1">
        <w:rPr>
          <w:rStyle w:val="FontStyle11"/>
          <w:sz w:val="28"/>
          <w:szCs w:val="28"/>
        </w:rPr>
        <w:t xml:space="preserve"> Бродівської міської ради від 29.07.2021 №8-06-117, </w:t>
      </w:r>
      <w:r w:rsidRPr="00834C4E">
        <w:rPr>
          <w:rStyle w:val="FontStyle11"/>
          <w:sz w:val="28"/>
          <w:szCs w:val="28"/>
        </w:rPr>
        <w:t xml:space="preserve"> враховуючи висновок постійної депутатської комісії з питань</w:t>
      </w:r>
      <w:r w:rsidRPr="00834C4E">
        <w:rPr>
          <w:sz w:val="28"/>
          <w:szCs w:val="28"/>
        </w:rPr>
        <w:t xml:space="preserve"> </w:t>
      </w:r>
      <w:r w:rsidRPr="00834C4E">
        <w:rPr>
          <w:rStyle w:val="FontStyle11"/>
          <w:sz w:val="28"/>
          <w:szCs w:val="28"/>
        </w:rPr>
        <w:t>комунальної власності, житлово-комунального господарства, енергозбереження</w:t>
      </w:r>
      <w:r w:rsidRPr="006D6993">
        <w:rPr>
          <w:rStyle w:val="FontStyle11"/>
          <w:sz w:val="28"/>
          <w:szCs w:val="28"/>
        </w:rPr>
        <w:t>, транспорту, благоустрою та екології</w:t>
      </w:r>
      <w:r w:rsidRPr="006D6993">
        <w:rPr>
          <w:rFonts w:eastAsia="Times New Roman"/>
          <w:sz w:val="28"/>
          <w:szCs w:val="28"/>
          <w:lang w:eastAsia="ru-RU"/>
        </w:rPr>
        <w:t xml:space="preserve">, міська </w:t>
      </w:r>
      <w:r w:rsidRPr="006D6993">
        <w:rPr>
          <w:rStyle w:val="FontStyle11"/>
          <w:sz w:val="28"/>
          <w:szCs w:val="28"/>
        </w:rPr>
        <w:t xml:space="preserve"> рада</w:t>
      </w:r>
    </w:p>
    <w:p w:rsidR="00834C4E" w:rsidRPr="00A45295" w:rsidRDefault="00834C4E" w:rsidP="00834C4E">
      <w:pPr>
        <w:jc w:val="both"/>
        <w:rPr>
          <w:rStyle w:val="FontStyle11"/>
          <w:sz w:val="28"/>
          <w:szCs w:val="28"/>
        </w:rPr>
      </w:pPr>
    </w:p>
    <w:p w:rsidR="00834C4E" w:rsidRDefault="00834C4E" w:rsidP="00834C4E">
      <w:pPr>
        <w:pStyle w:val="Style2"/>
        <w:widowControl/>
        <w:jc w:val="center"/>
        <w:rPr>
          <w:rStyle w:val="FontStyle11"/>
          <w:sz w:val="28"/>
          <w:szCs w:val="28"/>
        </w:rPr>
      </w:pPr>
      <w:r w:rsidRPr="00A45295">
        <w:rPr>
          <w:rStyle w:val="FontStyle11"/>
          <w:sz w:val="28"/>
          <w:szCs w:val="28"/>
        </w:rPr>
        <w:t>ВИРІШИЛА:</w:t>
      </w:r>
    </w:p>
    <w:p w:rsidR="00834C4E" w:rsidRDefault="00834C4E" w:rsidP="00834C4E">
      <w:pPr>
        <w:pStyle w:val="Style2"/>
        <w:widowControl/>
        <w:jc w:val="center"/>
        <w:rPr>
          <w:rStyle w:val="FontStyle11"/>
          <w:sz w:val="28"/>
          <w:szCs w:val="28"/>
        </w:rPr>
      </w:pPr>
    </w:p>
    <w:p w:rsidR="00834C4E" w:rsidRDefault="00834C4E" w:rsidP="006A7993">
      <w:pPr>
        <w:pStyle w:val="Style2"/>
        <w:widowControl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  <w:t>1.Передати</w:t>
      </w:r>
      <w:r w:rsidR="006A7993">
        <w:rPr>
          <w:rStyle w:val="FontStyle11"/>
          <w:sz w:val="28"/>
          <w:szCs w:val="28"/>
        </w:rPr>
        <w:t xml:space="preserve"> з балансу виконавчого комітету Бродівської міської ради на баланс та в оперативне</w:t>
      </w:r>
      <w:r w:rsidR="006A7993" w:rsidRPr="006A7993">
        <w:rPr>
          <w:rStyle w:val="FontStyle11"/>
          <w:sz w:val="28"/>
          <w:szCs w:val="28"/>
        </w:rPr>
        <w:t xml:space="preserve"> </w:t>
      </w:r>
      <w:r w:rsidR="004D10F1">
        <w:rPr>
          <w:rStyle w:val="FontStyle11"/>
          <w:sz w:val="28"/>
          <w:szCs w:val="28"/>
        </w:rPr>
        <w:t xml:space="preserve">управління </w:t>
      </w:r>
      <w:r w:rsidR="006A7993" w:rsidRPr="00834C4E">
        <w:rPr>
          <w:rStyle w:val="FontStyle11"/>
          <w:sz w:val="28"/>
          <w:szCs w:val="28"/>
        </w:rPr>
        <w:t xml:space="preserve">відділу </w:t>
      </w:r>
      <w:r w:rsidR="006A7993" w:rsidRPr="00834C4E">
        <w:rPr>
          <w:rStyle w:val="FontStyle13"/>
          <w:b w:val="0"/>
          <w:sz w:val="28"/>
          <w:szCs w:val="28"/>
        </w:rPr>
        <w:t>з питань організації діяльності центру надання адміністративних послуг</w:t>
      </w:r>
      <w:r w:rsidR="006A7993" w:rsidRPr="00834C4E">
        <w:rPr>
          <w:rStyle w:val="FontStyle11"/>
          <w:sz w:val="28"/>
          <w:szCs w:val="28"/>
        </w:rPr>
        <w:t xml:space="preserve"> Бродівської міської ради</w:t>
      </w:r>
      <w:r w:rsidR="006A7993">
        <w:rPr>
          <w:rStyle w:val="FontStyle11"/>
          <w:sz w:val="28"/>
          <w:szCs w:val="28"/>
        </w:rPr>
        <w:t xml:space="preserve"> основні засоби згідно додатку до даного рішення.</w:t>
      </w:r>
    </w:p>
    <w:p w:rsidR="00834C4E" w:rsidRPr="00A14AD8" w:rsidRDefault="00834C4E" w:rsidP="00834C4E">
      <w:pPr>
        <w:jc w:val="both"/>
        <w:rPr>
          <w:sz w:val="28"/>
          <w:szCs w:val="28"/>
        </w:rPr>
      </w:pPr>
      <w:r>
        <w:rPr>
          <w:rStyle w:val="FontStyle11"/>
          <w:sz w:val="28"/>
          <w:szCs w:val="28"/>
        </w:rPr>
        <w:tab/>
        <w:t>2.Доручити в</w:t>
      </w:r>
      <w:r w:rsidRPr="00A14AD8">
        <w:rPr>
          <w:sz w:val="28"/>
          <w:szCs w:val="28"/>
        </w:rPr>
        <w:t>ідділу бухгалтерського обліку та звітності апарату виконавчого комітету Бродівської міської ради забезпечити приймання-передачу</w:t>
      </w:r>
      <w:r>
        <w:rPr>
          <w:sz w:val="28"/>
          <w:szCs w:val="28"/>
        </w:rPr>
        <w:t xml:space="preserve"> майна зазна</w:t>
      </w:r>
      <w:r w:rsidRPr="00A14AD8">
        <w:rPr>
          <w:sz w:val="28"/>
          <w:szCs w:val="28"/>
        </w:rPr>
        <w:t>ченого в п.1 рішення відповідно до вимог чинного законодавства.</w:t>
      </w:r>
    </w:p>
    <w:p w:rsidR="00834C4E" w:rsidRDefault="00834C4E" w:rsidP="00834C4E">
      <w:pPr>
        <w:pStyle w:val="Style2"/>
        <w:widowControl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  <w:t>3.Контроль за виконанням рішення покласти на</w:t>
      </w:r>
      <w:r w:rsidRPr="00673205">
        <w:rPr>
          <w:rStyle w:val="FontStyle11"/>
          <w:sz w:val="28"/>
          <w:szCs w:val="28"/>
        </w:rPr>
        <w:t xml:space="preserve"> </w:t>
      </w:r>
      <w:r>
        <w:rPr>
          <w:rStyle w:val="FontStyle11"/>
          <w:sz w:val="28"/>
          <w:szCs w:val="28"/>
        </w:rPr>
        <w:t>постійну депутатську</w:t>
      </w:r>
      <w:r w:rsidRPr="001911CF">
        <w:rPr>
          <w:rStyle w:val="FontStyle11"/>
          <w:sz w:val="28"/>
          <w:szCs w:val="28"/>
        </w:rPr>
        <w:t xml:space="preserve"> комісії з питань</w:t>
      </w:r>
      <w:r w:rsidRPr="00040846">
        <w:t xml:space="preserve"> </w:t>
      </w:r>
      <w:r w:rsidRPr="00040846">
        <w:rPr>
          <w:rStyle w:val="FontStyle11"/>
          <w:sz w:val="28"/>
          <w:szCs w:val="28"/>
        </w:rPr>
        <w:t>комунальної власності, житлово-комунального господарства, енергозбереження, транспорту,</w:t>
      </w:r>
      <w:r>
        <w:rPr>
          <w:rStyle w:val="FontStyle11"/>
          <w:sz w:val="28"/>
          <w:szCs w:val="28"/>
        </w:rPr>
        <w:t xml:space="preserve"> </w:t>
      </w:r>
      <w:r w:rsidRPr="00040846">
        <w:rPr>
          <w:rStyle w:val="FontStyle11"/>
          <w:sz w:val="28"/>
          <w:szCs w:val="28"/>
        </w:rPr>
        <w:t>благоустрою та екології</w:t>
      </w:r>
      <w:r>
        <w:rPr>
          <w:rStyle w:val="FontStyle11"/>
          <w:sz w:val="28"/>
          <w:szCs w:val="28"/>
        </w:rPr>
        <w:t>.</w:t>
      </w:r>
    </w:p>
    <w:p w:rsidR="00834C4E" w:rsidRDefault="00834C4E" w:rsidP="00834C4E"/>
    <w:p w:rsidR="005914C5" w:rsidRDefault="005914C5" w:rsidP="00834C4E">
      <w:pPr>
        <w:rPr>
          <w:sz w:val="28"/>
          <w:szCs w:val="28"/>
        </w:rPr>
      </w:pPr>
    </w:p>
    <w:p w:rsidR="005914C5" w:rsidRDefault="005914C5" w:rsidP="00834C4E">
      <w:pPr>
        <w:rPr>
          <w:sz w:val="28"/>
          <w:szCs w:val="28"/>
        </w:rPr>
      </w:pPr>
    </w:p>
    <w:p w:rsidR="005914C5" w:rsidRDefault="005914C5" w:rsidP="00834C4E">
      <w:pPr>
        <w:rPr>
          <w:sz w:val="28"/>
          <w:szCs w:val="28"/>
        </w:rPr>
      </w:pPr>
    </w:p>
    <w:p w:rsidR="005914C5" w:rsidRDefault="005914C5" w:rsidP="00834C4E">
      <w:pPr>
        <w:rPr>
          <w:sz w:val="28"/>
          <w:szCs w:val="28"/>
        </w:rPr>
      </w:pPr>
    </w:p>
    <w:p w:rsidR="00834C4E" w:rsidRPr="005914C5" w:rsidRDefault="00EE267F" w:rsidP="00834C4E">
      <w:pPr>
        <w:rPr>
          <w:sz w:val="28"/>
          <w:szCs w:val="28"/>
        </w:rPr>
      </w:pPr>
      <w:r>
        <w:rPr>
          <w:sz w:val="28"/>
          <w:szCs w:val="28"/>
        </w:rPr>
        <w:t>Секретар ради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Руслан Шишка</w:t>
      </w:r>
    </w:p>
    <w:p w:rsidR="003E02CF" w:rsidRDefault="003E02CF" w:rsidP="003E02CF">
      <w:pPr>
        <w:jc w:val="center"/>
      </w:pPr>
      <w:r w:rsidRPr="005914C5">
        <w:rPr>
          <w:sz w:val="28"/>
          <w:szCs w:val="28"/>
        </w:rPr>
        <w:t xml:space="preserve">                                                                       </w:t>
      </w:r>
    </w:p>
    <w:p w:rsidR="003E02CF" w:rsidRDefault="003E02CF" w:rsidP="003E02CF">
      <w:pPr>
        <w:jc w:val="center"/>
      </w:pPr>
    </w:p>
    <w:p w:rsidR="003E02CF" w:rsidRDefault="003E02CF" w:rsidP="003E02CF">
      <w:pPr>
        <w:jc w:val="center"/>
      </w:pPr>
    </w:p>
    <w:p w:rsidR="003E02CF" w:rsidRDefault="003E02CF" w:rsidP="003E02CF">
      <w:pPr>
        <w:jc w:val="center"/>
      </w:pPr>
    </w:p>
    <w:p w:rsidR="003E02CF" w:rsidRDefault="003E02CF" w:rsidP="003E02CF">
      <w:pPr>
        <w:jc w:val="center"/>
      </w:pPr>
    </w:p>
    <w:p w:rsidR="003E02CF" w:rsidRDefault="003E02CF" w:rsidP="003E02CF">
      <w:pPr>
        <w:jc w:val="center"/>
      </w:pPr>
    </w:p>
    <w:p w:rsidR="003E02CF" w:rsidRPr="003E02CF" w:rsidRDefault="003E02CF" w:rsidP="003E02CF">
      <w:pPr>
        <w:jc w:val="center"/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E02CF">
        <w:rPr>
          <w:sz w:val="28"/>
          <w:szCs w:val="28"/>
        </w:rPr>
        <w:t>Додаток</w:t>
      </w:r>
    </w:p>
    <w:p w:rsidR="003E02CF" w:rsidRPr="003E02CF" w:rsidRDefault="003E02CF" w:rsidP="003E02CF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                               </w:t>
      </w:r>
      <w:r w:rsidRPr="003E02CF">
        <w:rPr>
          <w:sz w:val="28"/>
          <w:szCs w:val="28"/>
        </w:rPr>
        <w:t xml:space="preserve">до рішення </w:t>
      </w:r>
      <w:r>
        <w:rPr>
          <w:sz w:val="28"/>
          <w:szCs w:val="28"/>
        </w:rPr>
        <w:t>сес</w:t>
      </w:r>
      <w:r w:rsidRPr="003E02CF">
        <w:rPr>
          <w:sz w:val="28"/>
          <w:szCs w:val="28"/>
        </w:rPr>
        <w:t>ії</w:t>
      </w:r>
    </w:p>
    <w:p w:rsidR="003E02CF" w:rsidRPr="003E02CF" w:rsidRDefault="003E02CF" w:rsidP="003E02CF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                                               Бродівської міської ради</w:t>
      </w:r>
    </w:p>
    <w:p w:rsidR="003E02CF" w:rsidRPr="003E02CF" w:rsidRDefault="003E02CF" w:rsidP="003E02CF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                                  </w:t>
      </w:r>
      <w:r>
        <w:rPr>
          <w:sz w:val="28"/>
          <w:szCs w:val="28"/>
        </w:rPr>
        <w:t>в</w:t>
      </w:r>
      <w:r w:rsidRPr="003E02CF">
        <w:rPr>
          <w:sz w:val="28"/>
          <w:szCs w:val="28"/>
        </w:rPr>
        <w:t xml:space="preserve">ід </w:t>
      </w:r>
      <w:r w:rsidR="00EE267F">
        <w:rPr>
          <w:sz w:val="28"/>
          <w:szCs w:val="28"/>
        </w:rPr>
        <w:t>18</w:t>
      </w:r>
      <w:r w:rsidRPr="003E02CF">
        <w:rPr>
          <w:sz w:val="28"/>
          <w:szCs w:val="28"/>
        </w:rPr>
        <w:t>.0</w:t>
      </w:r>
      <w:r w:rsidR="00EE267F">
        <w:rPr>
          <w:sz w:val="28"/>
          <w:szCs w:val="28"/>
        </w:rPr>
        <w:t>8</w:t>
      </w:r>
      <w:r w:rsidRPr="003E02CF">
        <w:rPr>
          <w:sz w:val="28"/>
          <w:szCs w:val="28"/>
        </w:rPr>
        <w:t>.2021</w:t>
      </w:r>
      <w:r w:rsidR="00EE267F">
        <w:rPr>
          <w:sz w:val="28"/>
          <w:szCs w:val="28"/>
        </w:rPr>
        <w:t>р.</w:t>
      </w:r>
      <w:r w:rsidRPr="003E02CF">
        <w:rPr>
          <w:sz w:val="28"/>
          <w:szCs w:val="28"/>
        </w:rPr>
        <w:t xml:space="preserve"> №</w:t>
      </w:r>
      <w:r w:rsidR="00EE267F">
        <w:rPr>
          <w:sz w:val="28"/>
          <w:szCs w:val="28"/>
        </w:rPr>
        <w:t xml:space="preserve"> 404</w:t>
      </w:r>
    </w:p>
    <w:p w:rsidR="003E02CF" w:rsidRPr="003E02CF" w:rsidRDefault="003E02CF" w:rsidP="003E02CF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>Перелік основних засобів,</w:t>
      </w:r>
    </w:p>
    <w:p w:rsidR="003E02CF" w:rsidRDefault="003E02CF" w:rsidP="003E02CF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які передаються на баланс та в оперативне управління відділу </w:t>
      </w:r>
    </w:p>
    <w:p w:rsidR="003E02CF" w:rsidRDefault="003E02CF" w:rsidP="003E02CF">
      <w:pPr>
        <w:jc w:val="center"/>
        <w:rPr>
          <w:rStyle w:val="FontStyle13"/>
          <w:b w:val="0"/>
          <w:sz w:val="28"/>
          <w:szCs w:val="28"/>
        </w:rPr>
      </w:pPr>
      <w:r w:rsidRPr="003E02CF">
        <w:rPr>
          <w:rStyle w:val="FontStyle13"/>
          <w:b w:val="0"/>
          <w:sz w:val="28"/>
          <w:szCs w:val="28"/>
        </w:rPr>
        <w:t xml:space="preserve">з питань організації діяльності центру надання адміністративних </w:t>
      </w:r>
    </w:p>
    <w:p w:rsidR="003E02CF" w:rsidRPr="003E02CF" w:rsidRDefault="003E02CF" w:rsidP="003E02CF">
      <w:pPr>
        <w:jc w:val="center"/>
        <w:rPr>
          <w:sz w:val="28"/>
          <w:szCs w:val="28"/>
        </w:rPr>
      </w:pPr>
      <w:r w:rsidRPr="003E02CF">
        <w:rPr>
          <w:rStyle w:val="FontStyle13"/>
          <w:b w:val="0"/>
          <w:sz w:val="28"/>
          <w:szCs w:val="28"/>
        </w:rPr>
        <w:t>послуг</w:t>
      </w:r>
      <w:r w:rsidRPr="003E02CF">
        <w:rPr>
          <w:rStyle w:val="FontStyle11"/>
          <w:sz w:val="28"/>
          <w:szCs w:val="28"/>
        </w:rPr>
        <w:t xml:space="preserve"> </w:t>
      </w:r>
      <w:r w:rsidRPr="003E02CF">
        <w:rPr>
          <w:sz w:val="28"/>
          <w:szCs w:val="28"/>
        </w:rPr>
        <w:t xml:space="preserve">Бродівської міської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</w:t>
      </w:r>
    </w:p>
    <w:tbl>
      <w:tblPr>
        <w:tblStyle w:val="a4"/>
        <w:tblW w:w="0" w:type="auto"/>
        <w:tblInd w:w="250" w:type="dxa"/>
        <w:tblLook w:val="04A0" w:firstRow="1" w:lastRow="0" w:firstColumn="1" w:lastColumn="0" w:noHBand="0" w:noVBand="1"/>
      </w:tblPr>
      <w:tblGrid>
        <w:gridCol w:w="565"/>
        <w:gridCol w:w="3079"/>
        <w:gridCol w:w="1676"/>
        <w:gridCol w:w="1649"/>
        <w:gridCol w:w="1182"/>
        <w:gridCol w:w="1453"/>
      </w:tblGrid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Найменування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Інвентарний номер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Балансова вартість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Знос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Залишкова вартість</w:t>
            </w:r>
          </w:p>
        </w:tc>
      </w:tr>
      <w:tr w:rsidR="003E02CF" w:rsidRPr="00E915D4" w:rsidTr="00546A1F">
        <w:trPr>
          <w:trHeight w:val="377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Комп’</w:t>
            </w:r>
            <w:r w:rsidRPr="00E915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ютер</w:t>
            </w:r>
            <w:proofErr w:type="spellEnd"/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10140284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1132,00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1132,00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rPr>
          <w:trHeight w:val="410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Принтер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10140291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3900,00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3900,00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rPr>
          <w:trHeight w:val="416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Монітор 19 LD 1943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10140253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2900,00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1147,50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1752,50</w:t>
            </w:r>
          </w:p>
        </w:tc>
      </w:tr>
      <w:tr w:rsidR="003E02CF" w:rsidRPr="00E915D4" w:rsidTr="00546A1F">
        <w:trPr>
          <w:trHeight w:val="423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БФП лазерний ПР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10140257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2680,00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1060,00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1620,00</w:t>
            </w:r>
          </w:p>
        </w:tc>
      </w:tr>
      <w:tr w:rsidR="003E02CF" w:rsidRPr="00E915D4" w:rsidTr="00546A1F">
        <w:trPr>
          <w:trHeight w:val="415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Системний блок INTEL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10140260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7350,00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2908,00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4442,00</w:t>
            </w:r>
          </w:p>
        </w:tc>
      </w:tr>
      <w:tr w:rsidR="003E02CF" w:rsidRPr="00E915D4" w:rsidTr="00546A1F">
        <w:trPr>
          <w:trHeight w:val="406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 xml:space="preserve">Принтер </w:t>
            </w:r>
            <w:proofErr w:type="spellStart"/>
            <w:r w:rsidRPr="00E915D4">
              <w:rPr>
                <w:rFonts w:ascii="Times New Roman" w:hAnsi="Times New Roman" w:cs="Times New Roman"/>
                <w:color w:val="000000"/>
              </w:rPr>
              <w:t>Canon</w:t>
            </w:r>
            <w:proofErr w:type="spellEnd"/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10140280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4766,00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4433,00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333,00</w:t>
            </w:r>
          </w:p>
        </w:tc>
      </w:tr>
      <w:tr w:rsidR="003E02CF" w:rsidRPr="00E915D4" w:rsidTr="00546A1F">
        <w:trPr>
          <w:trHeight w:val="426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Принтер HP MFP M26a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11130122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4560,00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4560,00</w:t>
            </w:r>
          </w:p>
        </w:tc>
      </w:tr>
      <w:tr w:rsidR="003E02CF" w:rsidRPr="00E915D4" w:rsidTr="00546A1F">
        <w:trPr>
          <w:trHeight w:val="419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 xml:space="preserve">Монітор </w:t>
            </w:r>
            <w:proofErr w:type="spellStart"/>
            <w:r w:rsidRPr="00E915D4">
              <w:rPr>
                <w:rFonts w:ascii="Times New Roman" w:hAnsi="Times New Roman" w:cs="Times New Roman"/>
                <w:color w:val="000000"/>
              </w:rPr>
              <w:t>Філіпс</w:t>
            </w:r>
            <w:proofErr w:type="spellEnd"/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10140273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rPr>
          <w:trHeight w:val="413"/>
        </w:trPr>
        <w:tc>
          <w:tcPr>
            <w:tcW w:w="567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Системний блок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10140276</w:t>
            </w:r>
          </w:p>
        </w:tc>
        <w:tc>
          <w:tcPr>
            <w:tcW w:w="170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6400,00</w:t>
            </w:r>
          </w:p>
        </w:tc>
        <w:tc>
          <w:tcPr>
            <w:tcW w:w="1191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3360,00</w:t>
            </w:r>
          </w:p>
        </w:tc>
        <w:tc>
          <w:tcPr>
            <w:tcW w:w="1469" w:type="dxa"/>
            <w:vAlign w:val="center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3040,00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 xml:space="preserve">Принтер </w:t>
            </w:r>
            <w:proofErr w:type="spellStart"/>
            <w:r w:rsidRPr="00E915D4">
              <w:rPr>
                <w:rFonts w:ascii="Times New Roman" w:hAnsi="Times New Roman" w:cs="Times New Roman"/>
                <w:color w:val="000000"/>
              </w:rPr>
              <w:t>НРLaser</w:t>
            </w:r>
            <w:proofErr w:type="spellEnd"/>
            <w:r w:rsidRPr="00E915D4">
              <w:rPr>
                <w:rFonts w:ascii="Times New Roman" w:hAnsi="Times New Roman" w:cs="Times New Roman"/>
                <w:color w:val="000000"/>
              </w:rPr>
              <w:t xml:space="preserve"> М-26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10140225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9000,00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9000,00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rPr>
          <w:trHeight w:val="407"/>
        </w:trPr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0" w:type="dxa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proofErr w:type="spellStart"/>
            <w:r w:rsidRPr="00E915D4">
              <w:rPr>
                <w:rFonts w:ascii="Times New Roman" w:hAnsi="Times New Roman" w:cs="Times New Roman"/>
              </w:rPr>
              <w:t>Комп’</w:t>
            </w:r>
            <w:r w:rsidRPr="00E915D4">
              <w:rPr>
                <w:rFonts w:ascii="Times New Roman" w:hAnsi="Times New Roman" w:cs="Times New Roman"/>
                <w:lang w:val="en-US"/>
              </w:rPr>
              <w:t>ютер</w:t>
            </w:r>
            <w:proofErr w:type="spellEnd"/>
            <w:r w:rsidRPr="00E915D4">
              <w:rPr>
                <w:rFonts w:ascii="Times New Roman" w:hAnsi="Times New Roman" w:cs="Times New Roman"/>
              </w:rPr>
              <w:t xml:space="preserve"> </w:t>
            </w:r>
            <w:r w:rsidRPr="00E915D4">
              <w:rPr>
                <w:rFonts w:ascii="Times New Roman" w:hAnsi="Times New Roman" w:cs="Times New Roman"/>
                <w:color w:val="000000"/>
              </w:rPr>
              <w:t xml:space="preserve"> LG в комплекті 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10140228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16900,00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16900,00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0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Комп’</w:t>
            </w:r>
            <w:r w:rsidRPr="00E915D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ютер</w:t>
            </w:r>
            <w:proofErr w:type="spellEnd"/>
            <w:r w:rsidRPr="00E915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10140237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9780,00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9780,00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rPr>
          <w:trHeight w:val="416"/>
        </w:trPr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260" w:type="dxa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 xml:space="preserve">Принтер CENON MF - 210 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11130127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4550,00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2275,00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2275,00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Системний блок ДТС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10140321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6380,00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6380,00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 xml:space="preserve">Стіл </w:t>
            </w:r>
            <w:proofErr w:type="spellStart"/>
            <w:r w:rsidRPr="00E915D4">
              <w:rPr>
                <w:rFonts w:ascii="Times New Roman" w:hAnsi="Times New Roman" w:cs="Times New Roman"/>
                <w:color w:val="000000"/>
              </w:rPr>
              <w:t>комп’</w:t>
            </w:r>
            <w:r w:rsidRPr="00E915D4">
              <w:rPr>
                <w:rFonts w:ascii="Times New Roman" w:hAnsi="Times New Roman" w:cs="Times New Roman"/>
                <w:color w:val="000000"/>
                <w:lang w:val="en-US"/>
              </w:rPr>
              <w:t>ютерний</w:t>
            </w:r>
            <w:proofErr w:type="spellEnd"/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10160080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4128,00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1633,50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2494,50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Комп’ютер в комплекті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10140305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11355,00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4544,00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6811,00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Комп’ютер в комплекті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10140306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11355,00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4544,00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6811,00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Комп’ютер в комплекті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10140304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16955,00</w:t>
            </w:r>
          </w:p>
        </w:tc>
        <w:tc>
          <w:tcPr>
            <w:tcW w:w="119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8480,00</w:t>
            </w:r>
          </w:p>
        </w:tc>
        <w:tc>
          <w:tcPr>
            <w:tcW w:w="1469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8475,00</w:t>
            </w:r>
          </w:p>
        </w:tc>
      </w:tr>
      <w:tr w:rsidR="002808B4" w:rsidRPr="00E915D4" w:rsidTr="00546A1F">
        <w:tc>
          <w:tcPr>
            <w:tcW w:w="567" w:type="dxa"/>
          </w:tcPr>
          <w:p w:rsidR="002808B4" w:rsidRPr="00E915D4" w:rsidRDefault="002808B4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60" w:type="dxa"/>
            <w:vAlign w:val="center"/>
          </w:tcPr>
          <w:p w:rsidR="002808B4" w:rsidRPr="00E915D4" w:rsidRDefault="002808B4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Мобільний телефон</w:t>
            </w:r>
          </w:p>
        </w:tc>
        <w:tc>
          <w:tcPr>
            <w:tcW w:w="1701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11130052</w:t>
            </w:r>
          </w:p>
        </w:tc>
        <w:tc>
          <w:tcPr>
            <w:tcW w:w="1701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1375,00</w:t>
            </w:r>
          </w:p>
        </w:tc>
        <w:tc>
          <w:tcPr>
            <w:tcW w:w="1191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687,50</w:t>
            </w:r>
          </w:p>
        </w:tc>
        <w:tc>
          <w:tcPr>
            <w:tcW w:w="1469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687,50</w:t>
            </w:r>
          </w:p>
        </w:tc>
      </w:tr>
      <w:tr w:rsidR="002808B4" w:rsidRPr="00E915D4" w:rsidTr="00546A1F">
        <w:tc>
          <w:tcPr>
            <w:tcW w:w="567" w:type="dxa"/>
          </w:tcPr>
          <w:p w:rsidR="002808B4" w:rsidRPr="00E915D4" w:rsidRDefault="002808B4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60" w:type="dxa"/>
            <w:vAlign w:val="center"/>
          </w:tcPr>
          <w:p w:rsidR="002808B4" w:rsidRPr="00E915D4" w:rsidRDefault="002808B4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Мобільний телефон</w:t>
            </w:r>
          </w:p>
        </w:tc>
        <w:tc>
          <w:tcPr>
            <w:tcW w:w="1701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11130053</w:t>
            </w:r>
          </w:p>
        </w:tc>
        <w:tc>
          <w:tcPr>
            <w:tcW w:w="1701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1375,00</w:t>
            </w:r>
          </w:p>
        </w:tc>
        <w:tc>
          <w:tcPr>
            <w:tcW w:w="1191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687,50</w:t>
            </w:r>
          </w:p>
        </w:tc>
        <w:tc>
          <w:tcPr>
            <w:tcW w:w="1469" w:type="dxa"/>
          </w:tcPr>
          <w:p w:rsidR="002808B4" w:rsidRPr="00E915D4" w:rsidRDefault="002808B4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687,50</w:t>
            </w:r>
          </w:p>
        </w:tc>
      </w:tr>
      <w:tr w:rsidR="003E02CF" w:rsidRPr="00E915D4" w:rsidTr="00546A1F">
        <w:tc>
          <w:tcPr>
            <w:tcW w:w="567" w:type="dxa"/>
          </w:tcPr>
          <w:p w:rsidR="003E02CF" w:rsidRPr="00E915D4" w:rsidRDefault="003E02CF" w:rsidP="00546A1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3E02CF" w:rsidRPr="00E915D4" w:rsidRDefault="003E02CF" w:rsidP="00546A1F">
            <w:pPr>
              <w:rPr>
                <w:rFonts w:ascii="Times New Roman" w:hAnsi="Times New Roman" w:cs="Times New Roman"/>
                <w:color w:val="000000"/>
              </w:rPr>
            </w:pPr>
            <w:r w:rsidRPr="00E915D4">
              <w:rPr>
                <w:rFonts w:ascii="Times New Roman" w:hAnsi="Times New Roman" w:cs="Times New Roman"/>
                <w:color w:val="000000"/>
              </w:rPr>
              <w:t>Всього:</w:t>
            </w:r>
          </w:p>
        </w:tc>
        <w:tc>
          <w:tcPr>
            <w:tcW w:w="1701" w:type="dxa"/>
          </w:tcPr>
          <w:p w:rsidR="003E02CF" w:rsidRPr="00E915D4" w:rsidRDefault="003E02CF" w:rsidP="00546A1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3E02CF" w:rsidRPr="00E915D4" w:rsidRDefault="003E02CF" w:rsidP="002808B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808B4" w:rsidRPr="00E915D4">
              <w:rPr>
                <w:rFonts w:ascii="Times New Roman" w:hAnsi="Times New Roman" w:cs="Times New Roman"/>
                <w:sz w:val="24"/>
                <w:szCs w:val="24"/>
              </w:rPr>
              <w:t>7841</w:t>
            </w: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91" w:type="dxa"/>
          </w:tcPr>
          <w:p w:rsidR="003E02CF" w:rsidRPr="00E915D4" w:rsidRDefault="003E02CF" w:rsidP="002808B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808B4" w:rsidRPr="00E915D4">
              <w:rPr>
                <w:rFonts w:ascii="Times New Roman" w:hAnsi="Times New Roman" w:cs="Times New Roman"/>
                <w:sz w:val="24"/>
                <w:szCs w:val="24"/>
              </w:rPr>
              <w:t>3852</w:t>
            </w: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469" w:type="dxa"/>
          </w:tcPr>
          <w:p w:rsidR="003E02CF" w:rsidRPr="00E915D4" w:rsidRDefault="003E02CF" w:rsidP="002808B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808B4" w:rsidRPr="00E915D4">
              <w:rPr>
                <w:rFonts w:ascii="Times New Roman" w:hAnsi="Times New Roman" w:cs="Times New Roman"/>
                <w:sz w:val="24"/>
                <w:szCs w:val="24"/>
              </w:rPr>
              <w:t>3989</w:t>
            </w:r>
            <w:r w:rsidRPr="00E915D4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</w:tbl>
    <w:p w:rsidR="002808B4" w:rsidRDefault="002808B4" w:rsidP="003E02CF">
      <w:pPr>
        <w:rPr>
          <w:sz w:val="28"/>
          <w:szCs w:val="28"/>
        </w:rPr>
      </w:pPr>
    </w:p>
    <w:p w:rsidR="002808B4" w:rsidRDefault="002808B4" w:rsidP="003E02CF">
      <w:pPr>
        <w:rPr>
          <w:sz w:val="28"/>
          <w:szCs w:val="28"/>
        </w:rPr>
      </w:pPr>
    </w:p>
    <w:p w:rsidR="002808B4" w:rsidRDefault="002808B4" w:rsidP="003E02CF">
      <w:pPr>
        <w:rPr>
          <w:sz w:val="28"/>
          <w:szCs w:val="28"/>
        </w:rPr>
      </w:pPr>
    </w:p>
    <w:p w:rsidR="00422F9C" w:rsidRPr="003E02CF" w:rsidRDefault="005914C5" w:rsidP="002808B4">
      <w:pPr>
        <w:jc w:val="center"/>
        <w:rPr>
          <w:sz w:val="28"/>
          <w:szCs w:val="28"/>
        </w:rPr>
      </w:pPr>
      <w:r>
        <w:rPr>
          <w:sz w:val="28"/>
          <w:szCs w:val="28"/>
        </w:rPr>
        <w:t>Секретар ради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bookmarkStart w:id="0" w:name="_GoBack"/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  <w:t>Руслан Шишка</w:t>
      </w:r>
    </w:p>
    <w:sectPr w:rsidR="00422F9C" w:rsidRPr="003E02CF" w:rsidSect="00980E09">
      <w:pgSz w:w="11906" w:h="16838"/>
      <w:pgMar w:top="709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C4E"/>
    <w:rsid w:val="00163300"/>
    <w:rsid w:val="002808B4"/>
    <w:rsid w:val="003E02CF"/>
    <w:rsid w:val="00422F9C"/>
    <w:rsid w:val="00477D51"/>
    <w:rsid w:val="00493F11"/>
    <w:rsid w:val="004D10F1"/>
    <w:rsid w:val="005914C5"/>
    <w:rsid w:val="00636C6D"/>
    <w:rsid w:val="006A625D"/>
    <w:rsid w:val="006A7993"/>
    <w:rsid w:val="00755DAF"/>
    <w:rsid w:val="007749FE"/>
    <w:rsid w:val="00834C4E"/>
    <w:rsid w:val="009625F1"/>
    <w:rsid w:val="009F67B7"/>
    <w:rsid w:val="00B83A1B"/>
    <w:rsid w:val="00E915D4"/>
    <w:rsid w:val="00EE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C4E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834C4E"/>
  </w:style>
  <w:style w:type="paragraph" w:customStyle="1" w:styleId="Style6">
    <w:name w:val="Style6"/>
    <w:basedOn w:val="a"/>
    <w:uiPriority w:val="99"/>
    <w:rsid w:val="00834C4E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834C4E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834C4E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3E02CF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3E02CF"/>
    <w:pPr>
      <w:spacing w:after="0"/>
      <w:jc w:val="left"/>
    </w:pPr>
    <w:rPr>
      <w:rFonts w:asciiTheme="minorHAnsi" w:hAnsiTheme="minorHAnsi" w:cstheme="minorBidi"/>
      <w:spacing w:val="0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914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14C5"/>
    <w:rPr>
      <w:rFonts w:ascii="Tahoma" w:eastAsiaTheme="minorEastAsia" w:hAnsi="Tahoma" w:cs="Tahoma"/>
      <w:spacing w:val="0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C4E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834C4E"/>
  </w:style>
  <w:style w:type="paragraph" w:customStyle="1" w:styleId="Style6">
    <w:name w:val="Style6"/>
    <w:basedOn w:val="a"/>
    <w:uiPriority w:val="99"/>
    <w:rsid w:val="00834C4E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834C4E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834C4E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3E02CF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3E02CF"/>
    <w:pPr>
      <w:spacing w:after="0"/>
      <w:jc w:val="left"/>
    </w:pPr>
    <w:rPr>
      <w:rFonts w:asciiTheme="minorHAnsi" w:hAnsiTheme="minorHAnsi" w:cstheme="minorBidi"/>
      <w:spacing w:val="0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914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14C5"/>
    <w:rPr>
      <w:rFonts w:ascii="Tahoma" w:eastAsiaTheme="minorEastAsia" w:hAnsi="Tahoma" w:cs="Tahoma"/>
      <w:spacing w:val="0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2093</Words>
  <Characters>1194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20181205</cp:lastModifiedBy>
  <cp:revision>11</cp:revision>
  <cp:lastPrinted>2021-08-26T13:09:00Z</cp:lastPrinted>
  <dcterms:created xsi:type="dcterms:W3CDTF">2021-07-29T13:51:00Z</dcterms:created>
  <dcterms:modified xsi:type="dcterms:W3CDTF">2021-08-26T13:10:00Z</dcterms:modified>
</cp:coreProperties>
</file>