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7C" w:rsidRPr="00862AE5" w:rsidRDefault="00C81A7C" w:rsidP="00C81A7C">
      <w:pPr>
        <w:pBdr>
          <w:top w:val="nil"/>
          <w:left w:val="nil"/>
          <w:bottom w:val="nil"/>
          <w:right w:val="nil"/>
          <w:between w:val="nil"/>
        </w:pBdr>
        <w:spacing w:after="0" w:line="240" w:lineRule="auto"/>
        <w:ind w:leftChars="0" w:left="0" w:firstLineChars="0" w:firstLine="0"/>
        <w:rPr>
          <w:color w:val="000000"/>
        </w:rPr>
      </w:pPr>
    </w:p>
    <w:p w:rsidR="00957D61" w:rsidRPr="00DD51EC" w:rsidRDefault="00957D61" w:rsidP="00957D61">
      <w:pPr>
        <w:keepNext/>
        <w:keepLines/>
        <w:spacing w:after="0" w:line="240" w:lineRule="auto"/>
        <w:ind w:left="0" w:hanging="3"/>
        <w:jc w:val="center"/>
      </w:pPr>
      <w:r w:rsidRPr="00DD51EC">
        <w:rPr>
          <w:noProof/>
          <w:lang w:eastAsia="uk-UA"/>
        </w:rPr>
        <w:drawing>
          <wp:inline distT="0" distB="0" distL="0" distR="0" wp14:anchorId="667F084B" wp14:editId="326E12A4">
            <wp:extent cx="447675" cy="600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noFill/>
                    <a:ln>
                      <a:noFill/>
                    </a:ln>
                  </pic:spPr>
                </pic:pic>
              </a:graphicData>
            </a:graphic>
          </wp:inline>
        </w:drawing>
      </w:r>
    </w:p>
    <w:p w:rsidR="00957D61" w:rsidRPr="00DD51EC" w:rsidRDefault="00957D61" w:rsidP="00957D61">
      <w:pPr>
        <w:spacing w:after="0" w:line="240" w:lineRule="auto"/>
        <w:ind w:left="0" w:hanging="3"/>
        <w:jc w:val="center"/>
        <w:outlineLvl w:val="5"/>
        <w:rPr>
          <w:b/>
          <w:bCs/>
          <w:spacing w:val="-4"/>
        </w:rPr>
      </w:pPr>
      <w:r w:rsidRPr="00DD51EC">
        <w:rPr>
          <w:b/>
          <w:bCs/>
          <w:spacing w:val="-4"/>
        </w:rPr>
        <w:t>БРОДІВСЬКА  МІСЬКА РАДА ЛЬВІВСЬКОЇ ОБЛАСТІ</w:t>
      </w:r>
    </w:p>
    <w:p w:rsidR="00957D61" w:rsidRPr="00DD51EC" w:rsidRDefault="00957D61" w:rsidP="00957D61">
      <w:pPr>
        <w:keepNext/>
        <w:spacing w:after="0" w:line="240" w:lineRule="auto"/>
        <w:ind w:left="0" w:hanging="3"/>
        <w:jc w:val="center"/>
        <w:outlineLvl w:val="1"/>
        <w:rPr>
          <w:b/>
        </w:rPr>
      </w:pPr>
      <w:r w:rsidRPr="00DD51EC">
        <w:rPr>
          <w:b/>
        </w:rPr>
        <w:t>РІШЕННЯ</w:t>
      </w:r>
    </w:p>
    <w:tbl>
      <w:tblPr>
        <w:tblW w:w="9368" w:type="dxa"/>
        <w:tblCellMar>
          <w:left w:w="10" w:type="dxa"/>
          <w:right w:w="10" w:type="dxa"/>
        </w:tblCellMar>
        <w:tblLook w:val="0000" w:firstRow="0" w:lastRow="0" w:firstColumn="0" w:lastColumn="0" w:noHBand="0" w:noVBand="0"/>
      </w:tblPr>
      <w:tblGrid>
        <w:gridCol w:w="9368"/>
      </w:tblGrid>
      <w:tr w:rsidR="00957D61" w:rsidRPr="00DD51EC" w:rsidTr="003A6978">
        <w:trPr>
          <w:trHeight w:val="100"/>
        </w:trPr>
        <w:tc>
          <w:tcPr>
            <w:tcW w:w="9368" w:type="dxa"/>
            <w:shd w:val="clear" w:color="auto" w:fill="auto"/>
            <w:tcMar>
              <w:top w:w="0" w:type="dxa"/>
              <w:left w:w="108" w:type="dxa"/>
              <w:bottom w:w="0" w:type="dxa"/>
              <w:right w:w="108" w:type="dxa"/>
            </w:tcMar>
          </w:tcPr>
          <w:p w:rsidR="00957D61" w:rsidRPr="00DD51EC" w:rsidRDefault="00957D61" w:rsidP="00957D61">
            <w:pPr>
              <w:spacing w:after="0" w:line="240" w:lineRule="auto"/>
              <w:ind w:left="0" w:hanging="3"/>
              <w:jc w:val="center"/>
            </w:pPr>
          </w:p>
        </w:tc>
      </w:tr>
    </w:tbl>
    <w:p w:rsidR="00957D61" w:rsidRDefault="00FD5B14" w:rsidP="00957D61">
      <w:pPr>
        <w:spacing w:after="0" w:line="240" w:lineRule="auto"/>
        <w:ind w:left="0" w:hanging="3"/>
        <w:jc w:val="center"/>
      </w:pPr>
      <w:r>
        <w:t>00</w:t>
      </w:r>
      <w:r w:rsidR="00957D61">
        <w:t>.0</w:t>
      </w:r>
      <w:r w:rsidR="006852BA">
        <w:t>4</w:t>
      </w:r>
      <w:r w:rsidR="00957D61">
        <w:t>.2024 р.</w:t>
      </w:r>
      <w:r w:rsidR="00957D61" w:rsidRPr="00DD51EC">
        <w:t xml:space="preserve">                               </w:t>
      </w:r>
      <w:r w:rsidR="006852BA">
        <w:tab/>
      </w:r>
      <w:r w:rsidR="00957D61" w:rsidRPr="00DD51EC">
        <w:t>Броди                                № ____________</w:t>
      </w:r>
    </w:p>
    <w:p w:rsidR="00957D61" w:rsidRPr="00DD51EC" w:rsidRDefault="00957D61" w:rsidP="00957D61">
      <w:pPr>
        <w:spacing w:after="0" w:line="240" w:lineRule="auto"/>
        <w:ind w:left="0" w:hanging="3"/>
        <w:jc w:val="center"/>
      </w:pPr>
    </w:p>
    <w:p w:rsidR="00C81A7C" w:rsidRPr="006852BA" w:rsidRDefault="00C81A7C" w:rsidP="00C81A7C">
      <w:pPr>
        <w:shd w:val="clear" w:color="auto" w:fill="FFFFFF"/>
        <w:spacing w:before="100" w:beforeAutospacing="1"/>
        <w:ind w:left="0" w:hanging="3"/>
        <w:contextualSpacing/>
        <w:textAlignment w:val="baseline"/>
        <w:rPr>
          <w:rFonts w:ascii="ProbaPro" w:hAnsi="ProbaPro"/>
          <w:b/>
          <w:bCs/>
          <w:color w:val="000000"/>
          <w:bdr w:val="none" w:sz="0" w:space="0" w:color="auto" w:frame="1"/>
        </w:rPr>
      </w:pPr>
      <w:r w:rsidRPr="006852BA">
        <w:rPr>
          <w:rFonts w:ascii="ProbaPro" w:hAnsi="ProbaPro"/>
          <w:b/>
          <w:bCs/>
          <w:color w:val="000000"/>
          <w:bdr w:val="none" w:sz="0" w:space="0" w:color="auto" w:frame="1"/>
        </w:rPr>
        <w:t>Про затвердження звіту про стан</w:t>
      </w:r>
    </w:p>
    <w:p w:rsidR="001675C3" w:rsidRPr="006852BA" w:rsidRDefault="00C81A7C" w:rsidP="001675C3">
      <w:pPr>
        <w:spacing w:after="0" w:line="240" w:lineRule="auto"/>
        <w:ind w:left="-3" w:firstLineChars="0" w:firstLine="0"/>
        <w:rPr>
          <w:b/>
        </w:rPr>
      </w:pPr>
      <w:r w:rsidRPr="006852BA">
        <w:rPr>
          <w:rFonts w:ascii="ProbaPro" w:hAnsi="ProbaPro" w:hint="eastAsia"/>
          <w:b/>
          <w:bCs/>
          <w:color w:val="000000"/>
          <w:bdr w:val="none" w:sz="0" w:space="0" w:color="auto" w:frame="1"/>
        </w:rPr>
        <w:t>в</w:t>
      </w:r>
      <w:r w:rsidRPr="006852BA">
        <w:rPr>
          <w:rFonts w:ascii="ProbaPro" w:hAnsi="ProbaPro"/>
          <w:b/>
          <w:bCs/>
          <w:color w:val="000000"/>
          <w:bdr w:val="none" w:sz="0" w:space="0" w:color="auto" w:frame="1"/>
        </w:rPr>
        <w:t xml:space="preserve">иконання </w:t>
      </w:r>
      <w:r w:rsidR="006852BA" w:rsidRPr="006852BA">
        <w:rPr>
          <w:rFonts w:ascii="ProbaPro" w:hAnsi="ProbaPro"/>
          <w:b/>
          <w:bCs/>
          <w:color w:val="000000"/>
          <w:bdr w:val="none" w:sz="0" w:space="0" w:color="auto" w:frame="1"/>
        </w:rPr>
        <w:t xml:space="preserve"> в 2023 році </w:t>
      </w:r>
      <w:r w:rsidR="001675C3" w:rsidRPr="006852BA">
        <w:rPr>
          <w:b/>
        </w:rPr>
        <w:t xml:space="preserve">Програми фінансової </w:t>
      </w:r>
    </w:p>
    <w:p w:rsidR="001675C3" w:rsidRPr="006852BA" w:rsidRDefault="001675C3" w:rsidP="001675C3">
      <w:pPr>
        <w:spacing w:after="0" w:line="240" w:lineRule="auto"/>
        <w:ind w:left="-3" w:firstLineChars="0" w:firstLine="0"/>
        <w:rPr>
          <w:b/>
        </w:rPr>
      </w:pPr>
      <w:r w:rsidRPr="006852BA">
        <w:rPr>
          <w:b/>
        </w:rPr>
        <w:t xml:space="preserve">підтримки комунальних підприємств </w:t>
      </w:r>
    </w:p>
    <w:p w:rsidR="00C81A7C" w:rsidRPr="006852BA" w:rsidRDefault="001675C3" w:rsidP="001675C3">
      <w:pPr>
        <w:spacing w:after="0" w:line="240" w:lineRule="auto"/>
        <w:ind w:left="-3" w:firstLineChars="0" w:firstLine="0"/>
        <w:rPr>
          <w:b/>
          <w:vertAlign w:val="superscript"/>
        </w:rPr>
      </w:pPr>
      <w:r w:rsidRPr="006852BA">
        <w:rPr>
          <w:b/>
        </w:rPr>
        <w:t xml:space="preserve">Бродівської міської ради </w:t>
      </w:r>
      <w:r w:rsidR="00DE5802" w:rsidRPr="006852BA">
        <w:rPr>
          <w:b/>
        </w:rPr>
        <w:t xml:space="preserve">на </w:t>
      </w:r>
      <w:r w:rsidR="00780E28" w:rsidRPr="006852BA">
        <w:rPr>
          <w:b/>
        </w:rPr>
        <w:t>2022-</w:t>
      </w:r>
      <w:r w:rsidR="00DE5802" w:rsidRPr="006852BA">
        <w:rPr>
          <w:b/>
        </w:rPr>
        <w:t>202</w:t>
      </w:r>
      <w:r w:rsidR="00780E28" w:rsidRPr="006852BA">
        <w:rPr>
          <w:b/>
        </w:rPr>
        <w:t>4</w:t>
      </w:r>
      <w:r w:rsidRPr="006852BA">
        <w:rPr>
          <w:b/>
        </w:rPr>
        <w:t xml:space="preserve"> р</w:t>
      </w:r>
      <w:r w:rsidR="00780E28" w:rsidRPr="006852BA">
        <w:rPr>
          <w:b/>
        </w:rPr>
        <w:t>о</w:t>
      </w:r>
      <w:r w:rsidR="00DE5802" w:rsidRPr="006852BA">
        <w:rPr>
          <w:b/>
        </w:rPr>
        <w:t>к</w:t>
      </w:r>
      <w:r w:rsidR="00780E28" w:rsidRPr="006852BA">
        <w:rPr>
          <w:b/>
        </w:rPr>
        <w:t>и</w:t>
      </w:r>
      <w:r w:rsidRPr="006852BA">
        <w:rPr>
          <w:b/>
          <w:vertAlign w:val="superscript"/>
        </w:rPr>
        <w:t xml:space="preserve"> </w:t>
      </w:r>
    </w:p>
    <w:p w:rsidR="001675C3" w:rsidRPr="006852BA" w:rsidRDefault="001675C3" w:rsidP="001675C3">
      <w:pPr>
        <w:spacing w:after="0" w:line="240" w:lineRule="auto"/>
        <w:ind w:left="-3" w:firstLineChars="0" w:firstLine="0"/>
        <w:rPr>
          <w:b/>
          <w:vertAlign w:val="superscript"/>
        </w:rPr>
      </w:pPr>
    </w:p>
    <w:p w:rsidR="00E56964" w:rsidRPr="0080521B" w:rsidRDefault="00C81A7C" w:rsidP="00E56964">
      <w:pPr>
        <w:ind w:left="-3" w:firstLineChars="0" w:firstLine="722"/>
        <w:jc w:val="both"/>
        <w:rPr>
          <w:color w:val="000000"/>
        </w:rPr>
      </w:pPr>
      <w:r w:rsidRPr="00CA1E89">
        <w:rPr>
          <w:rFonts w:ascii="ProbaPro" w:hAnsi="ProbaPro"/>
        </w:rPr>
        <w:t xml:space="preserve">Відповідно </w:t>
      </w:r>
      <w:r>
        <w:rPr>
          <w:rFonts w:ascii="ProbaPro" w:hAnsi="ProbaPro"/>
        </w:rPr>
        <w:t xml:space="preserve">до підпункту 1 пункту «а» статті 27, </w:t>
      </w:r>
      <w:r w:rsidRPr="00651756">
        <w:rPr>
          <w:iCs/>
          <w:shd w:val="clear" w:color="auto" w:fill="FFFFFF"/>
        </w:rPr>
        <w:t xml:space="preserve">частини </w:t>
      </w:r>
      <w:r>
        <w:rPr>
          <w:iCs/>
          <w:shd w:val="clear" w:color="auto" w:fill="FFFFFF"/>
        </w:rPr>
        <w:t>першої с</w:t>
      </w:r>
      <w:r w:rsidRPr="00651756">
        <w:rPr>
          <w:iCs/>
          <w:shd w:val="clear" w:color="auto" w:fill="FFFFFF"/>
        </w:rPr>
        <w:t>татті 59</w:t>
      </w:r>
      <w:r w:rsidRPr="00651756">
        <w:rPr>
          <w:bdr w:val="none" w:sz="0" w:space="0" w:color="auto" w:frame="1"/>
        </w:rPr>
        <w:t xml:space="preserve"> Закону України «Про місцеве самоврядування в Україні», Порядку розроблення місцевих цільових програм, моніторингу та звітності про їх виконання, затвердженого рішенням Бродівської міської ради Львівської області від 26 жовтня 2021 року  № 461</w:t>
      </w:r>
      <w:r w:rsidRPr="00294DA4">
        <w:rPr>
          <w:bdr w:val="none" w:sz="0" w:space="0" w:color="auto" w:frame="1"/>
        </w:rPr>
        <w:t>, роз</w:t>
      </w:r>
      <w:r>
        <w:rPr>
          <w:bdr w:val="none" w:sz="0" w:space="0" w:color="auto" w:frame="1"/>
        </w:rPr>
        <w:t>глянувши звіт відділу</w:t>
      </w:r>
      <w:r w:rsidR="009D70E8">
        <w:rPr>
          <w:bdr w:val="none" w:sz="0" w:space="0" w:color="auto" w:frame="1"/>
        </w:rPr>
        <w:t xml:space="preserve"> розвитку </w:t>
      </w:r>
      <w:r>
        <w:rPr>
          <w:bdr w:val="none" w:sz="0" w:space="0" w:color="auto" w:frame="1"/>
        </w:rPr>
        <w:t xml:space="preserve">інфраструктури та житлово-комунального господарства </w:t>
      </w:r>
      <w:r w:rsidRPr="00294DA4">
        <w:rPr>
          <w:bdr w:val="none" w:sz="0" w:space="0" w:color="auto" w:frame="1"/>
        </w:rPr>
        <w:t xml:space="preserve">про стан виконання </w:t>
      </w:r>
      <w:r w:rsidR="001675C3" w:rsidRPr="001675C3">
        <w:t>Програми фінансової підтримки комунальних підприємств Бродівс</w:t>
      </w:r>
      <w:r w:rsidR="001675C3">
        <w:t>ької міської ради на 2022</w:t>
      </w:r>
      <w:r w:rsidR="009D70E8">
        <w:t>-2024</w:t>
      </w:r>
      <w:r w:rsidR="001675C3">
        <w:t xml:space="preserve"> р</w:t>
      </w:r>
      <w:r w:rsidR="009D70E8">
        <w:t>о</w:t>
      </w:r>
      <w:r w:rsidR="001675C3">
        <w:t>к</w:t>
      </w:r>
      <w:r w:rsidR="009D70E8">
        <w:t xml:space="preserve">и </w:t>
      </w:r>
      <w:r w:rsidR="001675C3" w:rsidRPr="001675C3">
        <w:rPr>
          <w:vertAlign w:val="superscript"/>
        </w:rPr>
        <w:t xml:space="preserve"> </w:t>
      </w:r>
      <w:r>
        <w:rPr>
          <w:bdr w:val="none" w:sz="0" w:space="0" w:color="auto" w:frame="1"/>
        </w:rPr>
        <w:t>та пояснювальн</w:t>
      </w:r>
      <w:r w:rsidRPr="00294DA4">
        <w:rPr>
          <w:bdr w:val="none" w:sz="0" w:space="0" w:color="auto" w:frame="1"/>
        </w:rPr>
        <w:t>у записку,</w:t>
      </w:r>
      <w:r>
        <w:rPr>
          <w:bdr w:val="none" w:sz="0" w:space="0" w:color="auto" w:frame="1"/>
        </w:rPr>
        <w:t xml:space="preserve"> </w:t>
      </w:r>
      <w:r w:rsidR="00E56964">
        <w:t xml:space="preserve">міська рада </w:t>
      </w:r>
      <w:r w:rsidR="00E56964" w:rsidRPr="0080521B">
        <w:t xml:space="preserve">  </w:t>
      </w:r>
    </w:p>
    <w:p w:rsidR="00E56964" w:rsidRPr="005E653C" w:rsidRDefault="00E56964" w:rsidP="006852BA">
      <w:pPr>
        <w:spacing w:before="120" w:after="120"/>
        <w:ind w:left="0" w:hanging="3"/>
        <w:rPr>
          <w:b/>
        </w:rPr>
      </w:pPr>
      <w:bookmarkStart w:id="0" w:name="_GoBack"/>
      <w:bookmarkEnd w:id="0"/>
      <w:r w:rsidRPr="005E653C">
        <w:rPr>
          <w:b/>
        </w:rPr>
        <w:t>В И Р І Ш У Є :</w:t>
      </w:r>
    </w:p>
    <w:p w:rsidR="00C81A7C" w:rsidRPr="00953C76" w:rsidRDefault="00C81A7C" w:rsidP="00E56964">
      <w:pPr>
        <w:spacing w:after="0" w:line="240" w:lineRule="auto"/>
        <w:ind w:leftChars="0" w:left="0" w:firstLineChars="0" w:firstLine="720"/>
        <w:jc w:val="both"/>
        <w:rPr>
          <w:rFonts w:ascii="ProbaPro" w:hAnsi="ProbaPro"/>
          <w:color w:val="FF0000"/>
        </w:rPr>
      </w:pPr>
    </w:p>
    <w:p w:rsidR="00C81A7C" w:rsidRPr="00344400" w:rsidRDefault="00780E28" w:rsidP="00C81A7C">
      <w:pPr>
        <w:shd w:val="clear" w:color="auto" w:fill="FFFFFF"/>
        <w:ind w:left="0" w:hanging="3"/>
        <w:jc w:val="both"/>
        <w:textAlignment w:val="baseline"/>
        <w:rPr>
          <w:b/>
        </w:rPr>
      </w:pPr>
      <w:r>
        <w:rPr>
          <w:rFonts w:asciiTheme="minorHAnsi" w:hAnsiTheme="minorHAnsi"/>
          <w:color w:val="000000"/>
        </w:rPr>
        <w:t xml:space="preserve">             </w:t>
      </w:r>
      <w:r w:rsidR="00C81A7C">
        <w:rPr>
          <w:rFonts w:ascii="ProbaPro" w:hAnsi="ProbaPro"/>
          <w:color w:val="000000"/>
        </w:rPr>
        <w:t>1. Затвердит</w:t>
      </w:r>
      <w:r w:rsidR="00DE5802">
        <w:rPr>
          <w:rFonts w:ascii="ProbaPro" w:hAnsi="ProbaPro"/>
          <w:color w:val="000000"/>
        </w:rPr>
        <w:t>и звіт про стан виконання у 2023</w:t>
      </w:r>
      <w:r w:rsidR="00C81A7C">
        <w:rPr>
          <w:rFonts w:ascii="ProbaPro" w:hAnsi="ProbaPro"/>
          <w:color w:val="000000"/>
        </w:rPr>
        <w:t xml:space="preserve"> році </w:t>
      </w:r>
      <w:r w:rsidR="0027165B" w:rsidRPr="001675C3">
        <w:t>Програми фінансової підтримки комунальних підприємств Бродівс</w:t>
      </w:r>
      <w:r w:rsidR="0027165B">
        <w:t>ької міської ради на 2022</w:t>
      </w:r>
      <w:r w:rsidR="005A795F">
        <w:t>-2024</w:t>
      </w:r>
      <w:r w:rsidR="0027165B">
        <w:t xml:space="preserve"> р</w:t>
      </w:r>
      <w:r w:rsidR="005A795F">
        <w:t>о</w:t>
      </w:r>
      <w:r w:rsidR="0027165B">
        <w:t>к</w:t>
      </w:r>
      <w:r w:rsidR="005A795F">
        <w:t>и</w:t>
      </w:r>
      <w:r w:rsidR="00C81A7C">
        <w:rPr>
          <w:rFonts w:ascii="ProbaPro" w:hAnsi="ProbaPro"/>
          <w:color w:val="000000"/>
        </w:rPr>
        <w:t xml:space="preserve">, </w:t>
      </w:r>
      <w:r w:rsidR="001675C3">
        <w:t>з</w:t>
      </w:r>
      <w:r w:rsidR="001675C3" w:rsidRPr="001675C3">
        <w:t>атверджено</w:t>
      </w:r>
      <w:r w:rsidR="005A795F">
        <w:t>ї</w:t>
      </w:r>
      <w:r w:rsidR="001675C3" w:rsidRPr="001675C3">
        <w:t xml:space="preserve"> рішенням</w:t>
      </w:r>
      <w:r>
        <w:t>и</w:t>
      </w:r>
      <w:r w:rsidR="001675C3" w:rsidRPr="001675C3">
        <w:t xml:space="preserve"> Бродівської міської ради від </w:t>
      </w:r>
      <w:r w:rsidR="001675C3" w:rsidRPr="00C92459">
        <w:t>21.12.2021 року № 580,</w:t>
      </w:r>
      <w:r w:rsidR="006852BA">
        <w:t xml:space="preserve"> зі змінами відповідно до рішення </w:t>
      </w:r>
      <w:r w:rsidR="001675C3" w:rsidRPr="00344400">
        <w:rPr>
          <w:b/>
        </w:rPr>
        <w:t xml:space="preserve"> </w:t>
      </w:r>
      <w:r w:rsidR="005A26BD" w:rsidRPr="00780E28">
        <w:t>від 2</w:t>
      </w:r>
      <w:r w:rsidRPr="00780E28">
        <w:t>3</w:t>
      </w:r>
      <w:r w:rsidR="005A26BD" w:rsidRPr="00780E28">
        <w:t>.11.202</w:t>
      </w:r>
      <w:r w:rsidRPr="00780E28">
        <w:t>3</w:t>
      </w:r>
      <w:r w:rsidR="005A26BD" w:rsidRPr="00780E28">
        <w:t xml:space="preserve"> р №</w:t>
      </w:r>
      <w:r w:rsidRPr="00780E28">
        <w:t>1372</w:t>
      </w:r>
      <w:r w:rsidR="005A26BD" w:rsidRPr="00780E28">
        <w:rPr>
          <w:sz w:val="20"/>
          <w:szCs w:val="20"/>
        </w:rPr>
        <w:t>,</w:t>
      </w:r>
      <w:r w:rsidR="00C81A7C" w:rsidRPr="00780E28">
        <w:rPr>
          <w:rFonts w:ascii="ProbaPro" w:hAnsi="ProbaPro"/>
          <w:color w:val="000000"/>
        </w:rPr>
        <w:t>що додається.</w:t>
      </w:r>
    </w:p>
    <w:p w:rsidR="00C81A7C" w:rsidRPr="001675C3" w:rsidRDefault="00780E28" w:rsidP="001675C3">
      <w:pPr>
        <w:pBdr>
          <w:top w:val="nil"/>
          <w:left w:val="nil"/>
          <w:bottom w:val="nil"/>
          <w:right w:val="nil"/>
          <w:between w:val="nil"/>
        </w:pBdr>
        <w:ind w:left="0" w:hanging="3"/>
        <w:jc w:val="both"/>
        <w:rPr>
          <w:color w:val="000000"/>
          <w:sz w:val="32"/>
          <w:szCs w:val="32"/>
        </w:rPr>
      </w:pPr>
      <w:r>
        <w:t xml:space="preserve">          </w:t>
      </w:r>
      <w:r w:rsidR="00C81A7C">
        <w:t xml:space="preserve">2. </w:t>
      </w:r>
      <w:r w:rsidR="00C81A7C" w:rsidRPr="00FA090B">
        <w:rPr>
          <w:color w:val="000000"/>
        </w:rPr>
        <w:t>Контроль за виконання рішення покласти на постійн</w:t>
      </w:r>
      <w:r w:rsidR="00344400">
        <w:rPr>
          <w:color w:val="000000"/>
        </w:rPr>
        <w:t>у</w:t>
      </w:r>
      <w:r w:rsidR="00C81A7C" w:rsidRPr="00FA090B">
        <w:rPr>
          <w:color w:val="000000"/>
        </w:rPr>
        <w:t xml:space="preserve"> депутатськ</w:t>
      </w:r>
      <w:r w:rsidR="00344400">
        <w:rPr>
          <w:color w:val="000000"/>
        </w:rPr>
        <w:t>у</w:t>
      </w:r>
      <w:r w:rsidR="00C81A7C" w:rsidRPr="00FA090B">
        <w:rPr>
          <w:color w:val="000000"/>
        </w:rPr>
        <w:t xml:space="preserve">  комісі</w:t>
      </w:r>
      <w:r w:rsidR="00344400">
        <w:rPr>
          <w:color w:val="000000"/>
        </w:rPr>
        <w:t>ю</w:t>
      </w:r>
      <w:r w:rsidR="00C81A7C" w:rsidRPr="00FA090B">
        <w:rPr>
          <w:color w:val="000000"/>
        </w:rPr>
        <w:t xml:space="preserve"> з питань фінансів, бюджету, розвитку, інвестицій та міжнародного співробітництва.</w:t>
      </w:r>
    </w:p>
    <w:p w:rsidR="001675C3" w:rsidRDefault="00C81A7C" w:rsidP="00C81A7C">
      <w:pPr>
        <w:ind w:left="0" w:hanging="3"/>
        <w:jc w:val="both"/>
      </w:pPr>
      <w:r>
        <w:t xml:space="preserve">            </w:t>
      </w:r>
    </w:p>
    <w:p w:rsidR="001A659D" w:rsidRPr="0027165B" w:rsidRDefault="00C81A7C" w:rsidP="0027165B">
      <w:pPr>
        <w:ind w:left="0" w:hanging="3"/>
        <w:jc w:val="center"/>
      </w:pPr>
      <w:r w:rsidRPr="00B40D12">
        <w:t xml:space="preserve">Міський голова                                              </w:t>
      </w:r>
      <w:r>
        <w:t xml:space="preserve">          </w:t>
      </w:r>
      <w:r w:rsidRPr="00B40D12">
        <w:t xml:space="preserve"> Анатолій   БЕЛЕЙ</w:t>
      </w:r>
      <w:r w:rsidR="001A659D">
        <w:rPr>
          <w:color w:val="000000"/>
        </w:rPr>
        <w:t xml:space="preserve">       </w:t>
      </w:r>
      <w:r w:rsidR="00C57DBB">
        <w:rPr>
          <w:color w:val="000000"/>
        </w:rPr>
        <w:t xml:space="preserve">              </w:t>
      </w:r>
    </w:p>
    <w:p w:rsidR="00874D1B" w:rsidRDefault="001177A7" w:rsidP="0027165B">
      <w:pPr>
        <w:suppressAutoHyphens w:val="0"/>
        <w:spacing w:after="0" w:line="240" w:lineRule="auto"/>
        <w:ind w:leftChars="0" w:left="0" w:firstLineChars="0" w:firstLine="0"/>
        <w:jc w:val="center"/>
        <w:textDirection w:val="lrTb"/>
        <w:textAlignment w:val="auto"/>
        <w:outlineLvl w:val="9"/>
        <w:rPr>
          <w:b/>
          <w:color w:val="333333"/>
          <w:sz w:val="32"/>
          <w:szCs w:val="32"/>
        </w:rPr>
      </w:pPr>
      <w:r>
        <w:rPr>
          <w:b/>
          <w:lang w:val="ru-RU" w:eastAsia="zh-CN"/>
        </w:rPr>
        <w:br w:type="page"/>
      </w:r>
      <w:r w:rsidR="00874D1B" w:rsidRPr="00131D5E">
        <w:rPr>
          <w:b/>
          <w:color w:val="333333"/>
          <w:sz w:val="32"/>
          <w:szCs w:val="32"/>
        </w:rPr>
        <w:lastRenderedPageBreak/>
        <w:t>ПОЯСНЮВАЛЬНА ЗАПИСКА</w:t>
      </w:r>
    </w:p>
    <w:p w:rsidR="00862AE5" w:rsidRDefault="00862AE5" w:rsidP="0027165B">
      <w:pPr>
        <w:suppressAutoHyphens w:val="0"/>
        <w:spacing w:after="0" w:line="240" w:lineRule="auto"/>
        <w:ind w:leftChars="0" w:left="0" w:firstLineChars="0" w:firstLine="0"/>
        <w:jc w:val="center"/>
        <w:textDirection w:val="lrTb"/>
        <w:textAlignment w:val="auto"/>
        <w:outlineLvl w:val="9"/>
        <w:rPr>
          <w:b/>
          <w:color w:val="333333"/>
          <w:sz w:val="32"/>
          <w:szCs w:val="32"/>
        </w:rPr>
      </w:pPr>
    </w:p>
    <w:p w:rsidR="0027165B" w:rsidRPr="00B30BDE" w:rsidRDefault="00344400" w:rsidP="0027165B">
      <w:pPr>
        <w:pBdr>
          <w:top w:val="nil"/>
          <w:left w:val="nil"/>
          <w:bottom w:val="nil"/>
          <w:right w:val="nil"/>
          <w:between w:val="nil"/>
        </w:pBdr>
        <w:spacing w:after="240" w:line="240" w:lineRule="auto"/>
        <w:ind w:left="0" w:hanging="3"/>
        <w:jc w:val="both"/>
      </w:pPr>
      <w:r>
        <w:t xml:space="preserve">          </w:t>
      </w:r>
      <w:r w:rsidR="0027165B" w:rsidRPr="00B30BDE">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w:t>
      </w:r>
      <w:r w:rsidR="0027165B">
        <w:t>громади</w:t>
      </w:r>
      <w:r w:rsidR="0027165B" w:rsidRPr="00B30BDE">
        <w:t xml:space="preserve"> та, в цілому, забезпечить сприятливі умови для його життєдіяльності.</w:t>
      </w:r>
    </w:p>
    <w:p w:rsidR="00285D62" w:rsidRPr="007230B4" w:rsidRDefault="00285D62" w:rsidP="00285D62">
      <w:pPr>
        <w:pStyle w:val="af2"/>
        <w:ind w:left="0" w:hanging="3"/>
        <w:jc w:val="both"/>
        <w:rPr>
          <w:b/>
        </w:rPr>
      </w:pPr>
      <w:r w:rsidRPr="007230B4">
        <w:t xml:space="preserve">        </w:t>
      </w:r>
      <w:r w:rsidR="0027165B" w:rsidRPr="007230B4">
        <w:t>За рахунок кош</w:t>
      </w:r>
      <w:r w:rsidR="00E92CCC">
        <w:t>тів міського бюджету в сумі 6360,</w:t>
      </w:r>
      <w:r w:rsidR="00780E28">
        <w:t>8</w:t>
      </w:r>
      <w:r w:rsidR="000F618B" w:rsidRPr="007230B4">
        <w:t xml:space="preserve"> </w:t>
      </w:r>
      <w:proofErr w:type="spellStart"/>
      <w:r w:rsidR="000F618B" w:rsidRPr="007230B4">
        <w:t>тис.грн</w:t>
      </w:r>
      <w:proofErr w:type="spellEnd"/>
      <w:r w:rsidR="00E92CCC">
        <w:t xml:space="preserve">  у 2023</w:t>
      </w:r>
      <w:r w:rsidR="00862AE5" w:rsidRPr="007230B4">
        <w:t xml:space="preserve"> році</w:t>
      </w:r>
      <w:r w:rsidRPr="007230B4">
        <w:t xml:space="preserve"> </w:t>
      </w:r>
      <w:proofErr w:type="spellStart"/>
      <w:r w:rsidR="00862AE5" w:rsidRPr="007230B4">
        <w:t>п</w:t>
      </w:r>
      <w:r w:rsidR="00B411FD" w:rsidRPr="007230B4">
        <w:t>о</w:t>
      </w:r>
      <w:r w:rsidR="00AD7234">
        <w:t>по</w:t>
      </w:r>
      <w:r w:rsidR="00B411FD" w:rsidRPr="007230B4">
        <w:t>вненн</w:t>
      </w:r>
      <w:r w:rsidRPr="007230B4">
        <w:t>о</w:t>
      </w:r>
      <w:proofErr w:type="spellEnd"/>
      <w:r w:rsidR="00B411FD" w:rsidRPr="007230B4">
        <w:t xml:space="preserve"> статутн</w:t>
      </w:r>
      <w:r w:rsidRPr="007230B4">
        <w:t>і</w:t>
      </w:r>
      <w:r w:rsidR="00B411FD" w:rsidRPr="007230B4">
        <w:t xml:space="preserve"> фонд</w:t>
      </w:r>
      <w:r w:rsidRPr="007230B4">
        <w:t>и</w:t>
      </w:r>
      <w:r w:rsidR="00B411FD" w:rsidRPr="007230B4">
        <w:t xml:space="preserve"> комунальн</w:t>
      </w:r>
      <w:r w:rsidRPr="007230B4">
        <w:t>их</w:t>
      </w:r>
      <w:r w:rsidR="00B411FD" w:rsidRPr="007230B4">
        <w:t xml:space="preserve"> підприємств</w:t>
      </w:r>
      <w:r w:rsidRPr="007230B4">
        <w:t xml:space="preserve"> міської ради, а саме:</w:t>
      </w:r>
      <w:r w:rsidR="00B411FD" w:rsidRPr="007230B4">
        <w:rPr>
          <w:b/>
        </w:rPr>
        <w:t xml:space="preserve"> </w:t>
      </w:r>
    </w:p>
    <w:p w:rsidR="007230B4" w:rsidRPr="00E92CCC" w:rsidRDefault="00E92CCC" w:rsidP="00E92CCC">
      <w:pPr>
        <w:pStyle w:val="af2"/>
        <w:numPr>
          <w:ilvl w:val="0"/>
          <w:numId w:val="8"/>
        </w:numPr>
        <w:suppressAutoHyphens w:val="0"/>
        <w:ind w:leftChars="0" w:firstLineChars="0"/>
        <w:jc w:val="both"/>
        <w:textDirection w:val="lrTb"/>
        <w:textAlignment w:val="auto"/>
        <w:outlineLvl w:val="9"/>
      </w:pPr>
      <w:r>
        <w:rPr>
          <w:b/>
        </w:rPr>
        <w:t xml:space="preserve">КП </w:t>
      </w:r>
      <w:r w:rsidR="007230B4" w:rsidRPr="007230B4">
        <w:rPr>
          <w:b/>
        </w:rPr>
        <w:t>«</w:t>
      </w:r>
      <w:proofErr w:type="spellStart"/>
      <w:r w:rsidR="007230B4" w:rsidRPr="007230B4">
        <w:rPr>
          <w:b/>
        </w:rPr>
        <w:t>Бродиводоканал</w:t>
      </w:r>
      <w:proofErr w:type="spellEnd"/>
      <w:r w:rsidR="007230B4" w:rsidRPr="007230B4">
        <w:rPr>
          <w:b/>
        </w:rPr>
        <w:t xml:space="preserve">» </w:t>
      </w:r>
      <w:r>
        <w:t>п</w:t>
      </w:r>
      <w:r w:rsidRPr="00E92CCC">
        <w:t>ридбання джерела резервного живлення сонячної електростанції потужністю 100кВт</w:t>
      </w:r>
      <w:r>
        <w:t xml:space="preserve">м – </w:t>
      </w:r>
      <w:r w:rsidRPr="00E92CCC">
        <w:t>1573</w:t>
      </w:r>
      <w:r w:rsidR="00780E28">
        <w:t>,</w:t>
      </w:r>
      <w:r w:rsidRPr="00E92CCC">
        <w:t>3</w:t>
      </w:r>
      <w:r>
        <w:t xml:space="preserve"> </w:t>
      </w:r>
      <w:proofErr w:type="spellStart"/>
      <w:r>
        <w:t>тис.грн</w:t>
      </w:r>
      <w:proofErr w:type="spellEnd"/>
      <w:r w:rsidR="00043210">
        <w:rPr>
          <w:color w:val="000000"/>
        </w:rPr>
        <w:t>;</w:t>
      </w:r>
    </w:p>
    <w:p w:rsidR="00E92CCC" w:rsidRPr="00E92CCC" w:rsidRDefault="00E92CCC" w:rsidP="00E92CCC">
      <w:pPr>
        <w:pStyle w:val="af2"/>
        <w:numPr>
          <w:ilvl w:val="0"/>
          <w:numId w:val="8"/>
        </w:numPr>
        <w:suppressAutoHyphens w:val="0"/>
        <w:ind w:leftChars="0" w:firstLineChars="0"/>
        <w:jc w:val="both"/>
        <w:textDirection w:val="lrTb"/>
        <w:textAlignment w:val="auto"/>
        <w:outlineLvl w:val="9"/>
      </w:pPr>
      <w:r>
        <w:rPr>
          <w:b/>
        </w:rPr>
        <w:t>КП «</w:t>
      </w:r>
      <w:proofErr w:type="spellStart"/>
      <w:r>
        <w:rPr>
          <w:b/>
        </w:rPr>
        <w:t>Бродиводоканал</w:t>
      </w:r>
      <w:proofErr w:type="spellEnd"/>
      <w:r>
        <w:rPr>
          <w:b/>
        </w:rPr>
        <w:t xml:space="preserve">» </w:t>
      </w:r>
      <w:r w:rsidRPr="00E92CCC">
        <w:t>придбання повітродувки для забезпечення ефективного очищення стічних вод</w:t>
      </w:r>
      <w:r>
        <w:t xml:space="preserve"> – </w:t>
      </w:r>
      <w:r w:rsidRPr="00E92CCC">
        <w:t>1248</w:t>
      </w:r>
      <w:r w:rsidR="00780E28">
        <w:t>,0</w:t>
      </w:r>
      <w:r>
        <w:t xml:space="preserve"> </w:t>
      </w:r>
      <w:proofErr w:type="spellStart"/>
      <w:r>
        <w:t>тис.грн</w:t>
      </w:r>
      <w:proofErr w:type="spellEnd"/>
      <w:r>
        <w:t>;</w:t>
      </w:r>
    </w:p>
    <w:p w:rsidR="00043210" w:rsidRDefault="00E92CCC" w:rsidP="00E92CCC">
      <w:pPr>
        <w:pStyle w:val="af2"/>
        <w:numPr>
          <w:ilvl w:val="0"/>
          <w:numId w:val="8"/>
        </w:numPr>
        <w:suppressAutoHyphens w:val="0"/>
        <w:ind w:leftChars="0" w:firstLineChars="0"/>
        <w:jc w:val="both"/>
        <w:textDirection w:val="lrTb"/>
        <w:textAlignment w:val="auto"/>
        <w:outlineLvl w:val="9"/>
      </w:pPr>
      <w:r>
        <w:rPr>
          <w:b/>
        </w:rPr>
        <w:t xml:space="preserve">КП «Броди» </w:t>
      </w:r>
      <w:r>
        <w:t>п</w:t>
      </w:r>
      <w:r w:rsidRPr="00E92CCC">
        <w:t>ридбання та встановлення камер відеоспостереження(накопичувачі для зберігання інформації)</w:t>
      </w:r>
      <w:r>
        <w:t xml:space="preserve"> – </w:t>
      </w:r>
      <w:r w:rsidRPr="00E92CCC">
        <w:t>449</w:t>
      </w:r>
      <w:r>
        <w:t>,</w:t>
      </w:r>
      <w:r w:rsidR="00780E28">
        <w:t>5</w:t>
      </w:r>
      <w:r>
        <w:t xml:space="preserve"> тис. </w:t>
      </w:r>
      <w:r w:rsidR="00780E28">
        <w:t>грн;</w:t>
      </w:r>
    </w:p>
    <w:p w:rsidR="00AD7234" w:rsidRDefault="00AD7234" w:rsidP="00AD7234">
      <w:pPr>
        <w:pStyle w:val="af2"/>
        <w:numPr>
          <w:ilvl w:val="0"/>
          <w:numId w:val="8"/>
        </w:numPr>
        <w:suppressAutoHyphens w:val="0"/>
        <w:ind w:leftChars="0" w:firstLineChars="0"/>
        <w:jc w:val="both"/>
        <w:textDirection w:val="lrTb"/>
        <w:textAlignment w:val="auto"/>
        <w:outlineLvl w:val="9"/>
      </w:pPr>
      <w:r>
        <w:rPr>
          <w:b/>
        </w:rPr>
        <w:t xml:space="preserve">КП «Броди» </w:t>
      </w:r>
      <w:r w:rsidRPr="00AD7234">
        <w:t>придбання сміттєвоза</w:t>
      </w:r>
      <w:r>
        <w:t xml:space="preserve"> – </w:t>
      </w:r>
      <w:r w:rsidRPr="00AD7234">
        <w:t>309</w:t>
      </w:r>
      <w:r w:rsidR="00780E28">
        <w:t>0</w:t>
      </w:r>
      <w:r>
        <w:t xml:space="preserve"> </w:t>
      </w:r>
      <w:proofErr w:type="spellStart"/>
      <w:r w:rsidR="00780E28">
        <w:t>тис.</w:t>
      </w:r>
      <w:r>
        <w:t>гр</w:t>
      </w:r>
      <w:r w:rsidR="00780E28">
        <w:t>ивень</w:t>
      </w:r>
      <w:proofErr w:type="spellEnd"/>
    </w:p>
    <w:p w:rsidR="005979D3" w:rsidRDefault="00936BF1" w:rsidP="005979D3">
      <w:pPr>
        <w:spacing w:after="0" w:line="240" w:lineRule="auto"/>
        <w:ind w:left="0" w:hanging="3"/>
        <w:jc w:val="both"/>
        <w:rPr>
          <w:color w:val="000000"/>
        </w:rPr>
      </w:pPr>
      <w:r>
        <w:t xml:space="preserve">          </w:t>
      </w:r>
      <w:r w:rsidR="0027165B" w:rsidRPr="001675C3">
        <w:t>Програм</w:t>
      </w:r>
      <w:r w:rsidR="0027165B">
        <w:t>а</w:t>
      </w:r>
      <w:r w:rsidR="0027165B" w:rsidRPr="001675C3">
        <w:t xml:space="preserve"> фінансової підтримки комунальних підприємств Бродівс</w:t>
      </w:r>
      <w:r w:rsidR="0027165B">
        <w:t>ької міської ради на 2022</w:t>
      </w:r>
      <w:r w:rsidR="008678AC">
        <w:t>-2024</w:t>
      </w:r>
      <w:r w:rsidR="0027165B">
        <w:t xml:space="preserve"> р</w:t>
      </w:r>
      <w:r w:rsidR="008678AC">
        <w:t>о</w:t>
      </w:r>
      <w:r w:rsidR="0027165B">
        <w:t>к</w:t>
      </w:r>
      <w:r w:rsidR="00E92CCC">
        <w:t>и за 2023</w:t>
      </w:r>
      <w:r w:rsidR="008678AC">
        <w:t xml:space="preserve"> рік</w:t>
      </w:r>
      <w:r w:rsidR="00E92CCC">
        <w:rPr>
          <w:color w:val="000000"/>
        </w:rPr>
        <w:t xml:space="preserve"> виконана на 89</w:t>
      </w:r>
      <w:r w:rsidR="0027165B">
        <w:rPr>
          <w:color w:val="000000"/>
        </w:rPr>
        <w:t xml:space="preserve"> відсотк</w:t>
      </w:r>
      <w:r w:rsidR="00780E28">
        <w:rPr>
          <w:color w:val="000000"/>
        </w:rPr>
        <w:t>ів</w:t>
      </w:r>
      <w:r w:rsidR="0027165B">
        <w:rPr>
          <w:color w:val="000000"/>
        </w:rPr>
        <w:t>.</w:t>
      </w:r>
      <w:r w:rsidR="008678AC">
        <w:rPr>
          <w:color w:val="000000"/>
        </w:rPr>
        <w:t xml:space="preserve">  </w:t>
      </w:r>
      <w:r w:rsidR="005979D3">
        <w:rPr>
          <w:color w:val="000000"/>
        </w:rPr>
        <w:t xml:space="preserve">                    </w:t>
      </w:r>
    </w:p>
    <w:p w:rsidR="000374E7" w:rsidRDefault="005979D3" w:rsidP="000374E7">
      <w:pPr>
        <w:spacing w:after="0" w:line="240" w:lineRule="auto"/>
        <w:ind w:left="0" w:hanging="3"/>
        <w:jc w:val="both"/>
      </w:pPr>
      <w:r>
        <w:rPr>
          <w:color w:val="000000"/>
        </w:rPr>
        <w:t xml:space="preserve">          </w:t>
      </w:r>
      <w:r w:rsidR="008678AC" w:rsidRPr="005979D3">
        <w:rPr>
          <w:color w:val="000000"/>
        </w:rPr>
        <w:t xml:space="preserve">Недовиконання програми </w:t>
      </w:r>
      <w:r w:rsidR="008678AC" w:rsidRPr="005979D3">
        <w:t xml:space="preserve">виникло </w:t>
      </w:r>
      <w:r w:rsidR="000374E7" w:rsidRPr="000374E7">
        <w:t>внаслідок здешевлення вартості придбання</w:t>
      </w:r>
      <w:r w:rsidR="000374E7">
        <w:t xml:space="preserve"> основних засобів в</w:t>
      </w:r>
      <w:r w:rsidR="000374E7" w:rsidRPr="000374E7">
        <w:t xml:space="preserve"> результаті проведення публічних закупівель з використанням електронної системи закупівель</w:t>
      </w:r>
      <w:r w:rsidR="000374E7">
        <w:t>.</w:t>
      </w:r>
    </w:p>
    <w:p w:rsidR="00116F72" w:rsidRPr="00116F72" w:rsidRDefault="005979D3" w:rsidP="000374E7">
      <w:pPr>
        <w:spacing w:after="0" w:line="240" w:lineRule="auto"/>
        <w:ind w:left="0" w:hanging="3"/>
        <w:jc w:val="both"/>
        <w:rPr>
          <w:i/>
        </w:rPr>
      </w:pPr>
      <w:r w:rsidRPr="00116F72">
        <w:t xml:space="preserve">          </w:t>
      </w:r>
      <w:r w:rsidR="000374E7">
        <w:t xml:space="preserve">Виконання Програми дозволило </w:t>
      </w:r>
      <w:r w:rsidR="00116F72">
        <w:rPr>
          <w:shd w:val="clear" w:color="auto" w:fill="FFFFFF"/>
        </w:rPr>
        <w:t>з</w:t>
      </w:r>
      <w:r w:rsidR="00116F72" w:rsidRPr="00116F72">
        <w:rPr>
          <w:shd w:val="clear" w:color="auto" w:fill="FFFFFF"/>
        </w:rPr>
        <w:t>алуч</w:t>
      </w:r>
      <w:r w:rsidR="00116F72">
        <w:rPr>
          <w:shd w:val="clear" w:color="auto" w:fill="FFFFFF"/>
        </w:rPr>
        <w:t>ити</w:t>
      </w:r>
      <w:r w:rsidR="00116F72" w:rsidRPr="00116F72">
        <w:rPr>
          <w:shd w:val="clear" w:color="auto" w:fill="FFFFFF"/>
        </w:rPr>
        <w:t xml:space="preserve"> додатков</w:t>
      </w:r>
      <w:r w:rsidR="00116F72">
        <w:rPr>
          <w:shd w:val="clear" w:color="auto" w:fill="FFFFFF"/>
        </w:rPr>
        <w:t>і</w:t>
      </w:r>
      <w:r w:rsidR="00116F72" w:rsidRPr="00116F72">
        <w:rPr>
          <w:shd w:val="clear" w:color="auto" w:fill="FFFFFF"/>
        </w:rPr>
        <w:t xml:space="preserve"> кошт</w:t>
      </w:r>
      <w:r w:rsidR="00116F72">
        <w:rPr>
          <w:shd w:val="clear" w:color="auto" w:fill="FFFFFF"/>
        </w:rPr>
        <w:t>и</w:t>
      </w:r>
      <w:r w:rsidR="00116F72" w:rsidRPr="00116F72">
        <w:rPr>
          <w:shd w:val="clear" w:color="auto" w:fill="FFFFFF"/>
        </w:rPr>
        <w:t xml:space="preserve"> на оновлення виробничих потужностей та зниження рівня аварійності об’єктів;</w:t>
      </w:r>
      <w:r w:rsidR="00116F72">
        <w:rPr>
          <w:shd w:val="clear" w:color="auto" w:fill="FFFFFF"/>
        </w:rPr>
        <w:t xml:space="preserve">  провести </w:t>
      </w:r>
      <w:proofErr w:type="spellStart"/>
      <w:r w:rsidR="00116F72" w:rsidRPr="00116F72">
        <w:t>модернізація</w:t>
      </w:r>
      <w:r w:rsidR="00116F72">
        <w:t>ю</w:t>
      </w:r>
      <w:proofErr w:type="spellEnd"/>
      <w:r w:rsidR="00116F72" w:rsidRPr="00116F72">
        <w:t xml:space="preserve"> існуючих потужностей.</w:t>
      </w:r>
    </w:p>
    <w:p w:rsidR="0027165B" w:rsidRPr="000F618B" w:rsidRDefault="009D5AB1" w:rsidP="008E485B">
      <w:pPr>
        <w:spacing w:after="0" w:line="240" w:lineRule="auto"/>
        <w:ind w:left="0" w:hanging="3"/>
        <w:jc w:val="both"/>
      </w:pPr>
      <w:r>
        <w:t xml:space="preserve">        </w:t>
      </w:r>
      <w:r w:rsidR="000F618B" w:rsidRPr="000F618B">
        <w:t>Результатами виконання Програми є:</w:t>
      </w:r>
    </w:p>
    <w:p w:rsidR="000F618B" w:rsidRPr="000F618B" w:rsidRDefault="009D5AB1" w:rsidP="008E485B">
      <w:pPr>
        <w:pBdr>
          <w:top w:val="nil"/>
          <w:left w:val="nil"/>
          <w:bottom w:val="nil"/>
          <w:right w:val="nil"/>
          <w:between w:val="nil"/>
        </w:pBdr>
        <w:spacing w:after="0" w:line="240" w:lineRule="auto"/>
        <w:ind w:left="0" w:hanging="3"/>
        <w:jc w:val="both"/>
      </w:pPr>
      <w:r>
        <w:t>-</w:t>
      </w:r>
      <w:r w:rsidR="000F618B" w:rsidRPr="000F618B">
        <w:t xml:space="preserve">зміцнення матеріально-технічної бази комунальних підприємств; </w:t>
      </w:r>
    </w:p>
    <w:p w:rsidR="000F618B" w:rsidRPr="000F618B" w:rsidRDefault="000F618B" w:rsidP="008E485B">
      <w:pPr>
        <w:pBdr>
          <w:top w:val="nil"/>
          <w:left w:val="nil"/>
          <w:bottom w:val="nil"/>
          <w:right w:val="nil"/>
          <w:between w:val="nil"/>
        </w:pBdr>
        <w:spacing w:after="0" w:line="240" w:lineRule="auto"/>
        <w:ind w:left="0" w:hanging="3"/>
        <w:jc w:val="both"/>
      </w:pPr>
      <w:r w:rsidRPr="000F618B">
        <w:t xml:space="preserve">- сприяння створенню належних умов для здійснення комунальними підприємствами своєї поточної діяльності по наданню якісних послуг споживачам міста; </w:t>
      </w:r>
    </w:p>
    <w:p w:rsidR="000F618B" w:rsidRDefault="000F618B" w:rsidP="008E485B">
      <w:pPr>
        <w:spacing w:after="0" w:line="240" w:lineRule="auto"/>
        <w:ind w:left="0" w:hanging="3"/>
        <w:jc w:val="both"/>
      </w:pPr>
      <w:r w:rsidRPr="000F618B">
        <w:t xml:space="preserve">- проведення інвестиційної діяльності, направленої на переоснащення, </w:t>
      </w:r>
      <w:r w:rsidR="008E485B">
        <w:t>в</w:t>
      </w:r>
      <w:r w:rsidRPr="000F618B">
        <w:t>ідновлення та реконструкції виробничих потужностей комунальних підприємств</w:t>
      </w:r>
      <w:r w:rsidR="008E485B">
        <w:t>.</w:t>
      </w:r>
    </w:p>
    <w:p w:rsidR="008B5488" w:rsidRPr="000F618B" w:rsidRDefault="008B5488" w:rsidP="008E485B">
      <w:pPr>
        <w:spacing w:after="0" w:line="240" w:lineRule="auto"/>
        <w:ind w:left="0" w:hanging="3"/>
        <w:jc w:val="both"/>
        <w:rPr>
          <w:b/>
        </w:rPr>
      </w:pPr>
    </w:p>
    <w:p w:rsidR="000F618B" w:rsidRPr="000374E7" w:rsidRDefault="000F618B" w:rsidP="000374E7">
      <w:pPr>
        <w:spacing w:after="0" w:line="240" w:lineRule="auto"/>
        <w:ind w:left="0" w:hanging="3"/>
        <w:jc w:val="both"/>
      </w:pPr>
      <w:r w:rsidRPr="000374E7">
        <w:t>Начальник відділу розвитку інфраструктури</w:t>
      </w:r>
    </w:p>
    <w:p w:rsidR="000F618B" w:rsidRPr="000374E7" w:rsidRDefault="000F618B" w:rsidP="000374E7">
      <w:pPr>
        <w:spacing w:after="0" w:line="240" w:lineRule="auto"/>
        <w:ind w:left="0" w:hanging="3"/>
        <w:jc w:val="both"/>
      </w:pPr>
      <w:r w:rsidRPr="000374E7">
        <w:t xml:space="preserve">та житлово-комунального господарства                                                          </w:t>
      </w:r>
    </w:p>
    <w:p w:rsidR="000F618B" w:rsidRPr="000374E7" w:rsidRDefault="000F618B" w:rsidP="000374E7">
      <w:pPr>
        <w:tabs>
          <w:tab w:val="left" w:pos="8552"/>
        </w:tabs>
        <w:spacing w:after="0" w:line="240" w:lineRule="auto"/>
        <w:ind w:left="0" w:hanging="3"/>
        <w:jc w:val="both"/>
        <w:rPr>
          <w:b/>
          <w:u w:val="single"/>
        </w:rPr>
      </w:pPr>
      <w:r w:rsidRPr="000374E7">
        <w:t xml:space="preserve">виконавчого комітету міської ради        __________              </w:t>
      </w:r>
      <w:r w:rsidRPr="000374E7">
        <w:rPr>
          <w:u w:val="single"/>
        </w:rPr>
        <w:t>Руслан ГОРБАЛЬ</w:t>
      </w:r>
    </w:p>
    <w:p w:rsidR="0085731D" w:rsidRPr="000374E7" w:rsidRDefault="000F618B" w:rsidP="000374E7">
      <w:pPr>
        <w:spacing w:after="0" w:line="240" w:lineRule="auto"/>
        <w:ind w:left="0" w:hanging="3"/>
        <w:jc w:val="center"/>
        <w:rPr>
          <w:color w:val="000000"/>
        </w:rPr>
        <w:sectPr w:rsidR="0085731D" w:rsidRPr="000374E7">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pgNumType w:start="1"/>
          <w:cols w:space="720"/>
        </w:sectPr>
      </w:pPr>
      <w:r w:rsidRPr="000374E7">
        <w:t xml:space="preserve">                                                                  (підпис)                   (ім’я, прізвищ</w:t>
      </w:r>
      <w:r w:rsidR="00B411FD" w:rsidRPr="000374E7">
        <w:t>е)</w:t>
      </w:r>
    </w:p>
    <w:p w:rsidR="001675C3" w:rsidRPr="001675C3" w:rsidRDefault="0085731D" w:rsidP="001675C3">
      <w:pPr>
        <w:spacing w:after="0" w:line="240" w:lineRule="auto"/>
        <w:ind w:left="0" w:hanging="3"/>
      </w:pPr>
      <w:r w:rsidRPr="001675C3">
        <w:lastRenderedPageBreak/>
        <w:t xml:space="preserve">                                                                                                                           </w:t>
      </w:r>
      <w:r w:rsidR="00335F1F">
        <w:t xml:space="preserve"> </w:t>
      </w:r>
      <w:r w:rsidR="001675C3" w:rsidRPr="001675C3">
        <w:t>ЗАТВЕРДЖЕНО</w:t>
      </w:r>
      <w:r w:rsidRPr="001675C3">
        <w:t xml:space="preserve">                                                       </w:t>
      </w:r>
      <w:r w:rsidR="001675C3">
        <w:t xml:space="preserve">                    </w:t>
      </w:r>
    </w:p>
    <w:p w:rsidR="001675C3" w:rsidRPr="001675C3" w:rsidRDefault="001675C3" w:rsidP="001675C3">
      <w:pPr>
        <w:spacing w:after="0" w:line="240" w:lineRule="auto"/>
        <w:ind w:left="0" w:hanging="3"/>
      </w:pPr>
      <w:r w:rsidRPr="001675C3">
        <w:t xml:space="preserve">                                                                                                                           </w:t>
      </w:r>
      <w:r>
        <w:t xml:space="preserve"> </w:t>
      </w:r>
      <w:r w:rsidRPr="001675C3">
        <w:t>рішення Бродівської міської ради</w:t>
      </w:r>
    </w:p>
    <w:p w:rsidR="001675C3" w:rsidRPr="001675C3" w:rsidRDefault="001675C3" w:rsidP="001675C3">
      <w:pPr>
        <w:spacing w:after="0" w:line="240" w:lineRule="auto"/>
        <w:ind w:left="0" w:hanging="3"/>
      </w:pPr>
      <w:r w:rsidRPr="001675C3">
        <w:t xml:space="preserve">                                                                                                                            Львівської області</w:t>
      </w:r>
    </w:p>
    <w:p w:rsidR="0022322B" w:rsidRPr="001675C3" w:rsidRDefault="001675C3" w:rsidP="001675C3">
      <w:pPr>
        <w:spacing w:after="0" w:line="240" w:lineRule="auto"/>
        <w:ind w:left="0" w:hanging="3"/>
      </w:pPr>
      <w:r w:rsidRPr="001675C3">
        <w:t xml:space="preserve">                                                                                                                            </w:t>
      </w:r>
      <w:r>
        <w:t xml:space="preserve"> </w:t>
      </w:r>
      <w:r w:rsidR="008B5488">
        <w:t>лютого 2024</w:t>
      </w:r>
      <w:r w:rsidRPr="001675C3">
        <w:t xml:space="preserve"> року №</w:t>
      </w:r>
    </w:p>
    <w:p w:rsidR="00257EA8" w:rsidRPr="001675C3" w:rsidRDefault="00257EA8" w:rsidP="00335F1F">
      <w:pPr>
        <w:spacing w:after="0" w:line="240" w:lineRule="auto"/>
        <w:ind w:leftChars="0" w:left="0" w:right="395" w:firstLineChars="3138" w:firstLine="8786"/>
        <w:rPr>
          <w:color w:val="000000"/>
          <w:lang w:eastAsia="uk-UA"/>
        </w:rPr>
      </w:pPr>
      <w:r w:rsidRPr="001675C3">
        <w:rPr>
          <w:color w:val="000000"/>
          <w:lang w:eastAsia="uk-UA"/>
        </w:rPr>
        <w:t xml:space="preserve">Додаток  </w:t>
      </w:r>
      <w:r w:rsidR="00FD5561">
        <w:rPr>
          <w:color w:val="000000"/>
          <w:lang w:eastAsia="uk-UA"/>
        </w:rPr>
        <w:t>4</w:t>
      </w:r>
    </w:p>
    <w:p w:rsidR="005A26BD" w:rsidRDefault="005A26BD" w:rsidP="005A26BD">
      <w:pPr>
        <w:spacing w:after="0" w:line="240" w:lineRule="auto"/>
        <w:ind w:leftChars="0" w:left="0" w:right="395" w:firstLineChars="0" w:firstLine="0"/>
        <w:jc w:val="center"/>
        <w:rPr>
          <w:color w:val="000000"/>
        </w:rPr>
      </w:pPr>
      <w:r>
        <w:rPr>
          <w:color w:val="000000"/>
          <w:lang w:eastAsia="uk-UA"/>
        </w:rPr>
        <w:t xml:space="preserve">                                                                                                                  </w:t>
      </w:r>
      <w:r w:rsidR="00257EA8" w:rsidRPr="001675C3">
        <w:rPr>
          <w:color w:val="000000"/>
          <w:lang w:eastAsia="uk-UA"/>
        </w:rPr>
        <w:t xml:space="preserve">до </w:t>
      </w:r>
      <w:r>
        <w:rPr>
          <w:color w:val="000000"/>
          <w:lang w:eastAsia="uk-UA"/>
        </w:rPr>
        <w:t>звіту по Програмі</w:t>
      </w:r>
      <w:r w:rsidR="00257EA8" w:rsidRPr="001675C3">
        <w:rPr>
          <w:color w:val="000000"/>
          <w:lang w:eastAsia="uk-UA"/>
        </w:rPr>
        <w:t xml:space="preserve"> </w:t>
      </w:r>
      <w:r w:rsidR="00257EA8" w:rsidRPr="001675C3">
        <w:rPr>
          <w:color w:val="000000"/>
        </w:rPr>
        <w:t xml:space="preserve">фінансової підтримки </w:t>
      </w:r>
      <w:r>
        <w:rPr>
          <w:color w:val="000000"/>
        </w:rPr>
        <w:t xml:space="preserve">                       </w:t>
      </w:r>
    </w:p>
    <w:p w:rsidR="00257EA8" w:rsidRPr="001675C3" w:rsidRDefault="005A26BD" w:rsidP="005A26BD">
      <w:pPr>
        <w:spacing w:after="0" w:line="240" w:lineRule="auto"/>
        <w:ind w:leftChars="0" w:left="0" w:right="395" w:firstLineChars="0" w:firstLine="0"/>
        <w:jc w:val="center"/>
        <w:rPr>
          <w:color w:val="000000"/>
        </w:rPr>
      </w:pPr>
      <w:r>
        <w:rPr>
          <w:color w:val="000000"/>
        </w:rPr>
        <w:t xml:space="preserve">                                                                                                           </w:t>
      </w:r>
      <w:r w:rsidR="00257EA8" w:rsidRPr="001675C3">
        <w:rPr>
          <w:color w:val="000000"/>
        </w:rPr>
        <w:t>комунальних підприємств Бродівської</w:t>
      </w:r>
    </w:p>
    <w:p w:rsidR="00BB3B14" w:rsidRDefault="00257EA8" w:rsidP="00335F1F">
      <w:pPr>
        <w:spacing w:after="0" w:line="240" w:lineRule="auto"/>
        <w:ind w:leftChars="0" w:left="0" w:right="395" w:firstLineChars="3138" w:firstLine="8786"/>
        <w:rPr>
          <w:color w:val="000000"/>
        </w:rPr>
      </w:pPr>
      <w:r w:rsidRPr="001675C3">
        <w:rPr>
          <w:color w:val="000000"/>
        </w:rPr>
        <w:t>міської ради на 2022-2024 роки</w:t>
      </w:r>
    </w:p>
    <w:p w:rsidR="001675C3" w:rsidRPr="001675C3" w:rsidRDefault="001675C3" w:rsidP="001011CB">
      <w:pPr>
        <w:spacing w:after="0" w:line="240" w:lineRule="auto"/>
        <w:ind w:leftChars="0" w:left="0" w:right="395" w:firstLineChars="3392" w:firstLine="9498"/>
      </w:pPr>
    </w:p>
    <w:p w:rsidR="001675C3" w:rsidRPr="001675C3" w:rsidRDefault="001675C3" w:rsidP="001675C3">
      <w:pPr>
        <w:shd w:val="clear" w:color="auto" w:fill="FFFFFF"/>
        <w:spacing w:after="0" w:line="240" w:lineRule="auto"/>
        <w:ind w:left="0" w:hanging="3"/>
        <w:jc w:val="center"/>
        <w:rPr>
          <w:b/>
          <w:color w:val="000000"/>
          <w:lang w:eastAsia="uk-UA"/>
        </w:rPr>
      </w:pPr>
      <w:r w:rsidRPr="001675C3">
        <w:rPr>
          <w:b/>
          <w:color w:val="000000"/>
          <w:lang w:eastAsia="uk-UA"/>
        </w:rPr>
        <w:t>Зві</w:t>
      </w:r>
      <w:r w:rsidR="00DE5802">
        <w:rPr>
          <w:b/>
          <w:color w:val="000000"/>
          <w:lang w:eastAsia="uk-UA"/>
        </w:rPr>
        <w:t>т про виконання програми за 2023</w:t>
      </w:r>
      <w:r w:rsidRPr="001675C3">
        <w:rPr>
          <w:b/>
          <w:color w:val="000000"/>
          <w:lang w:eastAsia="uk-UA"/>
        </w:rPr>
        <w:t xml:space="preserve"> рік</w:t>
      </w:r>
    </w:p>
    <w:tbl>
      <w:tblPr>
        <w:tblW w:w="0" w:type="auto"/>
        <w:tblInd w:w="108" w:type="dxa"/>
        <w:tblLayout w:type="fixed"/>
        <w:tblLook w:val="0000" w:firstRow="0" w:lastRow="0" w:firstColumn="0" w:lastColumn="0" w:noHBand="0" w:noVBand="0"/>
      </w:tblPr>
      <w:tblGrid>
        <w:gridCol w:w="692"/>
        <w:gridCol w:w="1543"/>
        <w:gridCol w:w="741"/>
        <w:gridCol w:w="9731"/>
      </w:tblGrid>
      <w:tr w:rsidR="001675C3" w:rsidRPr="00886C3B" w:rsidTr="00C56054">
        <w:tc>
          <w:tcPr>
            <w:tcW w:w="692" w:type="dxa"/>
          </w:tcPr>
          <w:p w:rsidR="001675C3" w:rsidRPr="00886C3B" w:rsidRDefault="001675C3" w:rsidP="00C56054">
            <w:pPr>
              <w:snapToGrid w:val="0"/>
              <w:spacing w:after="0" w:line="240" w:lineRule="auto"/>
              <w:ind w:hanging="2"/>
              <w:jc w:val="center"/>
            </w:pPr>
            <w:r w:rsidRPr="00886C3B">
              <w:rPr>
                <w:color w:val="000000"/>
                <w:sz w:val="20"/>
                <w:szCs w:val="20"/>
                <w:lang w:eastAsia="uk-UA"/>
              </w:rPr>
              <w:t>1.</w:t>
            </w:r>
          </w:p>
        </w:tc>
        <w:tc>
          <w:tcPr>
            <w:tcW w:w="1543" w:type="dxa"/>
            <w:tcBorders>
              <w:top w:val="nil"/>
              <w:left w:val="nil"/>
              <w:bottom w:val="single" w:sz="4" w:space="0" w:color="000000"/>
              <w:right w:val="nil"/>
            </w:tcBorders>
          </w:tcPr>
          <w:p w:rsidR="001675C3" w:rsidRPr="00573215" w:rsidRDefault="001675C3" w:rsidP="00335F1F">
            <w:pPr>
              <w:snapToGrid w:val="0"/>
              <w:spacing w:after="0" w:line="240" w:lineRule="auto"/>
              <w:ind w:hanging="2"/>
              <w:rPr>
                <w:color w:val="000000"/>
                <w:sz w:val="20"/>
                <w:szCs w:val="20"/>
                <w:lang w:eastAsia="uk-UA"/>
              </w:rPr>
            </w:pPr>
            <w:r w:rsidRPr="00573215">
              <w:rPr>
                <w:color w:val="000000"/>
                <w:sz w:val="20"/>
                <w:szCs w:val="20"/>
                <w:lang w:eastAsia="uk-UA"/>
              </w:rPr>
              <w:t>02</w:t>
            </w:r>
            <w:r w:rsidR="00335F1F">
              <w:rPr>
                <w:color w:val="000000"/>
                <w:sz w:val="20"/>
                <w:szCs w:val="20"/>
                <w:lang w:eastAsia="uk-UA"/>
              </w:rPr>
              <w:t>0</w:t>
            </w:r>
            <w:r w:rsidRPr="00573215">
              <w:rPr>
                <w:color w:val="000000"/>
                <w:sz w:val="20"/>
                <w:szCs w:val="20"/>
                <w:lang w:eastAsia="uk-UA"/>
              </w:rPr>
              <w:t>7670</w:t>
            </w:r>
          </w:p>
        </w:tc>
        <w:tc>
          <w:tcPr>
            <w:tcW w:w="741" w:type="dxa"/>
          </w:tcPr>
          <w:p w:rsidR="001675C3" w:rsidRPr="00573215" w:rsidRDefault="001675C3" w:rsidP="00C56054">
            <w:pPr>
              <w:snapToGrid w:val="0"/>
              <w:spacing w:after="0" w:line="240" w:lineRule="auto"/>
              <w:ind w:hanging="2"/>
              <w:rPr>
                <w:color w:val="000000"/>
                <w:sz w:val="20"/>
                <w:szCs w:val="20"/>
                <w:lang w:eastAsia="uk-UA"/>
              </w:rPr>
            </w:pPr>
          </w:p>
        </w:tc>
        <w:tc>
          <w:tcPr>
            <w:tcW w:w="9731" w:type="dxa"/>
            <w:tcBorders>
              <w:top w:val="nil"/>
              <w:left w:val="nil"/>
              <w:bottom w:val="single" w:sz="4" w:space="0" w:color="000000"/>
              <w:right w:val="nil"/>
            </w:tcBorders>
          </w:tcPr>
          <w:p w:rsidR="001675C3" w:rsidRPr="00573215" w:rsidRDefault="00335F1F" w:rsidP="00335F1F">
            <w:pPr>
              <w:snapToGrid w:val="0"/>
              <w:spacing w:after="0" w:line="240" w:lineRule="auto"/>
              <w:ind w:left="0" w:hanging="3"/>
              <w:rPr>
                <w:color w:val="000000"/>
                <w:sz w:val="20"/>
                <w:szCs w:val="20"/>
                <w:lang w:eastAsia="uk-UA"/>
              </w:rPr>
            </w:pPr>
            <w:r>
              <w:rPr>
                <w:color w:val="000000"/>
              </w:rPr>
              <w:t>Виконавчий комітет</w:t>
            </w:r>
            <w:r w:rsidR="0027165B">
              <w:rPr>
                <w:color w:val="000000"/>
              </w:rPr>
              <w:t xml:space="preserve"> Бродівської міської ради</w:t>
            </w:r>
          </w:p>
        </w:tc>
      </w:tr>
      <w:tr w:rsidR="001675C3" w:rsidRPr="00886C3B" w:rsidTr="00C56054">
        <w:tc>
          <w:tcPr>
            <w:tcW w:w="692" w:type="dxa"/>
          </w:tcPr>
          <w:p w:rsidR="001675C3" w:rsidRPr="00886C3B" w:rsidRDefault="001675C3" w:rsidP="00C56054">
            <w:pPr>
              <w:snapToGrid w:val="0"/>
              <w:spacing w:after="0" w:line="240" w:lineRule="auto"/>
              <w:ind w:hanging="2"/>
              <w:jc w:val="center"/>
              <w:rPr>
                <w:color w:val="000000"/>
                <w:sz w:val="20"/>
                <w:szCs w:val="20"/>
                <w:vertAlign w:val="superscript"/>
                <w:lang w:eastAsia="uk-UA"/>
              </w:rPr>
            </w:pPr>
          </w:p>
        </w:tc>
        <w:tc>
          <w:tcPr>
            <w:tcW w:w="1543" w:type="dxa"/>
            <w:tcBorders>
              <w:top w:val="single" w:sz="4" w:space="0" w:color="000000"/>
              <w:left w:val="nil"/>
              <w:bottom w:val="nil"/>
              <w:right w:val="nil"/>
            </w:tcBorders>
          </w:tcPr>
          <w:p w:rsidR="001675C3" w:rsidRPr="00573215" w:rsidRDefault="001675C3" w:rsidP="00C56054">
            <w:pPr>
              <w:snapToGrid w:val="0"/>
              <w:spacing w:after="0" w:line="240" w:lineRule="auto"/>
              <w:ind w:hanging="2"/>
              <w:jc w:val="center"/>
              <w:rPr>
                <w:sz w:val="20"/>
                <w:szCs w:val="20"/>
              </w:rPr>
            </w:pPr>
            <w:r w:rsidRPr="00573215">
              <w:rPr>
                <w:color w:val="000000"/>
                <w:sz w:val="20"/>
                <w:szCs w:val="20"/>
                <w:vertAlign w:val="superscript"/>
                <w:lang w:eastAsia="uk-UA"/>
              </w:rPr>
              <w:t>КВКВ</w:t>
            </w:r>
          </w:p>
        </w:tc>
        <w:tc>
          <w:tcPr>
            <w:tcW w:w="741" w:type="dxa"/>
          </w:tcPr>
          <w:p w:rsidR="001675C3" w:rsidRPr="00573215" w:rsidRDefault="001675C3" w:rsidP="00C56054">
            <w:pPr>
              <w:snapToGrid w:val="0"/>
              <w:spacing w:after="0" w:line="240" w:lineRule="auto"/>
              <w:ind w:hanging="2"/>
              <w:jc w:val="center"/>
              <w:rPr>
                <w:color w:val="000000"/>
                <w:sz w:val="20"/>
                <w:szCs w:val="20"/>
                <w:vertAlign w:val="superscript"/>
                <w:lang w:eastAsia="uk-UA"/>
              </w:rPr>
            </w:pPr>
          </w:p>
        </w:tc>
        <w:tc>
          <w:tcPr>
            <w:tcW w:w="9731" w:type="dxa"/>
            <w:tcBorders>
              <w:top w:val="single" w:sz="4" w:space="0" w:color="000000"/>
              <w:left w:val="nil"/>
              <w:bottom w:val="nil"/>
              <w:right w:val="nil"/>
            </w:tcBorders>
          </w:tcPr>
          <w:p w:rsidR="001675C3" w:rsidRPr="00573215" w:rsidRDefault="001675C3" w:rsidP="00C56054">
            <w:pPr>
              <w:snapToGrid w:val="0"/>
              <w:spacing w:after="0" w:line="240" w:lineRule="auto"/>
              <w:ind w:hanging="2"/>
              <w:jc w:val="center"/>
              <w:rPr>
                <w:sz w:val="20"/>
                <w:szCs w:val="20"/>
              </w:rPr>
            </w:pPr>
            <w:r w:rsidRPr="00573215">
              <w:rPr>
                <w:color w:val="000000"/>
                <w:sz w:val="20"/>
                <w:szCs w:val="20"/>
                <w:vertAlign w:val="superscript"/>
                <w:lang w:eastAsia="uk-UA"/>
              </w:rPr>
              <w:t>найменування головного розпорядника бюджетних коштів</w:t>
            </w:r>
          </w:p>
        </w:tc>
      </w:tr>
      <w:tr w:rsidR="001675C3" w:rsidRPr="00886C3B" w:rsidTr="00C56054">
        <w:tc>
          <w:tcPr>
            <w:tcW w:w="692" w:type="dxa"/>
          </w:tcPr>
          <w:p w:rsidR="001675C3" w:rsidRPr="00886C3B" w:rsidRDefault="001675C3" w:rsidP="00C56054">
            <w:pPr>
              <w:snapToGrid w:val="0"/>
              <w:spacing w:after="0" w:line="240" w:lineRule="auto"/>
              <w:ind w:hanging="2"/>
              <w:jc w:val="center"/>
            </w:pPr>
            <w:r w:rsidRPr="00886C3B">
              <w:rPr>
                <w:color w:val="000000"/>
                <w:sz w:val="20"/>
                <w:szCs w:val="20"/>
                <w:lang w:eastAsia="uk-UA"/>
              </w:rPr>
              <w:t>2.</w:t>
            </w:r>
          </w:p>
        </w:tc>
        <w:tc>
          <w:tcPr>
            <w:tcW w:w="1543" w:type="dxa"/>
            <w:tcBorders>
              <w:top w:val="nil"/>
              <w:left w:val="nil"/>
              <w:bottom w:val="single" w:sz="4" w:space="0" w:color="000000"/>
              <w:right w:val="nil"/>
            </w:tcBorders>
          </w:tcPr>
          <w:p w:rsidR="001675C3" w:rsidRPr="00886C3B" w:rsidRDefault="001675C3" w:rsidP="00C56054">
            <w:pPr>
              <w:snapToGrid w:val="0"/>
              <w:spacing w:after="0" w:line="240" w:lineRule="auto"/>
              <w:ind w:hanging="2"/>
              <w:rPr>
                <w:color w:val="000000"/>
                <w:sz w:val="20"/>
                <w:szCs w:val="20"/>
                <w:lang w:eastAsia="uk-UA"/>
              </w:rPr>
            </w:pPr>
            <w:r>
              <w:rPr>
                <w:color w:val="000000"/>
                <w:sz w:val="20"/>
                <w:szCs w:val="20"/>
                <w:lang w:eastAsia="uk-UA"/>
              </w:rPr>
              <w:t>0217670</w:t>
            </w:r>
          </w:p>
        </w:tc>
        <w:tc>
          <w:tcPr>
            <w:tcW w:w="741" w:type="dxa"/>
          </w:tcPr>
          <w:p w:rsidR="001675C3" w:rsidRPr="00886C3B" w:rsidRDefault="001675C3" w:rsidP="00C56054">
            <w:pPr>
              <w:snapToGrid w:val="0"/>
              <w:spacing w:after="0" w:line="240" w:lineRule="auto"/>
              <w:ind w:hanging="2"/>
              <w:rPr>
                <w:color w:val="000000"/>
                <w:sz w:val="20"/>
                <w:szCs w:val="20"/>
                <w:lang w:eastAsia="uk-UA"/>
              </w:rPr>
            </w:pPr>
          </w:p>
        </w:tc>
        <w:tc>
          <w:tcPr>
            <w:tcW w:w="9731" w:type="dxa"/>
            <w:tcBorders>
              <w:top w:val="nil"/>
              <w:left w:val="nil"/>
              <w:bottom w:val="single" w:sz="4" w:space="0" w:color="000000"/>
              <w:right w:val="nil"/>
            </w:tcBorders>
          </w:tcPr>
          <w:p w:rsidR="001675C3" w:rsidRPr="00886C3B" w:rsidRDefault="00335F1F" w:rsidP="00C56054">
            <w:pPr>
              <w:snapToGrid w:val="0"/>
              <w:spacing w:after="0" w:line="240" w:lineRule="auto"/>
              <w:ind w:left="0" w:hanging="3"/>
              <w:rPr>
                <w:color w:val="000000"/>
                <w:lang w:eastAsia="uk-UA"/>
              </w:rPr>
            </w:pPr>
            <w:r>
              <w:rPr>
                <w:color w:val="000000"/>
              </w:rPr>
              <w:t xml:space="preserve">Виконавчий комітет </w:t>
            </w:r>
            <w:r w:rsidR="0027165B">
              <w:rPr>
                <w:color w:val="000000"/>
              </w:rPr>
              <w:t>Бродівської міської ради</w:t>
            </w:r>
          </w:p>
        </w:tc>
      </w:tr>
      <w:tr w:rsidR="001675C3" w:rsidRPr="00886C3B" w:rsidTr="00C56054">
        <w:tc>
          <w:tcPr>
            <w:tcW w:w="692" w:type="dxa"/>
          </w:tcPr>
          <w:p w:rsidR="001675C3" w:rsidRPr="00886C3B" w:rsidRDefault="001675C3" w:rsidP="00C56054">
            <w:pPr>
              <w:snapToGrid w:val="0"/>
              <w:spacing w:after="0" w:line="240" w:lineRule="auto"/>
              <w:ind w:hanging="2"/>
              <w:jc w:val="center"/>
              <w:rPr>
                <w:color w:val="000000"/>
                <w:sz w:val="20"/>
                <w:szCs w:val="20"/>
                <w:vertAlign w:val="superscript"/>
                <w:lang w:eastAsia="uk-UA"/>
              </w:rPr>
            </w:pPr>
          </w:p>
        </w:tc>
        <w:tc>
          <w:tcPr>
            <w:tcW w:w="1543" w:type="dxa"/>
            <w:tcBorders>
              <w:top w:val="single" w:sz="4" w:space="0" w:color="000000"/>
              <w:left w:val="nil"/>
              <w:bottom w:val="nil"/>
              <w:right w:val="nil"/>
            </w:tcBorders>
          </w:tcPr>
          <w:p w:rsidR="001675C3" w:rsidRPr="00886C3B" w:rsidRDefault="001675C3" w:rsidP="00C56054">
            <w:pPr>
              <w:snapToGrid w:val="0"/>
              <w:spacing w:after="0" w:line="240" w:lineRule="auto"/>
              <w:ind w:hanging="2"/>
              <w:jc w:val="center"/>
            </w:pPr>
            <w:r w:rsidRPr="00886C3B">
              <w:rPr>
                <w:color w:val="000000"/>
                <w:sz w:val="20"/>
                <w:szCs w:val="20"/>
                <w:vertAlign w:val="superscript"/>
                <w:lang w:eastAsia="uk-UA"/>
              </w:rPr>
              <w:t>КВКВ</w:t>
            </w:r>
          </w:p>
        </w:tc>
        <w:tc>
          <w:tcPr>
            <w:tcW w:w="741" w:type="dxa"/>
          </w:tcPr>
          <w:p w:rsidR="001675C3" w:rsidRPr="00886C3B" w:rsidRDefault="001675C3" w:rsidP="00C56054">
            <w:pPr>
              <w:snapToGrid w:val="0"/>
              <w:spacing w:after="0" w:line="240" w:lineRule="auto"/>
              <w:ind w:left="0" w:hanging="3"/>
              <w:jc w:val="center"/>
              <w:rPr>
                <w:color w:val="000000"/>
                <w:vertAlign w:val="superscript"/>
                <w:lang w:eastAsia="uk-UA"/>
              </w:rPr>
            </w:pPr>
          </w:p>
        </w:tc>
        <w:tc>
          <w:tcPr>
            <w:tcW w:w="9731" w:type="dxa"/>
            <w:tcBorders>
              <w:top w:val="single" w:sz="4" w:space="0" w:color="000000"/>
              <w:left w:val="nil"/>
              <w:bottom w:val="nil"/>
              <w:right w:val="nil"/>
            </w:tcBorders>
          </w:tcPr>
          <w:p w:rsidR="001675C3" w:rsidRPr="00886C3B" w:rsidRDefault="001675C3" w:rsidP="00C56054">
            <w:pPr>
              <w:snapToGrid w:val="0"/>
              <w:spacing w:after="0" w:line="240" w:lineRule="auto"/>
              <w:ind w:left="0" w:hanging="3"/>
              <w:jc w:val="center"/>
            </w:pPr>
            <w:r w:rsidRPr="00886C3B">
              <w:rPr>
                <w:color w:val="000000"/>
                <w:vertAlign w:val="superscript"/>
                <w:lang w:eastAsia="uk-UA"/>
              </w:rPr>
              <w:t>найменування відповідального виконавця програми</w:t>
            </w:r>
          </w:p>
        </w:tc>
      </w:tr>
      <w:tr w:rsidR="001675C3" w:rsidRPr="00886C3B" w:rsidTr="00C56054">
        <w:tc>
          <w:tcPr>
            <w:tcW w:w="692" w:type="dxa"/>
          </w:tcPr>
          <w:p w:rsidR="001675C3" w:rsidRPr="00886C3B" w:rsidRDefault="001675C3" w:rsidP="00C56054">
            <w:pPr>
              <w:snapToGrid w:val="0"/>
              <w:spacing w:after="0" w:line="240" w:lineRule="auto"/>
              <w:ind w:hanging="2"/>
              <w:jc w:val="center"/>
            </w:pPr>
            <w:r w:rsidRPr="00886C3B">
              <w:rPr>
                <w:color w:val="000000"/>
                <w:sz w:val="20"/>
                <w:szCs w:val="20"/>
                <w:lang w:eastAsia="uk-UA"/>
              </w:rPr>
              <w:t>3.</w:t>
            </w:r>
          </w:p>
        </w:tc>
        <w:tc>
          <w:tcPr>
            <w:tcW w:w="1543" w:type="dxa"/>
            <w:tcBorders>
              <w:top w:val="nil"/>
              <w:left w:val="nil"/>
              <w:bottom w:val="single" w:sz="4" w:space="0" w:color="000000"/>
              <w:right w:val="nil"/>
            </w:tcBorders>
          </w:tcPr>
          <w:p w:rsidR="005A26BD" w:rsidRDefault="001675C3" w:rsidP="005A26BD">
            <w:pPr>
              <w:snapToGrid w:val="0"/>
              <w:spacing w:after="0" w:line="240" w:lineRule="auto"/>
              <w:ind w:hanging="2"/>
              <w:rPr>
                <w:color w:val="000000"/>
                <w:sz w:val="20"/>
                <w:szCs w:val="20"/>
                <w:lang w:eastAsia="uk-UA"/>
              </w:rPr>
            </w:pPr>
            <w:r>
              <w:rPr>
                <w:color w:val="000000"/>
                <w:sz w:val="20"/>
                <w:szCs w:val="20"/>
                <w:lang w:eastAsia="uk-UA"/>
              </w:rPr>
              <w:t xml:space="preserve">        </w:t>
            </w:r>
          </w:p>
          <w:p w:rsidR="00C92459" w:rsidRPr="005A26BD" w:rsidRDefault="00C92459" w:rsidP="005A26BD">
            <w:pPr>
              <w:ind w:hanging="2"/>
              <w:jc w:val="center"/>
              <w:rPr>
                <w:sz w:val="20"/>
                <w:szCs w:val="20"/>
                <w:lang w:eastAsia="uk-UA"/>
              </w:rPr>
            </w:pPr>
            <w:r>
              <w:rPr>
                <w:color w:val="000000"/>
                <w:sz w:val="20"/>
                <w:szCs w:val="20"/>
                <w:lang w:eastAsia="uk-UA"/>
              </w:rPr>
              <w:t>7670</w:t>
            </w:r>
          </w:p>
        </w:tc>
        <w:tc>
          <w:tcPr>
            <w:tcW w:w="741" w:type="dxa"/>
          </w:tcPr>
          <w:p w:rsidR="001675C3" w:rsidRPr="00886C3B" w:rsidRDefault="001675C3" w:rsidP="00C56054">
            <w:pPr>
              <w:snapToGrid w:val="0"/>
              <w:spacing w:after="0" w:line="240" w:lineRule="auto"/>
              <w:ind w:hanging="2"/>
              <w:rPr>
                <w:color w:val="000000"/>
                <w:sz w:val="20"/>
                <w:szCs w:val="20"/>
                <w:lang w:eastAsia="uk-UA"/>
              </w:rPr>
            </w:pPr>
          </w:p>
        </w:tc>
        <w:tc>
          <w:tcPr>
            <w:tcW w:w="9731" w:type="dxa"/>
            <w:tcBorders>
              <w:top w:val="nil"/>
              <w:left w:val="nil"/>
              <w:bottom w:val="single" w:sz="4" w:space="0" w:color="000000"/>
              <w:right w:val="nil"/>
            </w:tcBorders>
          </w:tcPr>
          <w:p w:rsidR="00C92459" w:rsidRPr="0027165B" w:rsidRDefault="0027165B" w:rsidP="00FD5561">
            <w:pPr>
              <w:ind w:hanging="2"/>
              <w:rPr>
                <w:color w:val="000000"/>
                <w:sz w:val="20"/>
                <w:szCs w:val="20"/>
                <w:lang w:eastAsia="uk-UA"/>
              </w:rPr>
            </w:pPr>
            <w:r>
              <w:rPr>
                <w:rFonts w:ascii="ProbaPro" w:hAnsi="ProbaPro"/>
                <w:color w:val="000000"/>
                <w:sz w:val="20"/>
                <w:szCs w:val="20"/>
              </w:rPr>
              <w:t>Програма</w:t>
            </w:r>
            <w:r w:rsidRPr="0027165B">
              <w:rPr>
                <w:rFonts w:ascii="ProbaPro" w:hAnsi="ProbaPro"/>
                <w:color w:val="000000"/>
                <w:sz w:val="20"/>
                <w:szCs w:val="20"/>
              </w:rPr>
              <w:t xml:space="preserve"> </w:t>
            </w:r>
            <w:r w:rsidR="00335F1F">
              <w:rPr>
                <w:rFonts w:ascii="ProbaPro" w:hAnsi="ProbaPro"/>
                <w:color w:val="000000"/>
                <w:sz w:val="20"/>
                <w:szCs w:val="20"/>
              </w:rPr>
              <w:t>фінансової підтримки комунальних підприємств Бродівської міської ради на 2022-2024 роки</w:t>
            </w:r>
            <w:r>
              <w:rPr>
                <w:color w:val="000000"/>
                <w:sz w:val="20"/>
                <w:szCs w:val="20"/>
              </w:rPr>
              <w:t>.</w:t>
            </w:r>
            <w:r w:rsidRPr="0027165B">
              <w:rPr>
                <w:sz w:val="20"/>
                <w:szCs w:val="20"/>
              </w:rPr>
              <w:t xml:space="preserve"> </w:t>
            </w:r>
            <w:r w:rsidR="001675C3" w:rsidRPr="0027165B">
              <w:rPr>
                <w:sz w:val="20"/>
                <w:szCs w:val="20"/>
              </w:rPr>
              <w:t xml:space="preserve">Затверджено рішенням Бродівської міської ради від 21.12. 2021 року № 580,  від </w:t>
            </w:r>
            <w:r w:rsidR="00FD5561">
              <w:rPr>
                <w:sz w:val="20"/>
                <w:szCs w:val="20"/>
              </w:rPr>
              <w:t>2</w:t>
            </w:r>
            <w:r w:rsidR="001675C3" w:rsidRPr="0027165B">
              <w:rPr>
                <w:sz w:val="20"/>
                <w:szCs w:val="20"/>
              </w:rPr>
              <w:t>3.11.202</w:t>
            </w:r>
            <w:r w:rsidR="00FD5561">
              <w:rPr>
                <w:sz w:val="20"/>
                <w:szCs w:val="20"/>
              </w:rPr>
              <w:t>3</w:t>
            </w:r>
            <w:r w:rsidR="001675C3" w:rsidRPr="0027165B">
              <w:rPr>
                <w:sz w:val="20"/>
                <w:szCs w:val="20"/>
              </w:rPr>
              <w:t xml:space="preserve"> р №</w:t>
            </w:r>
            <w:r w:rsidR="00FD5561">
              <w:rPr>
                <w:sz w:val="20"/>
                <w:szCs w:val="20"/>
              </w:rPr>
              <w:t>1372</w:t>
            </w:r>
          </w:p>
        </w:tc>
      </w:tr>
      <w:tr w:rsidR="001675C3" w:rsidRPr="00886C3B" w:rsidTr="00C56054">
        <w:tc>
          <w:tcPr>
            <w:tcW w:w="692" w:type="dxa"/>
          </w:tcPr>
          <w:p w:rsidR="001675C3" w:rsidRPr="00886C3B" w:rsidRDefault="001675C3" w:rsidP="00C56054">
            <w:pPr>
              <w:snapToGrid w:val="0"/>
              <w:spacing w:after="0" w:line="240" w:lineRule="auto"/>
              <w:ind w:left="0" w:hanging="3"/>
              <w:jc w:val="center"/>
              <w:rPr>
                <w:color w:val="000000"/>
                <w:vertAlign w:val="superscript"/>
                <w:lang w:eastAsia="uk-UA"/>
              </w:rPr>
            </w:pPr>
          </w:p>
        </w:tc>
        <w:tc>
          <w:tcPr>
            <w:tcW w:w="1543" w:type="dxa"/>
            <w:tcBorders>
              <w:top w:val="single" w:sz="4" w:space="0" w:color="000000"/>
              <w:left w:val="nil"/>
              <w:bottom w:val="nil"/>
              <w:right w:val="nil"/>
            </w:tcBorders>
          </w:tcPr>
          <w:p w:rsidR="001675C3" w:rsidRPr="00886C3B" w:rsidRDefault="001675C3" w:rsidP="00C56054">
            <w:pPr>
              <w:snapToGrid w:val="0"/>
              <w:spacing w:after="0" w:line="240" w:lineRule="auto"/>
              <w:ind w:hanging="2"/>
              <w:jc w:val="center"/>
            </w:pPr>
            <w:r w:rsidRPr="00886C3B">
              <w:rPr>
                <w:color w:val="000000"/>
                <w:sz w:val="20"/>
                <w:szCs w:val="20"/>
                <w:vertAlign w:val="superscript"/>
                <w:lang w:eastAsia="uk-UA"/>
              </w:rPr>
              <w:t>КФКВ</w:t>
            </w:r>
          </w:p>
        </w:tc>
        <w:tc>
          <w:tcPr>
            <w:tcW w:w="741" w:type="dxa"/>
          </w:tcPr>
          <w:p w:rsidR="001675C3" w:rsidRPr="00886C3B" w:rsidRDefault="001675C3" w:rsidP="00C56054">
            <w:pPr>
              <w:snapToGrid w:val="0"/>
              <w:spacing w:after="0" w:line="240" w:lineRule="auto"/>
              <w:ind w:left="0" w:hanging="3"/>
              <w:jc w:val="center"/>
              <w:rPr>
                <w:color w:val="000000"/>
                <w:vertAlign w:val="superscript"/>
                <w:lang w:eastAsia="uk-UA"/>
              </w:rPr>
            </w:pPr>
          </w:p>
        </w:tc>
        <w:tc>
          <w:tcPr>
            <w:tcW w:w="9731" w:type="dxa"/>
            <w:tcBorders>
              <w:top w:val="single" w:sz="4" w:space="0" w:color="000000"/>
              <w:left w:val="nil"/>
              <w:bottom w:val="nil"/>
              <w:right w:val="nil"/>
            </w:tcBorders>
          </w:tcPr>
          <w:p w:rsidR="001675C3" w:rsidRPr="00886C3B" w:rsidRDefault="001675C3" w:rsidP="00C56054">
            <w:pPr>
              <w:snapToGrid w:val="0"/>
              <w:spacing w:after="0" w:line="240" w:lineRule="auto"/>
              <w:ind w:left="0" w:hanging="3"/>
              <w:jc w:val="center"/>
            </w:pPr>
            <w:r w:rsidRPr="00886C3B">
              <w:rPr>
                <w:color w:val="000000"/>
                <w:vertAlign w:val="superscript"/>
                <w:lang w:eastAsia="uk-UA"/>
              </w:rPr>
              <w:t>найменування програми, дата і номер рішення обласної ради про її затвердження</w:t>
            </w:r>
          </w:p>
        </w:tc>
      </w:tr>
    </w:tbl>
    <w:p w:rsidR="001675C3" w:rsidRPr="00886C3B" w:rsidRDefault="001675C3" w:rsidP="001675C3">
      <w:pPr>
        <w:shd w:val="clear" w:color="auto" w:fill="FFFFFF"/>
        <w:spacing w:after="0" w:line="240" w:lineRule="auto"/>
        <w:ind w:hanging="2"/>
        <w:jc w:val="both"/>
      </w:pPr>
      <w:r w:rsidRPr="00886C3B">
        <w:rPr>
          <w:color w:val="000000"/>
          <w:sz w:val="20"/>
          <w:szCs w:val="20"/>
          <w:lang w:eastAsia="uk-UA"/>
        </w:rPr>
        <w:t xml:space="preserve">4. </w:t>
      </w:r>
      <w:r w:rsidRPr="00886C3B">
        <w:rPr>
          <w:sz w:val="20"/>
          <w:szCs w:val="20"/>
          <w:lang w:eastAsia="uk-UA"/>
        </w:rPr>
        <w:t>Напрями діяльності та заходи програми</w:t>
      </w:r>
      <w:r>
        <w:rPr>
          <w:sz w:val="20"/>
          <w:szCs w:val="20"/>
          <w:lang w:eastAsia="uk-UA"/>
        </w:rPr>
        <w:t xml:space="preserve">: </w:t>
      </w:r>
      <w:r w:rsidRPr="00886C3B">
        <w:rPr>
          <w:color w:val="000000"/>
          <w:sz w:val="20"/>
          <w:szCs w:val="20"/>
          <w:lang w:eastAsia="uk-UA"/>
        </w:rPr>
        <w:t>_</w:t>
      </w:r>
      <w:r w:rsidRPr="00D04725">
        <w:rPr>
          <w:color w:val="000000"/>
          <w:sz w:val="20"/>
          <w:szCs w:val="20"/>
          <w:lang w:eastAsia="uk-UA"/>
        </w:rPr>
        <w:t xml:space="preserve"> </w:t>
      </w:r>
      <w:r w:rsidRPr="007A62CE">
        <w:rPr>
          <w:b/>
          <w:color w:val="000000"/>
          <w:sz w:val="16"/>
          <w:szCs w:val="16"/>
          <w:u w:val="single"/>
          <w:lang w:eastAsia="uk-UA"/>
        </w:rPr>
        <w:t>Програма фінансової підтримки комунальних підприємств Броді</w:t>
      </w:r>
      <w:r w:rsidR="0027165B">
        <w:rPr>
          <w:b/>
          <w:color w:val="000000"/>
          <w:sz w:val="16"/>
          <w:szCs w:val="16"/>
          <w:u w:val="single"/>
          <w:lang w:eastAsia="uk-UA"/>
        </w:rPr>
        <w:t xml:space="preserve">вської міської ради на 2022 </w:t>
      </w:r>
      <w:r w:rsidR="00FA2631">
        <w:rPr>
          <w:b/>
          <w:color w:val="000000"/>
          <w:sz w:val="16"/>
          <w:szCs w:val="16"/>
          <w:u w:val="single"/>
          <w:lang w:eastAsia="uk-UA"/>
        </w:rPr>
        <w:t xml:space="preserve">-2024 </w:t>
      </w:r>
      <w:r w:rsidR="0027165B">
        <w:rPr>
          <w:b/>
          <w:color w:val="000000"/>
          <w:sz w:val="16"/>
          <w:szCs w:val="16"/>
          <w:u w:val="single"/>
          <w:lang w:eastAsia="uk-UA"/>
        </w:rPr>
        <w:t>р</w:t>
      </w:r>
      <w:r w:rsidR="00FA2631">
        <w:rPr>
          <w:b/>
          <w:color w:val="000000"/>
          <w:sz w:val="16"/>
          <w:szCs w:val="16"/>
          <w:u w:val="single"/>
          <w:lang w:eastAsia="uk-UA"/>
        </w:rPr>
        <w:t>о</w:t>
      </w:r>
      <w:r w:rsidR="0027165B">
        <w:rPr>
          <w:b/>
          <w:color w:val="000000"/>
          <w:sz w:val="16"/>
          <w:szCs w:val="16"/>
          <w:u w:val="single"/>
          <w:lang w:eastAsia="uk-UA"/>
        </w:rPr>
        <w:t>к</w:t>
      </w:r>
      <w:r w:rsidR="00FA2631">
        <w:rPr>
          <w:b/>
          <w:color w:val="000000"/>
          <w:sz w:val="16"/>
          <w:szCs w:val="16"/>
          <w:u w:val="single"/>
          <w:lang w:eastAsia="uk-UA"/>
        </w:rPr>
        <w:t>и</w:t>
      </w:r>
      <w:r w:rsidRPr="00886C3B">
        <w:rPr>
          <w:color w:val="000000"/>
          <w:sz w:val="20"/>
          <w:szCs w:val="20"/>
          <w:lang w:eastAsia="uk-UA"/>
        </w:rPr>
        <w:t xml:space="preserve"> __________</w:t>
      </w:r>
    </w:p>
    <w:p w:rsidR="001675C3" w:rsidRPr="00886C3B" w:rsidRDefault="001675C3" w:rsidP="001675C3">
      <w:pPr>
        <w:shd w:val="clear" w:color="auto" w:fill="FFFFFF"/>
        <w:spacing w:after="0" w:line="240" w:lineRule="auto"/>
        <w:ind w:hanging="2"/>
        <w:jc w:val="center"/>
      </w:pPr>
      <w:r w:rsidRPr="00886C3B">
        <w:rPr>
          <w:color w:val="000000"/>
          <w:sz w:val="16"/>
          <w:szCs w:val="16"/>
          <w:lang w:eastAsia="uk-UA"/>
        </w:rPr>
        <w:t>(назва програми)</w:t>
      </w:r>
    </w:p>
    <w:p w:rsidR="001675C3" w:rsidRPr="00886C3B" w:rsidRDefault="001675C3" w:rsidP="001675C3">
      <w:pPr>
        <w:shd w:val="clear" w:color="auto" w:fill="FFFFFF"/>
        <w:spacing w:after="0" w:line="240" w:lineRule="auto"/>
        <w:ind w:hanging="2"/>
        <w:rPr>
          <w:rFonts w:ascii="Verdana" w:hAnsi="Verdana" w:cs="Verdana"/>
          <w:color w:val="000000"/>
          <w:sz w:val="16"/>
          <w:szCs w:val="16"/>
        </w:rPr>
      </w:pPr>
    </w:p>
    <w:tbl>
      <w:tblPr>
        <w:tblW w:w="14219" w:type="dxa"/>
        <w:tblInd w:w="5" w:type="dxa"/>
        <w:tblLayout w:type="fixed"/>
        <w:tblCellMar>
          <w:left w:w="0" w:type="dxa"/>
          <w:right w:w="0" w:type="dxa"/>
        </w:tblCellMar>
        <w:tblLook w:val="0000" w:firstRow="0" w:lastRow="0" w:firstColumn="0" w:lastColumn="0" w:noHBand="0" w:noVBand="0"/>
      </w:tblPr>
      <w:tblGrid>
        <w:gridCol w:w="426"/>
        <w:gridCol w:w="1842"/>
        <w:gridCol w:w="1040"/>
        <w:gridCol w:w="997"/>
        <w:gridCol w:w="798"/>
        <w:gridCol w:w="709"/>
        <w:gridCol w:w="1260"/>
        <w:gridCol w:w="840"/>
        <w:gridCol w:w="855"/>
        <w:gridCol w:w="975"/>
        <w:gridCol w:w="990"/>
        <w:gridCol w:w="1125"/>
        <w:gridCol w:w="855"/>
        <w:gridCol w:w="1507"/>
      </w:tblGrid>
      <w:tr w:rsidR="001675C3" w:rsidRPr="00886C3B" w:rsidTr="00C56054">
        <w:trPr>
          <w:cantSplit/>
          <w:trHeight w:val="274"/>
        </w:trPr>
        <w:tc>
          <w:tcPr>
            <w:tcW w:w="426" w:type="dxa"/>
            <w:vMerge w:val="restart"/>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pacing w:after="0" w:line="240" w:lineRule="auto"/>
              <w:ind w:hanging="2"/>
              <w:jc w:val="center"/>
            </w:pPr>
            <w:r w:rsidRPr="00886C3B">
              <w:rPr>
                <w:color w:val="000000"/>
                <w:sz w:val="16"/>
                <w:szCs w:val="16"/>
              </w:rPr>
              <w:t>№ п/п</w:t>
            </w:r>
          </w:p>
        </w:tc>
        <w:tc>
          <w:tcPr>
            <w:tcW w:w="1842" w:type="dxa"/>
            <w:vMerge w:val="restart"/>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pacing w:after="0" w:line="240" w:lineRule="auto"/>
              <w:ind w:hanging="2"/>
              <w:jc w:val="center"/>
            </w:pPr>
            <w:r w:rsidRPr="00886C3B">
              <w:rPr>
                <w:color w:val="000000"/>
                <w:sz w:val="16"/>
                <w:szCs w:val="16"/>
              </w:rPr>
              <w:t>Захід</w:t>
            </w:r>
          </w:p>
        </w:tc>
        <w:tc>
          <w:tcPr>
            <w:tcW w:w="1040" w:type="dxa"/>
            <w:vMerge w:val="restart"/>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pacing w:after="0" w:line="240" w:lineRule="auto"/>
              <w:ind w:hanging="2"/>
              <w:jc w:val="center"/>
            </w:pPr>
            <w:r w:rsidRPr="00886C3B">
              <w:rPr>
                <w:color w:val="000000"/>
                <w:sz w:val="16"/>
                <w:szCs w:val="16"/>
              </w:rPr>
              <w:t>Головний</w:t>
            </w:r>
          </w:p>
          <w:p w:rsidR="001675C3" w:rsidRPr="00886C3B" w:rsidRDefault="001675C3" w:rsidP="00C56054">
            <w:pPr>
              <w:spacing w:after="0" w:line="240" w:lineRule="auto"/>
              <w:ind w:hanging="2"/>
              <w:jc w:val="center"/>
            </w:pPr>
            <w:r w:rsidRPr="00886C3B">
              <w:rPr>
                <w:color w:val="000000"/>
                <w:sz w:val="16"/>
                <w:szCs w:val="16"/>
              </w:rPr>
              <w:t>виконавець</w:t>
            </w:r>
          </w:p>
          <w:p w:rsidR="001675C3" w:rsidRPr="00886C3B" w:rsidRDefault="001675C3" w:rsidP="00C56054">
            <w:pPr>
              <w:spacing w:after="0" w:line="240" w:lineRule="auto"/>
              <w:ind w:hanging="2"/>
              <w:jc w:val="center"/>
            </w:pPr>
            <w:r w:rsidRPr="00886C3B">
              <w:rPr>
                <w:color w:val="000000"/>
                <w:sz w:val="16"/>
                <w:szCs w:val="16"/>
              </w:rPr>
              <w:t>та строк</w:t>
            </w:r>
          </w:p>
          <w:p w:rsidR="001675C3" w:rsidRPr="00886C3B" w:rsidRDefault="001675C3" w:rsidP="00C56054">
            <w:pPr>
              <w:spacing w:after="0" w:line="240" w:lineRule="auto"/>
              <w:ind w:hanging="2"/>
              <w:jc w:val="center"/>
            </w:pPr>
            <w:r w:rsidRPr="00886C3B">
              <w:rPr>
                <w:color w:val="000000"/>
                <w:sz w:val="16"/>
                <w:szCs w:val="16"/>
              </w:rPr>
              <w:t>виконання</w:t>
            </w:r>
          </w:p>
        </w:tc>
        <w:tc>
          <w:tcPr>
            <w:tcW w:w="4604" w:type="dxa"/>
            <w:gridSpan w:val="5"/>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Планові обсяги фінансування, тис. грн.</w:t>
            </w:r>
          </w:p>
        </w:tc>
        <w:tc>
          <w:tcPr>
            <w:tcW w:w="4800" w:type="dxa"/>
            <w:gridSpan w:val="5"/>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Фактичні обсяги фінансування, тис. грн.</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Стан виконання заходів (результативні показники виконання програми)</w:t>
            </w:r>
          </w:p>
        </w:tc>
      </w:tr>
      <w:tr w:rsidR="001675C3" w:rsidRPr="00886C3B" w:rsidTr="00C56054">
        <w:trPr>
          <w:cantSplit/>
          <w:trHeight w:val="252"/>
        </w:trPr>
        <w:tc>
          <w:tcPr>
            <w:tcW w:w="426" w:type="dxa"/>
            <w:vMerge/>
            <w:tcBorders>
              <w:top w:val="single" w:sz="4" w:space="0" w:color="000000"/>
              <w:left w:val="single" w:sz="4" w:space="0" w:color="000000"/>
              <w:bottom w:val="single" w:sz="4" w:space="0" w:color="000000"/>
              <w:right w:val="nil"/>
            </w:tcBorders>
            <w:vAlign w:val="center"/>
          </w:tcPr>
          <w:p w:rsidR="001675C3" w:rsidRPr="00886C3B" w:rsidRDefault="001675C3" w:rsidP="00C56054">
            <w:pPr>
              <w:suppressAutoHyphens w:val="0"/>
              <w:spacing w:after="0" w:line="240" w:lineRule="auto"/>
              <w:ind w:left="0" w:hanging="3"/>
            </w:pPr>
          </w:p>
        </w:tc>
        <w:tc>
          <w:tcPr>
            <w:tcW w:w="1842" w:type="dxa"/>
            <w:vMerge/>
            <w:tcBorders>
              <w:top w:val="single" w:sz="4" w:space="0" w:color="000000"/>
              <w:left w:val="single" w:sz="4" w:space="0" w:color="000000"/>
              <w:bottom w:val="single" w:sz="4" w:space="0" w:color="000000"/>
              <w:right w:val="nil"/>
            </w:tcBorders>
            <w:vAlign w:val="center"/>
          </w:tcPr>
          <w:p w:rsidR="001675C3" w:rsidRPr="00886C3B" w:rsidRDefault="001675C3" w:rsidP="00C56054">
            <w:pPr>
              <w:suppressAutoHyphens w:val="0"/>
              <w:spacing w:after="0" w:line="240" w:lineRule="auto"/>
              <w:ind w:left="0" w:hanging="3"/>
            </w:pPr>
          </w:p>
        </w:tc>
        <w:tc>
          <w:tcPr>
            <w:tcW w:w="1040" w:type="dxa"/>
            <w:vMerge/>
            <w:tcBorders>
              <w:top w:val="single" w:sz="4" w:space="0" w:color="000000"/>
              <w:left w:val="single" w:sz="4" w:space="0" w:color="000000"/>
              <w:bottom w:val="single" w:sz="4" w:space="0" w:color="000000"/>
              <w:right w:val="nil"/>
            </w:tcBorders>
            <w:vAlign w:val="center"/>
          </w:tcPr>
          <w:p w:rsidR="001675C3" w:rsidRPr="00886C3B" w:rsidRDefault="001675C3" w:rsidP="00C56054">
            <w:pPr>
              <w:suppressAutoHyphens w:val="0"/>
              <w:spacing w:after="0" w:line="240" w:lineRule="auto"/>
              <w:ind w:left="0" w:hanging="3"/>
            </w:pPr>
          </w:p>
        </w:tc>
        <w:tc>
          <w:tcPr>
            <w:tcW w:w="997" w:type="dxa"/>
            <w:vMerge w:val="restart"/>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Всього</w:t>
            </w:r>
          </w:p>
        </w:tc>
        <w:tc>
          <w:tcPr>
            <w:tcW w:w="3607" w:type="dxa"/>
            <w:gridSpan w:val="4"/>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У тому числі:</w:t>
            </w:r>
          </w:p>
        </w:tc>
        <w:tc>
          <w:tcPr>
            <w:tcW w:w="855" w:type="dxa"/>
            <w:vMerge w:val="restart"/>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Всього</w:t>
            </w:r>
          </w:p>
        </w:tc>
        <w:tc>
          <w:tcPr>
            <w:tcW w:w="3945" w:type="dxa"/>
            <w:gridSpan w:val="4"/>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У тому числі:</w:t>
            </w: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1675C3" w:rsidRPr="00886C3B" w:rsidRDefault="001675C3" w:rsidP="00C56054">
            <w:pPr>
              <w:suppressAutoHyphens w:val="0"/>
              <w:spacing w:after="0" w:line="240" w:lineRule="auto"/>
              <w:ind w:left="0" w:hanging="3"/>
              <w:rPr>
                <w:b/>
                <w:bCs/>
                <w:sz w:val="30"/>
              </w:rPr>
            </w:pPr>
          </w:p>
        </w:tc>
      </w:tr>
      <w:tr w:rsidR="001675C3" w:rsidRPr="00886C3B" w:rsidTr="00C56054">
        <w:trPr>
          <w:cantSplit/>
          <w:trHeight w:val="549"/>
        </w:trPr>
        <w:tc>
          <w:tcPr>
            <w:tcW w:w="426" w:type="dxa"/>
            <w:vMerge/>
            <w:tcBorders>
              <w:top w:val="single" w:sz="4" w:space="0" w:color="000000"/>
              <w:left w:val="single" w:sz="4" w:space="0" w:color="000000"/>
              <w:bottom w:val="single" w:sz="4" w:space="0" w:color="000000"/>
              <w:right w:val="nil"/>
            </w:tcBorders>
            <w:vAlign w:val="center"/>
          </w:tcPr>
          <w:p w:rsidR="001675C3" w:rsidRPr="00886C3B" w:rsidRDefault="001675C3" w:rsidP="00C56054">
            <w:pPr>
              <w:suppressAutoHyphens w:val="0"/>
              <w:spacing w:after="0" w:line="240" w:lineRule="auto"/>
              <w:ind w:left="0" w:hanging="3"/>
            </w:pPr>
          </w:p>
        </w:tc>
        <w:tc>
          <w:tcPr>
            <w:tcW w:w="1842" w:type="dxa"/>
            <w:vMerge/>
            <w:tcBorders>
              <w:top w:val="single" w:sz="4" w:space="0" w:color="000000"/>
              <w:left w:val="single" w:sz="4" w:space="0" w:color="000000"/>
              <w:bottom w:val="single" w:sz="4" w:space="0" w:color="000000"/>
              <w:right w:val="nil"/>
            </w:tcBorders>
            <w:vAlign w:val="center"/>
          </w:tcPr>
          <w:p w:rsidR="001675C3" w:rsidRPr="00886C3B" w:rsidRDefault="001675C3" w:rsidP="00C56054">
            <w:pPr>
              <w:suppressAutoHyphens w:val="0"/>
              <w:spacing w:after="0" w:line="240" w:lineRule="auto"/>
              <w:ind w:left="0" w:hanging="3"/>
            </w:pPr>
          </w:p>
        </w:tc>
        <w:tc>
          <w:tcPr>
            <w:tcW w:w="1040" w:type="dxa"/>
            <w:vMerge/>
            <w:tcBorders>
              <w:top w:val="single" w:sz="4" w:space="0" w:color="000000"/>
              <w:left w:val="single" w:sz="4" w:space="0" w:color="000000"/>
              <w:bottom w:val="single" w:sz="4" w:space="0" w:color="000000"/>
              <w:right w:val="nil"/>
            </w:tcBorders>
            <w:vAlign w:val="center"/>
          </w:tcPr>
          <w:p w:rsidR="001675C3" w:rsidRPr="00886C3B" w:rsidRDefault="001675C3" w:rsidP="00C56054">
            <w:pPr>
              <w:suppressAutoHyphens w:val="0"/>
              <w:spacing w:after="0" w:line="240" w:lineRule="auto"/>
              <w:ind w:left="0" w:hanging="3"/>
            </w:pPr>
          </w:p>
        </w:tc>
        <w:tc>
          <w:tcPr>
            <w:tcW w:w="997" w:type="dxa"/>
            <w:vMerge/>
            <w:tcBorders>
              <w:top w:val="single" w:sz="4" w:space="0" w:color="000000"/>
              <w:left w:val="single" w:sz="4" w:space="0" w:color="000000"/>
              <w:bottom w:val="single" w:sz="4" w:space="0" w:color="000000"/>
              <w:right w:val="nil"/>
            </w:tcBorders>
            <w:vAlign w:val="center"/>
          </w:tcPr>
          <w:p w:rsidR="001675C3" w:rsidRPr="00886C3B" w:rsidRDefault="001675C3" w:rsidP="00C56054">
            <w:pPr>
              <w:suppressAutoHyphens w:val="0"/>
              <w:spacing w:after="0" w:line="240" w:lineRule="auto"/>
              <w:ind w:left="0" w:hanging="3"/>
              <w:rPr>
                <w:b/>
                <w:bCs/>
                <w:sz w:val="30"/>
              </w:rPr>
            </w:pPr>
          </w:p>
        </w:tc>
        <w:tc>
          <w:tcPr>
            <w:tcW w:w="798"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Державний бюджет</w:t>
            </w:r>
          </w:p>
        </w:tc>
        <w:tc>
          <w:tcPr>
            <w:tcW w:w="709"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Обласний бюджет</w:t>
            </w:r>
          </w:p>
        </w:tc>
        <w:tc>
          <w:tcPr>
            <w:tcW w:w="1260"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Місцевий бюджет</w:t>
            </w:r>
          </w:p>
        </w:tc>
        <w:tc>
          <w:tcPr>
            <w:tcW w:w="840"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Кошти не</w:t>
            </w:r>
          </w:p>
          <w:p w:rsidR="001675C3" w:rsidRPr="00886C3B" w:rsidRDefault="001675C3" w:rsidP="00C56054">
            <w:pPr>
              <w:pStyle w:val="2"/>
              <w:spacing w:before="0" w:beforeAutospacing="0" w:after="0" w:afterAutospacing="0"/>
              <w:ind w:hanging="2"/>
            </w:pPr>
            <w:r w:rsidRPr="00886C3B">
              <w:rPr>
                <w:b w:val="0"/>
                <w:color w:val="000000"/>
                <w:sz w:val="16"/>
                <w:szCs w:val="16"/>
              </w:rPr>
              <w:t>бюджетних джерел</w:t>
            </w:r>
          </w:p>
        </w:tc>
        <w:tc>
          <w:tcPr>
            <w:tcW w:w="855" w:type="dxa"/>
            <w:vMerge/>
            <w:tcBorders>
              <w:top w:val="single" w:sz="4" w:space="0" w:color="000000"/>
              <w:left w:val="single" w:sz="4" w:space="0" w:color="000000"/>
              <w:bottom w:val="single" w:sz="4" w:space="0" w:color="000000"/>
              <w:right w:val="nil"/>
            </w:tcBorders>
            <w:vAlign w:val="center"/>
          </w:tcPr>
          <w:p w:rsidR="001675C3" w:rsidRPr="00886C3B" w:rsidRDefault="001675C3" w:rsidP="00C56054">
            <w:pPr>
              <w:suppressAutoHyphens w:val="0"/>
              <w:spacing w:after="0" w:line="240" w:lineRule="auto"/>
              <w:ind w:left="0" w:hanging="3"/>
              <w:rPr>
                <w:b/>
                <w:bCs/>
                <w:sz w:val="30"/>
              </w:rPr>
            </w:pPr>
          </w:p>
        </w:tc>
        <w:tc>
          <w:tcPr>
            <w:tcW w:w="975"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sz w:val="16"/>
                <w:szCs w:val="16"/>
              </w:rPr>
              <w:t>Державний бюджет</w:t>
            </w:r>
          </w:p>
        </w:tc>
        <w:tc>
          <w:tcPr>
            <w:tcW w:w="990"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sz w:val="16"/>
                <w:szCs w:val="16"/>
              </w:rPr>
              <w:t>Обласний бюджет</w:t>
            </w:r>
          </w:p>
        </w:tc>
        <w:tc>
          <w:tcPr>
            <w:tcW w:w="1125"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Місцевий бюджет</w:t>
            </w:r>
          </w:p>
        </w:tc>
        <w:tc>
          <w:tcPr>
            <w:tcW w:w="855"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pStyle w:val="2"/>
              <w:spacing w:before="0" w:beforeAutospacing="0" w:after="0" w:afterAutospacing="0"/>
              <w:ind w:hanging="2"/>
            </w:pPr>
            <w:r w:rsidRPr="00886C3B">
              <w:rPr>
                <w:b w:val="0"/>
                <w:color w:val="000000"/>
                <w:sz w:val="16"/>
                <w:szCs w:val="16"/>
              </w:rPr>
              <w:t>Кошти не</w:t>
            </w:r>
          </w:p>
          <w:p w:rsidR="001675C3" w:rsidRPr="00886C3B" w:rsidRDefault="001675C3" w:rsidP="00C56054">
            <w:pPr>
              <w:pStyle w:val="2"/>
              <w:spacing w:before="0" w:beforeAutospacing="0" w:after="0" w:afterAutospacing="0"/>
              <w:ind w:hanging="2"/>
            </w:pPr>
            <w:r w:rsidRPr="00886C3B">
              <w:rPr>
                <w:b w:val="0"/>
                <w:color w:val="000000"/>
                <w:sz w:val="16"/>
                <w:szCs w:val="16"/>
              </w:rPr>
              <w:t>бюджетних джерел</w:t>
            </w: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1675C3" w:rsidRPr="00886C3B" w:rsidRDefault="001675C3" w:rsidP="00C56054">
            <w:pPr>
              <w:suppressAutoHyphens w:val="0"/>
              <w:spacing w:after="0" w:line="240" w:lineRule="auto"/>
              <w:ind w:left="0" w:hanging="3"/>
              <w:rPr>
                <w:b/>
                <w:bCs/>
                <w:sz w:val="30"/>
              </w:rPr>
            </w:pPr>
          </w:p>
        </w:tc>
      </w:tr>
      <w:tr w:rsidR="001675C3" w:rsidRPr="00886C3B" w:rsidTr="00C56054">
        <w:trPr>
          <w:cantSplit/>
          <w:trHeight w:val="132"/>
        </w:trPr>
        <w:tc>
          <w:tcPr>
            <w:tcW w:w="426"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hd w:val="clear" w:color="auto" w:fill="FFFFFF"/>
              <w:snapToGrid w:val="0"/>
              <w:spacing w:after="0" w:line="240" w:lineRule="auto"/>
              <w:ind w:hanging="2"/>
              <w:jc w:val="center"/>
              <w:rPr>
                <w:color w:val="000000"/>
                <w:sz w:val="16"/>
                <w:szCs w:val="16"/>
              </w:rPr>
            </w:pPr>
            <w:r>
              <w:rPr>
                <w:color w:val="000000"/>
                <w:sz w:val="16"/>
                <w:szCs w:val="16"/>
              </w:rPr>
              <w:lastRenderedPageBreak/>
              <w:t>1</w:t>
            </w:r>
          </w:p>
        </w:tc>
        <w:tc>
          <w:tcPr>
            <w:tcW w:w="1842" w:type="dxa"/>
            <w:tcBorders>
              <w:top w:val="single" w:sz="4" w:space="0" w:color="000000"/>
              <w:left w:val="single" w:sz="4" w:space="0" w:color="000000"/>
              <w:bottom w:val="single" w:sz="4" w:space="0" w:color="000000"/>
              <w:right w:val="nil"/>
            </w:tcBorders>
            <w:shd w:val="clear" w:color="auto" w:fill="FFFFFF"/>
          </w:tcPr>
          <w:p w:rsidR="001675C3" w:rsidRPr="001D6458" w:rsidRDefault="001675C3" w:rsidP="00C56054">
            <w:pPr>
              <w:suppressAutoHyphens w:val="0"/>
              <w:spacing w:after="0" w:line="240" w:lineRule="auto"/>
              <w:ind w:leftChars="0" w:left="0" w:firstLineChars="0" w:hanging="3"/>
              <w:textDirection w:val="lrTb"/>
              <w:textAlignment w:val="auto"/>
              <w:outlineLvl w:val="9"/>
              <w:rPr>
                <w:position w:val="0"/>
                <w:sz w:val="16"/>
                <w:szCs w:val="16"/>
                <w:lang w:eastAsia="uk-UA"/>
              </w:rPr>
            </w:pPr>
            <w:r w:rsidRPr="001D6458">
              <w:rPr>
                <w:color w:val="000000"/>
                <w:position w:val="0"/>
                <w:sz w:val="16"/>
                <w:szCs w:val="16"/>
                <w:lang w:eastAsia="uk-UA"/>
              </w:rPr>
              <w:t>- зміцнення матеріально-технічної бази комунальних підприємств; </w:t>
            </w:r>
          </w:p>
          <w:p w:rsidR="001675C3" w:rsidRPr="001D6458" w:rsidRDefault="001675C3" w:rsidP="00C56054">
            <w:pPr>
              <w:suppressAutoHyphens w:val="0"/>
              <w:spacing w:after="0" w:line="240" w:lineRule="auto"/>
              <w:ind w:leftChars="0" w:left="-3" w:firstLineChars="0" w:hanging="3"/>
              <w:textDirection w:val="lrTb"/>
              <w:textAlignment w:val="auto"/>
              <w:outlineLvl w:val="9"/>
              <w:rPr>
                <w:position w:val="0"/>
                <w:sz w:val="16"/>
                <w:szCs w:val="16"/>
                <w:lang w:eastAsia="uk-UA"/>
              </w:rPr>
            </w:pPr>
            <w:r w:rsidRPr="001D6458">
              <w:rPr>
                <w:color w:val="000000"/>
                <w:position w:val="0"/>
                <w:sz w:val="16"/>
                <w:szCs w:val="16"/>
                <w:lang w:eastAsia="uk-UA"/>
              </w:rPr>
              <w:t>- сприяння створенню належних умов для здійснення комунальними підприємствами своєї поточної діяльності наданню якісних послуг споживачам громади;</w:t>
            </w:r>
          </w:p>
          <w:p w:rsidR="001675C3" w:rsidRPr="00886C3B" w:rsidRDefault="001675C3" w:rsidP="00C56054">
            <w:pPr>
              <w:shd w:val="clear" w:color="auto" w:fill="FFFFFF"/>
              <w:snapToGrid w:val="0"/>
              <w:spacing w:after="0" w:line="240" w:lineRule="auto"/>
              <w:ind w:hanging="2"/>
              <w:rPr>
                <w:color w:val="000000"/>
                <w:sz w:val="16"/>
                <w:szCs w:val="16"/>
              </w:rPr>
            </w:pPr>
            <w:r w:rsidRPr="001D6458">
              <w:rPr>
                <w:color w:val="000000"/>
                <w:position w:val="0"/>
                <w:sz w:val="16"/>
                <w:szCs w:val="16"/>
                <w:lang w:eastAsia="uk-UA"/>
              </w:rPr>
              <w:t> - залучення додаткових коштів на оновлення виробничих потужностей та зниження рівня аварійності об’єктів</w:t>
            </w:r>
          </w:p>
        </w:tc>
        <w:tc>
          <w:tcPr>
            <w:tcW w:w="1040" w:type="dxa"/>
            <w:tcBorders>
              <w:top w:val="single" w:sz="4" w:space="0" w:color="000000"/>
              <w:left w:val="single" w:sz="4" w:space="0" w:color="000000"/>
              <w:bottom w:val="single" w:sz="4" w:space="0" w:color="000000"/>
              <w:right w:val="nil"/>
            </w:tcBorders>
            <w:shd w:val="clear" w:color="auto" w:fill="FFFFFF"/>
          </w:tcPr>
          <w:p w:rsidR="001675C3" w:rsidRPr="001D6458" w:rsidRDefault="001675C3" w:rsidP="00C56054">
            <w:pPr>
              <w:shd w:val="clear" w:color="auto" w:fill="FFFFFF"/>
              <w:snapToGrid w:val="0"/>
              <w:spacing w:after="0" w:line="240" w:lineRule="auto"/>
              <w:ind w:hanging="2"/>
              <w:rPr>
                <w:color w:val="000000"/>
                <w:sz w:val="16"/>
                <w:szCs w:val="16"/>
              </w:rPr>
            </w:pPr>
            <w:r w:rsidRPr="001D6458">
              <w:rPr>
                <w:color w:val="000000"/>
                <w:sz w:val="16"/>
                <w:szCs w:val="16"/>
              </w:rPr>
              <w:t>Виконавчий комітет Бродівської міської ради</w:t>
            </w:r>
          </w:p>
        </w:tc>
        <w:tc>
          <w:tcPr>
            <w:tcW w:w="997" w:type="dxa"/>
            <w:tcBorders>
              <w:top w:val="single" w:sz="4" w:space="0" w:color="000000"/>
              <w:left w:val="single" w:sz="4" w:space="0" w:color="000000"/>
              <w:bottom w:val="single" w:sz="4" w:space="0" w:color="000000"/>
              <w:right w:val="nil"/>
            </w:tcBorders>
            <w:shd w:val="clear" w:color="auto" w:fill="FFFFFF"/>
          </w:tcPr>
          <w:p w:rsidR="001675C3" w:rsidRPr="00886C3B" w:rsidRDefault="008B5488" w:rsidP="00C56054">
            <w:pPr>
              <w:shd w:val="clear" w:color="auto" w:fill="FFFFFF"/>
              <w:snapToGrid w:val="0"/>
              <w:spacing w:after="0" w:line="240" w:lineRule="auto"/>
              <w:ind w:hanging="2"/>
              <w:jc w:val="center"/>
              <w:rPr>
                <w:color w:val="000000"/>
                <w:sz w:val="16"/>
                <w:szCs w:val="16"/>
              </w:rPr>
            </w:pPr>
            <w:r>
              <w:rPr>
                <w:color w:val="000000"/>
                <w:sz w:val="16"/>
                <w:szCs w:val="16"/>
              </w:rPr>
              <w:t>7150</w:t>
            </w:r>
            <w:r w:rsidR="001675C3">
              <w:rPr>
                <w:color w:val="000000"/>
                <w:sz w:val="16"/>
                <w:szCs w:val="16"/>
              </w:rPr>
              <w:t>,0</w:t>
            </w:r>
          </w:p>
        </w:tc>
        <w:tc>
          <w:tcPr>
            <w:tcW w:w="798"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hd w:val="clear" w:color="auto" w:fill="FFFFFF"/>
              <w:snapToGrid w:val="0"/>
              <w:spacing w:after="0" w:line="240" w:lineRule="auto"/>
              <w:ind w:hanging="2"/>
              <w:jc w:val="center"/>
              <w:rPr>
                <w:color w:val="000000"/>
                <w:sz w:val="16"/>
                <w:szCs w:val="16"/>
              </w:rPr>
            </w:pPr>
            <w:r>
              <w:rPr>
                <w:color w:val="000000"/>
                <w:sz w:val="16"/>
                <w:szCs w:val="16"/>
              </w:rPr>
              <w:t>0</w:t>
            </w:r>
          </w:p>
        </w:tc>
        <w:tc>
          <w:tcPr>
            <w:tcW w:w="709"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hd w:val="clear" w:color="auto" w:fill="FFFFFF"/>
              <w:snapToGrid w:val="0"/>
              <w:spacing w:after="0" w:line="240" w:lineRule="auto"/>
              <w:ind w:hanging="2"/>
              <w:jc w:val="center"/>
              <w:rPr>
                <w:color w:val="000000"/>
                <w:sz w:val="16"/>
                <w:szCs w:val="16"/>
              </w:rPr>
            </w:pPr>
            <w:r>
              <w:rPr>
                <w:color w:val="000000"/>
                <w:sz w:val="16"/>
                <w:szCs w:val="16"/>
              </w:rPr>
              <w:t>0</w:t>
            </w:r>
          </w:p>
        </w:tc>
        <w:tc>
          <w:tcPr>
            <w:tcW w:w="1260" w:type="dxa"/>
            <w:tcBorders>
              <w:top w:val="single" w:sz="4" w:space="0" w:color="000000"/>
              <w:left w:val="single" w:sz="4" w:space="0" w:color="000000"/>
              <w:bottom w:val="single" w:sz="4" w:space="0" w:color="000000"/>
              <w:right w:val="nil"/>
            </w:tcBorders>
            <w:shd w:val="clear" w:color="auto" w:fill="FFFFFF"/>
          </w:tcPr>
          <w:p w:rsidR="001675C3" w:rsidRPr="00886C3B" w:rsidRDefault="008B5488" w:rsidP="00C56054">
            <w:pPr>
              <w:shd w:val="clear" w:color="auto" w:fill="FFFFFF"/>
              <w:snapToGrid w:val="0"/>
              <w:spacing w:after="0" w:line="240" w:lineRule="auto"/>
              <w:ind w:hanging="2"/>
              <w:jc w:val="center"/>
              <w:rPr>
                <w:color w:val="000000"/>
                <w:sz w:val="16"/>
                <w:szCs w:val="16"/>
              </w:rPr>
            </w:pPr>
            <w:r>
              <w:rPr>
                <w:color w:val="000000"/>
                <w:sz w:val="16"/>
                <w:szCs w:val="16"/>
              </w:rPr>
              <w:t>7150</w:t>
            </w:r>
            <w:r w:rsidR="001675C3">
              <w:rPr>
                <w:color w:val="000000"/>
                <w:sz w:val="16"/>
                <w:szCs w:val="16"/>
              </w:rPr>
              <w:t>,0</w:t>
            </w:r>
          </w:p>
        </w:tc>
        <w:tc>
          <w:tcPr>
            <w:tcW w:w="840"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hd w:val="clear" w:color="auto" w:fill="FFFFFF"/>
              <w:snapToGrid w:val="0"/>
              <w:spacing w:after="0" w:line="240" w:lineRule="auto"/>
              <w:ind w:hanging="2"/>
              <w:jc w:val="center"/>
              <w:rPr>
                <w:color w:val="000000"/>
                <w:sz w:val="16"/>
                <w:szCs w:val="16"/>
              </w:rPr>
            </w:pPr>
            <w:r>
              <w:rPr>
                <w:color w:val="000000"/>
                <w:sz w:val="16"/>
                <w:szCs w:val="16"/>
              </w:rPr>
              <w:t>0</w:t>
            </w:r>
          </w:p>
        </w:tc>
        <w:tc>
          <w:tcPr>
            <w:tcW w:w="855" w:type="dxa"/>
            <w:tcBorders>
              <w:top w:val="single" w:sz="4" w:space="0" w:color="000000"/>
              <w:left w:val="single" w:sz="4" w:space="0" w:color="000000"/>
              <w:bottom w:val="single" w:sz="4" w:space="0" w:color="000000"/>
              <w:right w:val="nil"/>
            </w:tcBorders>
            <w:shd w:val="clear" w:color="auto" w:fill="FFFFFF"/>
          </w:tcPr>
          <w:p w:rsidR="001675C3" w:rsidRPr="00886C3B" w:rsidRDefault="008B5488" w:rsidP="00466F34">
            <w:pPr>
              <w:shd w:val="clear" w:color="auto" w:fill="FFFFFF"/>
              <w:snapToGrid w:val="0"/>
              <w:spacing w:after="0" w:line="240" w:lineRule="auto"/>
              <w:ind w:hanging="2"/>
              <w:jc w:val="center"/>
              <w:rPr>
                <w:color w:val="000000"/>
                <w:sz w:val="16"/>
                <w:szCs w:val="16"/>
              </w:rPr>
            </w:pPr>
            <w:r w:rsidRPr="008B5488">
              <w:rPr>
                <w:color w:val="000000"/>
                <w:sz w:val="16"/>
                <w:szCs w:val="16"/>
              </w:rPr>
              <w:t>6360</w:t>
            </w:r>
            <w:r w:rsidR="00466F34">
              <w:rPr>
                <w:color w:val="000000"/>
                <w:sz w:val="16"/>
                <w:szCs w:val="16"/>
              </w:rPr>
              <w:t>,8</w:t>
            </w:r>
          </w:p>
        </w:tc>
        <w:tc>
          <w:tcPr>
            <w:tcW w:w="975"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hd w:val="clear" w:color="auto" w:fill="FFFFFF"/>
              <w:snapToGrid w:val="0"/>
              <w:spacing w:after="0" w:line="240" w:lineRule="auto"/>
              <w:ind w:hanging="2"/>
              <w:jc w:val="center"/>
              <w:rPr>
                <w:sz w:val="16"/>
                <w:szCs w:val="16"/>
              </w:rPr>
            </w:pPr>
            <w:r>
              <w:rPr>
                <w:sz w:val="16"/>
                <w:szCs w:val="16"/>
              </w:rPr>
              <w:t>0</w:t>
            </w:r>
          </w:p>
        </w:tc>
        <w:tc>
          <w:tcPr>
            <w:tcW w:w="990"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hd w:val="clear" w:color="auto" w:fill="FFFFFF"/>
              <w:snapToGrid w:val="0"/>
              <w:spacing w:after="0" w:line="240" w:lineRule="auto"/>
              <w:ind w:hanging="2"/>
              <w:jc w:val="center"/>
              <w:rPr>
                <w:sz w:val="16"/>
                <w:szCs w:val="16"/>
              </w:rPr>
            </w:pPr>
            <w:r>
              <w:rPr>
                <w:sz w:val="16"/>
                <w:szCs w:val="16"/>
              </w:rPr>
              <w:t>0</w:t>
            </w:r>
          </w:p>
        </w:tc>
        <w:tc>
          <w:tcPr>
            <w:tcW w:w="1125" w:type="dxa"/>
            <w:tcBorders>
              <w:top w:val="single" w:sz="4" w:space="0" w:color="000000"/>
              <w:left w:val="single" w:sz="4" w:space="0" w:color="000000"/>
              <w:bottom w:val="single" w:sz="4" w:space="0" w:color="000000"/>
              <w:right w:val="nil"/>
            </w:tcBorders>
            <w:shd w:val="clear" w:color="auto" w:fill="FFFFFF"/>
          </w:tcPr>
          <w:p w:rsidR="001675C3" w:rsidRPr="00886C3B" w:rsidRDefault="008B5488" w:rsidP="00466F34">
            <w:pPr>
              <w:shd w:val="clear" w:color="auto" w:fill="FFFFFF"/>
              <w:snapToGrid w:val="0"/>
              <w:spacing w:after="0" w:line="240" w:lineRule="auto"/>
              <w:ind w:hanging="2"/>
              <w:jc w:val="center"/>
              <w:rPr>
                <w:color w:val="000000"/>
                <w:sz w:val="16"/>
                <w:szCs w:val="16"/>
              </w:rPr>
            </w:pPr>
            <w:r w:rsidRPr="008B5488">
              <w:rPr>
                <w:color w:val="000000"/>
                <w:sz w:val="16"/>
                <w:szCs w:val="16"/>
              </w:rPr>
              <w:t>6360</w:t>
            </w:r>
            <w:r w:rsidR="00466F34">
              <w:rPr>
                <w:color w:val="000000"/>
                <w:sz w:val="16"/>
                <w:szCs w:val="16"/>
              </w:rPr>
              <w:t>,8</w:t>
            </w:r>
          </w:p>
        </w:tc>
        <w:tc>
          <w:tcPr>
            <w:tcW w:w="855" w:type="dxa"/>
            <w:tcBorders>
              <w:top w:val="single" w:sz="4" w:space="0" w:color="000000"/>
              <w:left w:val="single" w:sz="4" w:space="0" w:color="000000"/>
              <w:bottom w:val="single" w:sz="4" w:space="0" w:color="000000"/>
              <w:right w:val="nil"/>
            </w:tcBorders>
            <w:shd w:val="clear" w:color="auto" w:fill="FFFFFF"/>
          </w:tcPr>
          <w:p w:rsidR="001675C3" w:rsidRPr="00886C3B" w:rsidRDefault="001675C3" w:rsidP="00C56054">
            <w:pPr>
              <w:shd w:val="clear" w:color="auto" w:fill="FFFFFF"/>
              <w:snapToGrid w:val="0"/>
              <w:spacing w:after="0" w:line="240" w:lineRule="auto"/>
              <w:ind w:hanging="2"/>
              <w:jc w:val="center"/>
              <w:rPr>
                <w:color w:val="000000"/>
                <w:sz w:val="16"/>
                <w:szCs w:val="16"/>
              </w:rPr>
            </w:pPr>
            <w:r>
              <w:rPr>
                <w:color w:val="000000"/>
                <w:sz w:val="16"/>
                <w:szCs w:val="16"/>
              </w:rPr>
              <w:t>0</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1675C3" w:rsidRPr="00886C3B" w:rsidRDefault="008B5488" w:rsidP="00466F34">
            <w:pPr>
              <w:shd w:val="clear" w:color="auto" w:fill="FFFFFF"/>
              <w:snapToGrid w:val="0"/>
              <w:spacing w:after="0" w:line="240" w:lineRule="auto"/>
              <w:ind w:hanging="2"/>
              <w:jc w:val="center"/>
              <w:rPr>
                <w:color w:val="000000"/>
                <w:sz w:val="16"/>
                <w:szCs w:val="16"/>
              </w:rPr>
            </w:pPr>
            <w:r>
              <w:rPr>
                <w:color w:val="000000"/>
                <w:sz w:val="16"/>
                <w:szCs w:val="16"/>
              </w:rPr>
              <w:t>89</w:t>
            </w:r>
            <w:r w:rsidR="001675C3">
              <w:rPr>
                <w:color w:val="000000"/>
                <w:sz w:val="16"/>
                <w:szCs w:val="16"/>
              </w:rPr>
              <w:t xml:space="preserve"> відсотк</w:t>
            </w:r>
            <w:r w:rsidR="00466F34">
              <w:rPr>
                <w:color w:val="000000"/>
                <w:sz w:val="16"/>
                <w:szCs w:val="16"/>
              </w:rPr>
              <w:t>ів</w:t>
            </w:r>
          </w:p>
        </w:tc>
      </w:tr>
    </w:tbl>
    <w:p w:rsidR="001675C3" w:rsidRPr="00886C3B" w:rsidRDefault="001675C3" w:rsidP="001675C3">
      <w:pPr>
        <w:shd w:val="clear" w:color="auto" w:fill="FFFFFF"/>
        <w:spacing w:after="0" w:line="240" w:lineRule="auto"/>
        <w:ind w:hanging="2"/>
      </w:pPr>
      <w:r w:rsidRPr="00886C3B">
        <w:rPr>
          <w:color w:val="000000"/>
          <w:sz w:val="20"/>
          <w:szCs w:val="20"/>
        </w:rPr>
        <w:t>5. Аналіз виконання за видатками в цілому за програмою:</w:t>
      </w:r>
    </w:p>
    <w:p w:rsidR="001675C3" w:rsidRPr="00886C3B" w:rsidRDefault="001675C3" w:rsidP="001675C3">
      <w:pPr>
        <w:pStyle w:val="21"/>
        <w:shd w:val="clear" w:color="auto" w:fill="FFFFFF"/>
        <w:spacing w:after="0" w:line="240" w:lineRule="auto"/>
        <w:ind w:left="-1" w:hanging="2"/>
        <w:jc w:val="right"/>
      </w:pPr>
      <w:r w:rsidRPr="00886C3B">
        <w:rPr>
          <w:color w:val="000000"/>
          <w:sz w:val="20"/>
          <w:szCs w:val="20"/>
        </w:rPr>
        <w:t>тис. грн.</w:t>
      </w:r>
    </w:p>
    <w:tbl>
      <w:tblPr>
        <w:tblW w:w="0" w:type="auto"/>
        <w:tblInd w:w="36" w:type="dxa"/>
        <w:tblLayout w:type="fixed"/>
        <w:tblCellMar>
          <w:left w:w="0" w:type="dxa"/>
          <w:right w:w="0" w:type="dxa"/>
        </w:tblCellMar>
        <w:tblLook w:val="0000" w:firstRow="0" w:lastRow="0" w:firstColumn="0" w:lastColumn="0" w:noHBand="0" w:noVBand="0"/>
      </w:tblPr>
      <w:tblGrid>
        <w:gridCol w:w="1079"/>
        <w:gridCol w:w="1471"/>
        <w:gridCol w:w="1813"/>
        <w:gridCol w:w="1362"/>
        <w:gridCol w:w="1620"/>
        <w:gridCol w:w="1700"/>
        <w:gridCol w:w="1475"/>
        <w:gridCol w:w="1475"/>
        <w:gridCol w:w="1413"/>
        <w:gridCol w:w="857"/>
      </w:tblGrid>
      <w:tr w:rsidR="001675C3" w:rsidRPr="00886C3B" w:rsidTr="00C56054">
        <w:trPr>
          <w:cantSplit/>
          <w:trHeight w:val="205"/>
        </w:trPr>
        <w:tc>
          <w:tcPr>
            <w:tcW w:w="4363" w:type="dxa"/>
            <w:gridSpan w:val="3"/>
            <w:tcBorders>
              <w:top w:val="single" w:sz="8" w:space="0" w:color="000000"/>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color w:val="000000"/>
                <w:sz w:val="16"/>
                <w:szCs w:val="16"/>
              </w:rPr>
              <w:t>Бюджетні асигнування з урахуванням змін</w:t>
            </w:r>
          </w:p>
        </w:tc>
        <w:tc>
          <w:tcPr>
            <w:tcW w:w="4682" w:type="dxa"/>
            <w:gridSpan w:val="3"/>
            <w:tcBorders>
              <w:top w:val="single" w:sz="8" w:space="0" w:color="000000"/>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spelle"/>
                <w:color w:val="000000"/>
                <w:sz w:val="16"/>
                <w:szCs w:val="16"/>
              </w:rPr>
              <w:t>Проведені видатки</w:t>
            </w:r>
          </w:p>
        </w:tc>
        <w:tc>
          <w:tcPr>
            <w:tcW w:w="52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spelle"/>
                <w:color w:val="000000"/>
                <w:sz w:val="16"/>
                <w:szCs w:val="16"/>
              </w:rPr>
              <w:t>Відхилення</w:t>
            </w:r>
          </w:p>
        </w:tc>
      </w:tr>
      <w:tr w:rsidR="001675C3" w:rsidRPr="00886C3B" w:rsidTr="00C56054">
        <w:trPr>
          <w:cantSplit/>
          <w:trHeight w:val="293"/>
        </w:trPr>
        <w:tc>
          <w:tcPr>
            <w:tcW w:w="1079"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spelle"/>
                <w:color w:val="000000"/>
                <w:sz w:val="16"/>
                <w:szCs w:val="16"/>
              </w:rPr>
              <w:t>Усього</w:t>
            </w:r>
          </w:p>
        </w:tc>
        <w:tc>
          <w:tcPr>
            <w:tcW w:w="1471"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pStyle w:val="2"/>
              <w:snapToGrid w:val="0"/>
              <w:spacing w:before="0" w:beforeAutospacing="0" w:after="0" w:afterAutospacing="0"/>
              <w:ind w:hanging="2"/>
            </w:pPr>
            <w:r w:rsidRPr="00886C3B">
              <w:rPr>
                <w:b w:val="0"/>
                <w:color w:val="000000"/>
                <w:sz w:val="16"/>
                <w:szCs w:val="16"/>
              </w:rPr>
              <w:t>Загальний фонд</w:t>
            </w:r>
          </w:p>
        </w:tc>
        <w:tc>
          <w:tcPr>
            <w:tcW w:w="1813"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grame"/>
                <w:color w:val="000000"/>
                <w:sz w:val="16"/>
                <w:szCs w:val="16"/>
              </w:rPr>
              <w:t>Спец</w:t>
            </w:r>
            <w:r w:rsidRPr="00886C3B">
              <w:rPr>
                <w:rStyle w:val="spelle"/>
                <w:color w:val="000000"/>
                <w:sz w:val="16"/>
                <w:szCs w:val="16"/>
              </w:rPr>
              <w:t xml:space="preserve">іальний </w:t>
            </w:r>
            <w:r w:rsidRPr="00886C3B">
              <w:rPr>
                <w:color w:val="000000"/>
                <w:sz w:val="16"/>
                <w:szCs w:val="16"/>
              </w:rPr>
              <w:t>фонд</w:t>
            </w:r>
          </w:p>
        </w:tc>
        <w:tc>
          <w:tcPr>
            <w:tcW w:w="1362"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spelle"/>
                <w:color w:val="000000"/>
                <w:sz w:val="16"/>
                <w:szCs w:val="16"/>
              </w:rPr>
              <w:t>Усього</w:t>
            </w:r>
          </w:p>
        </w:tc>
        <w:tc>
          <w:tcPr>
            <w:tcW w:w="1620"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spelle"/>
                <w:color w:val="000000"/>
                <w:sz w:val="16"/>
                <w:szCs w:val="16"/>
              </w:rPr>
              <w:t xml:space="preserve">Загальний </w:t>
            </w:r>
            <w:r w:rsidRPr="00886C3B">
              <w:rPr>
                <w:color w:val="000000"/>
                <w:sz w:val="16"/>
                <w:szCs w:val="16"/>
              </w:rPr>
              <w:t>фонд</w:t>
            </w:r>
          </w:p>
        </w:tc>
        <w:tc>
          <w:tcPr>
            <w:tcW w:w="1700"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grame"/>
                <w:color w:val="000000"/>
                <w:sz w:val="16"/>
                <w:szCs w:val="16"/>
              </w:rPr>
              <w:t>Спец</w:t>
            </w:r>
            <w:r w:rsidRPr="00886C3B">
              <w:rPr>
                <w:rStyle w:val="spelle"/>
                <w:color w:val="000000"/>
                <w:sz w:val="16"/>
                <w:szCs w:val="16"/>
              </w:rPr>
              <w:t xml:space="preserve">іальний </w:t>
            </w:r>
            <w:r w:rsidRPr="00886C3B">
              <w:rPr>
                <w:color w:val="000000"/>
                <w:sz w:val="16"/>
                <w:szCs w:val="16"/>
              </w:rPr>
              <w:t>фонд</w:t>
            </w:r>
          </w:p>
        </w:tc>
        <w:tc>
          <w:tcPr>
            <w:tcW w:w="1475"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spelle"/>
                <w:color w:val="000000"/>
                <w:sz w:val="16"/>
                <w:szCs w:val="16"/>
              </w:rPr>
              <w:t>усього</w:t>
            </w:r>
          </w:p>
        </w:tc>
        <w:tc>
          <w:tcPr>
            <w:tcW w:w="1475"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spelle"/>
                <w:color w:val="000000"/>
                <w:sz w:val="16"/>
                <w:szCs w:val="16"/>
              </w:rPr>
              <w:t xml:space="preserve">Загальний </w:t>
            </w:r>
            <w:r w:rsidRPr="00886C3B">
              <w:rPr>
                <w:color w:val="000000"/>
                <w:sz w:val="16"/>
                <w:szCs w:val="16"/>
              </w:rPr>
              <w:t>фонд</w:t>
            </w:r>
          </w:p>
        </w:tc>
        <w:tc>
          <w:tcPr>
            <w:tcW w:w="1413"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pPr>
            <w:r w:rsidRPr="00886C3B">
              <w:rPr>
                <w:rStyle w:val="grame"/>
                <w:color w:val="000000"/>
                <w:sz w:val="16"/>
                <w:szCs w:val="16"/>
              </w:rPr>
              <w:t>Спец</w:t>
            </w:r>
            <w:r w:rsidRPr="00886C3B">
              <w:rPr>
                <w:rStyle w:val="spelle"/>
                <w:color w:val="000000"/>
                <w:sz w:val="16"/>
                <w:szCs w:val="16"/>
              </w:rPr>
              <w:t xml:space="preserve">іальний </w:t>
            </w:r>
            <w:r w:rsidRPr="00886C3B">
              <w:rPr>
                <w:color w:val="000000"/>
                <w:sz w:val="16"/>
                <w:szCs w:val="16"/>
              </w:rPr>
              <w:t>фонд</w:t>
            </w:r>
          </w:p>
        </w:tc>
        <w:tc>
          <w:tcPr>
            <w:tcW w:w="857" w:type="dxa"/>
            <w:tcBorders>
              <w:top w:val="nil"/>
              <w:left w:val="single" w:sz="8" w:space="0" w:color="000000"/>
              <w:bottom w:val="single" w:sz="8" w:space="0" w:color="000000"/>
              <w:right w:val="single" w:sz="8" w:space="0" w:color="000000"/>
            </w:tcBorders>
            <w:shd w:val="clear" w:color="auto" w:fill="FFFFFF"/>
            <w:vAlign w:val="center"/>
          </w:tcPr>
          <w:p w:rsidR="001675C3" w:rsidRPr="00FA2631" w:rsidRDefault="001675C3" w:rsidP="00FA2631">
            <w:pPr>
              <w:snapToGrid w:val="0"/>
              <w:spacing w:after="0" w:line="240" w:lineRule="auto"/>
              <w:ind w:hanging="2"/>
              <w:jc w:val="center"/>
              <w:rPr>
                <w:sz w:val="20"/>
                <w:szCs w:val="20"/>
              </w:rPr>
            </w:pPr>
            <w:r w:rsidRPr="00FA2631">
              <w:rPr>
                <w:sz w:val="20"/>
                <w:szCs w:val="20"/>
              </w:rPr>
              <w:t>%</w:t>
            </w:r>
            <w:r w:rsidR="00FA2631" w:rsidRPr="00FA2631">
              <w:rPr>
                <w:sz w:val="20"/>
                <w:szCs w:val="20"/>
              </w:rPr>
              <w:t xml:space="preserve"> вико навик Програми</w:t>
            </w:r>
          </w:p>
        </w:tc>
      </w:tr>
      <w:tr w:rsidR="001675C3" w:rsidRPr="00886C3B" w:rsidTr="00C56054">
        <w:trPr>
          <w:cantSplit/>
          <w:trHeight w:val="293"/>
        </w:trPr>
        <w:tc>
          <w:tcPr>
            <w:tcW w:w="1079" w:type="dxa"/>
            <w:tcBorders>
              <w:top w:val="nil"/>
              <w:left w:val="single" w:sz="8" w:space="0" w:color="000000"/>
              <w:bottom w:val="single" w:sz="8" w:space="0" w:color="000000"/>
              <w:right w:val="nil"/>
            </w:tcBorders>
            <w:shd w:val="clear" w:color="auto" w:fill="FFFFFF"/>
            <w:vAlign w:val="center"/>
          </w:tcPr>
          <w:p w:rsidR="001675C3" w:rsidRPr="00886C3B" w:rsidRDefault="008B5488" w:rsidP="00C56054">
            <w:pPr>
              <w:snapToGrid w:val="0"/>
              <w:spacing w:after="0" w:line="240" w:lineRule="auto"/>
              <w:ind w:hanging="2"/>
              <w:jc w:val="center"/>
              <w:rPr>
                <w:sz w:val="16"/>
                <w:szCs w:val="16"/>
              </w:rPr>
            </w:pPr>
            <w:r>
              <w:rPr>
                <w:sz w:val="16"/>
                <w:szCs w:val="16"/>
              </w:rPr>
              <w:t>7150</w:t>
            </w:r>
            <w:r w:rsidR="001675C3">
              <w:rPr>
                <w:sz w:val="16"/>
                <w:szCs w:val="16"/>
              </w:rPr>
              <w:t>,0</w:t>
            </w:r>
          </w:p>
        </w:tc>
        <w:tc>
          <w:tcPr>
            <w:tcW w:w="1471"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pStyle w:val="2"/>
              <w:snapToGrid w:val="0"/>
              <w:spacing w:before="0" w:beforeAutospacing="0" w:after="0" w:afterAutospacing="0"/>
              <w:ind w:hanging="2"/>
              <w:rPr>
                <w:b w:val="0"/>
                <w:color w:val="000000"/>
                <w:sz w:val="16"/>
                <w:szCs w:val="16"/>
              </w:rPr>
            </w:pPr>
            <w:r>
              <w:rPr>
                <w:b w:val="0"/>
                <w:color w:val="000000"/>
                <w:sz w:val="16"/>
                <w:szCs w:val="16"/>
              </w:rPr>
              <w:t>0</w:t>
            </w:r>
          </w:p>
        </w:tc>
        <w:tc>
          <w:tcPr>
            <w:tcW w:w="1813" w:type="dxa"/>
            <w:tcBorders>
              <w:top w:val="nil"/>
              <w:left w:val="single" w:sz="8" w:space="0" w:color="000000"/>
              <w:bottom w:val="single" w:sz="8" w:space="0" w:color="000000"/>
              <w:right w:val="nil"/>
            </w:tcBorders>
            <w:shd w:val="clear" w:color="auto" w:fill="FFFFFF"/>
            <w:vAlign w:val="center"/>
          </w:tcPr>
          <w:p w:rsidR="001675C3" w:rsidRPr="00886C3B" w:rsidRDefault="008B5488" w:rsidP="00C56054">
            <w:pPr>
              <w:snapToGrid w:val="0"/>
              <w:spacing w:after="0" w:line="240" w:lineRule="auto"/>
              <w:ind w:hanging="2"/>
              <w:jc w:val="center"/>
              <w:rPr>
                <w:color w:val="000000"/>
                <w:sz w:val="16"/>
                <w:szCs w:val="16"/>
              </w:rPr>
            </w:pPr>
            <w:r>
              <w:rPr>
                <w:color w:val="000000"/>
                <w:sz w:val="16"/>
                <w:szCs w:val="16"/>
              </w:rPr>
              <w:t>7150</w:t>
            </w:r>
            <w:r w:rsidR="001675C3">
              <w:rPr>
                <w:color w:val="000000"/>
                <w:sz w:val="16"/>
                <w:szCs w:val="16"/>
              </w:rPr>
              <w:t>,0</w:t>
            </w:r>
          </w:p>
        </w:tc>
        <w:tc>
          <w:tcPr>
            <w:tcW w:w="1362" w:type="dxa"/>
            <w:tcBorders>
              <w:top w:val="nil"/>
              <w:left w:val="single" w:sz="8" w:space="0" w:color="000000"/>
              <w:bottom w:val="single" w:sz="8" w:space="0" w:color="000000"/>
              <w:right w:val="nil"/>
            </w:tcBorders>
            <w:shd w:val="clear" w:color="auto" w:fill="FFFFFF"/>
            <w:vAlign w:val="center"/>
          </w:tcPr>
          <w:p w:rsidR="001675C3" w:rsidRPr="00886C3B" w:rsidRDefault="008B5488" w:rsidP="00C10E7F">
            <w:pPr>
              <w:snapToGrid w:val="0"/>
              <w:spacing w:after="0" w:line="240" w:lineRule="auto"/>
              <w:ind w:hanging="2"/>
              <w:jc w:val="center"/>
              <w:rPr>
                <w:color w:val="000000"/>
                <w:sz w:val="16"/>
                <w:szCs w:val="16"/>
              </w:rPr>
            </w:pPr>
            <w:r w:rsidRPr="008B5488">
              <w:rPr>
                <w:color w:val="000000"/>
                <w:sz w:val="16"/>
                <w:szCs w:val="16"/>
              </w:rPr>
              <w:t>6360</w:t>
            </w:r>
            <w:r w:rsidR="00C10E7F">
              <w:rPr>
                <w:color w:val="000000"/>
                <w:sz w:val="16"/>
                <w:szCs w:val="16"/>
              </w:rPr>
              <w:t>,8</w:t>
            </w:r>
          </w:p>
        </w:tc>
        <w:tc>
          <w:tcPr>
            <w:tcW w:w="1620"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rPr>
                <w:color w:val="000000"/>
                <w:sz w:val="16"/>
                <w:szCs w:val="16"/>
              </w:rPr>
            </w:pPr>
            <w:r>
              <w:rPr>
                <w:color w:val="000000"/>
                <w:sz w:val="16"/>
                <w:szCs w:val="16"/>
              </w:rPr>
              <w:t>0</w:t>
            </w:r>
          </w:p>
        </w:tc>
        <w:tc>
          <w:tcPr>
            <w:tcW w:w="1700" w:type="dxa"/>
            <w:tcBorders>
              <w:top w:val="nil"/>
              <w:left w:val="single" w:sz="8" w:space="0" w:color="000000"/>
              <w:bottom w:val="single" w:sz="8" w:space="0" w:color="000000"/>
              <w:right w:val="nil"/>
            </w:tcBorders>
            <w:shd w:val="clear" w:color="auto" w:fill="FFFFFF"/>
            <w:vAlign w:val="center"/>
          </w:tcPr>
          <w:p w:rsidR="001675C3" w:rsidRPr="00886C3B" w:rsidRDefault="008B5488" w:rsidP="00C10E7F">
            <w:pPr>
              <w:snapToGrid w:val="0"/>
              <w:spacing w:after="0" w:line="240" w:lineRule="auto"/>
              <w:ind w:hanging="2"/>
              <w:jc w:val="center"/>
              <w:rPr>
                <w:color w:val="000000"/>
                <w:sz w:val="16"/>
                <w:szCs w:val="16"/>
              </w:rPr>
            </w:pPr>
            <w:r w:rsidRPr="008B5488">
              <w:rPr>
                <w:color w:val="000000"/>
                <w:sz w:val="16"/>
                <w:szCs w:val="16"/>
              </w:rPr>
              <w:t>6360</w:t>
            </w:r>
            <w:r w:rsidR="00C10E7F">
              <w:rPr>
                <w:color w:val="000000"/>
                <w:sz w:val="16"/>
                <w:szCs w:val="16"/>
              </w:rPr>
              <w:t>,8</w:t>
            </w:r>
          </w:p>
        </w:tc>
        <w:tc>
          <w:tcPr>
            <w:tcW w:w="1475" w:type="dxa"/>
            <w:tcBorders>
              <w:top w:val="nil"/>
              <w:left w:val="single" w:sz="8" w:space="0" w:color="000000"/>
              <w:bottom w:val="single" w:sz="8" w:space="0" w:color="000000"/>
              <w:right w:val="nil"/>
            </w:tcBorders>
            <w:shd w:val="clear" w:color="auto" w:fill="FFFFFF"/>
            <w:vAlign w:val="center"/>
          </w:tcPr>
          <w:p w:rsidR="001675C3" w:rsidRPr="00886C3B" w:rsidRDefault="008B5488" w:rsidP="00C10E7F">
            <w:pPr>
              <w:snapToGrid w:val="0"/>
              <w:spacing w:after="0" w:line="240" w:lineRule="auto"/>
              <w:ind w:hanging="2"/>
              <w:jc w:val="center"/>
              <w:rPr>
                <w:color w:val="000000"/>
                <w:sz w:val="16"/>
                <w:szCs w:val="16"/>
              </w:rPr>
            </w:pPr>
            <w:r>
              <w:rPr>
                <w:color w:val="000000"/>
                <w:sz w:val="16"/>
                <w:szCs w:val="16"/>
              </w:rPr>
              <w:t>-789,2</w:t>
            </w:r>
          </w:p>
        </w:tc>
        <w:tc>
          <w:tcPr>
            <w:tcW w:w="1475" w:type="dxa"/>
            <w:tcBorders>
              <w:top w:val="nil"/>
              <w:left w:val="single" w:sz="8" w:space="0" w:color="000000"/>
              <w:bottom w:val="single" w:sz="8" w:space="0" w:color="000000"/>
              <w:right w:val="nil"/>
            </w:tcBorders>
            <w:shd w:val="clear" w:color="auto" w:fill="FFFFFF"/>
            <w:vAlign w:val="center"/>
          </w:tcPr>
          <w:p w:rsidR="001675C3" w:rsidRPr="00886C3B" w:rsidRDefault="001675C3" w:rsidP="00C56054">
            <w:pPr>
              <w:snapToGrid w:val="0"/>
              <w:spacing w:after="0" w:line="240" w:lineRule="auto"/>
              <w:ind w:hanging="2"/>
              <w:jc w:val="center"/>
              <w:rPr>
                <w:color w:val="000000"/>
                <w:sz w:val="16"/>
                <w:szCs w:val="16"/>
              </w:rPr>
            </w:pPr>
            <w:r>
              <w:rPr>
                <w:color w:val="000000"/>
                <w:sz w:val="16"/>
                <w:szCs w:val="16"/>
              </w:rPr>
              <w:t>0</w:t>
            </w:r>
          </w:p>
        </w:tc>
        <w:tc>
          <w:tcPr>
            <w:tcW w:w="1413" w:type="dxa"/>
            <w:tcBorders>
              <w:top w:val="nil"/>
              <w:left w:val="single" w:sz="8" w:space="0" w:color="000000"/>
              <w:bottom w:val="single" w:sz="8" w:space="0" w:color="000000"/>
              <w:right w:val="nil"/>
            </w:tcBorders>
            <w:shd w:val="clear" w:color="auto" w:fill="FFFFFF"/>
            <w:vAlign w:val="center"/>
          </w:tcPr>
          <w:p w:rsidR="001675C3" w:rsidRPr="00886C3B" w:rsidRDefault="008B5488" w:rsidP="00C10E7F">
            <w:pPr>
              <w:snapToGrid w:val="0"/>
              <w:spacing w:after="0" w:line="240" w:lineRule="auto"/>
              <w:ind w:hanging="2"/>
              <w:jc w:val="center"/>
              <w:rPr>
                <w:color w:val="000000"/>
                <w:sz w:val="16"/>
                <w:szCs w:val="16"/>
              </w:rPr>
            </w:pPr>
            <w:r>
              <w:rPr>
                <w:color w:val="000000"/>
                <w:sz w:val="16"/>
                <w:szCs w:val="16"/>
              </w:rPr>
              <w:t>-789,2</w:t>
            </w:r>
          </w:p>
        </w:tc>
        <w:tc>
          <w:tcPr>
            <w:tcW w:w="857" w:type="dxa"/>
            <w:tcBorders>
              <w:top w:val="nil"/>
              <w:left w:val="single" w:sz="8" w:space="0" w:color="000000"/>
              <w:bottom w:val="single" w:sz="8" w:space="0" w:color="000000"/>
              <w:right w:val="single" w:sz="8" w:space="0" w:color="000000"/>
            </w:tcBorders>
            <w:shd w:val="clear" w:color="auto" w:fill="FFFFFF"/>
            <w:vAlign w:val="center"/>
          </w:tcPr>
          <w:p w:rsidR="001675C3" w:rsidRPr="00886C3B" w:rsidRDefault="008B5488" w:rsidP="00C10E7F">
            <w:pPr>
              <w:snapToGrid w:val="0"/>
              <w:spacing w:after="0" w:line="240" w:lineRule="auto"/>
              <w:ind w:hanging="2"/>
              <w:jc w:val="center"/>
              <w:rPr>
                <w:sz w:val="16"/>
                <w:szCs w:val="16"/>
              </w:rPr>
            </w:pPr>
            <w:r>
              <w:rPr>
                <w:sz w:val="16"/>
                <w:szCs w:val="16"/>
              </w:rPr>
              <w:t>89</w:t>
            </w:r>
          </w:p>
        </w:tc>
      </w:tr>
    </w:tbl>
    <w:p w:rsidR="00C81A7C" w:rsidRDefault="00C81A7C" w:rsidP="00C81A7C">
      <w:pPr>
        <w:tabs>
          <w:tab w:val="left" w:pos="1410"/>
          <w:tab w:val="left" w:pos="8685"/>
        </w:tabs>
        <w:spacing w:after="0" w:line="240" w:lineRule="auto"/>
        <w:ind w:left="0" w:hanging="3"/>
      </w:pPr>
    </w:p>
    <w:p w:rsidR="00C81A7C" w:rsidRDefault="00C81A7C" w:rsidP="00C81A7C">
      <w:pPr>
        <w:tabs>
          <w:tab w:val="left" w:pos="1410"/>
          <w:tab w:val="left" w:pos="8685"/>
        </w:tabs>
        <w:spacing w:after="0" w:line="240" w:lineRule="auto"/>
        <w:ind w:left="0" w:hanging="3"/>
      </w:pPr>
    </w:p>
    <w:p w:rsidR="00C10E7F" w:rsidRDefault="00C10E7F" w:rsidP="00C10E7F">
      <w:pPr>
        <w:tabs>
          <w:tab w:val="left" w:pos="1410"/>
          <w:tab w:val="left" w:pos="8685"/>
        </w:tabs>
        <w:ind w:left="0" w:hanging="3"/>
        <w:jc w:val="both"/>
        <w:rPr>
          <w:u w:val="single"/>
        </w:rPr>
      </w:pPr>
      <w:r>
        <w:t xml:space="preserve">Міський голова                                                              _______________                          </w:t>
      </w:r>
      <w:r>
        <w:rPr>
          <w:u w:val="single"/>
        </w:rPr>
        <w:t>Анатолій БЕЛЕЙ</w:t>
      </w:r>
    </w:p>
    <w:p w:rsidR="00C10E7F" w:rsidRPr="00077E9C" w:rsidRDefault="00C10E7F" w:rsidP="00C10E7F">
      <w:pPr>
        <w:tabs>
          <w:tab w:val="left" w:pos="1410"/>
        </w:tabs>
        <w:ind w:left="0" w:hanging="3"/>
      </w:pPr>
      <w:r>
        <w:t xml:space="preserve">                                                                                               (підпис)                                     (ім’я, прізвище</w:t>
      </w:r>
      <w:r w:rsidRPr="00077E9C">
        <w:t>)</w:t>
      </w:r>
    </w:p>
    <w:p w:rsidR="00C81A7C" w:rsidRPr="009A4047" w:rsidRDefault="00C81A7C" w:rsidP="00C81A7C">
      <w:pPr>
        <w:tabs>
          <w:tab w:val="left" w:pos="1410"/>
        </w:tabs>
        <w:spacing w:after="0" w:line="240" w:lineRule="auto"/>
        <w:ind w:left="0" w:hanging="3"/>
      </w:pPr>
    </w:p>
    <w:p w:rsidR="00C81A7C" w:rsidRPr="00614BC5" w:rsidRDefault="00C81A7C" w:rsidP="00C81A7C">
      <w:pPr>
        <w:spacing w:after="0" w:line="240" w:lineRule="auto"/>
        <w:ind w:left="0" w:hanging="3"/>
        <w:jc w:val="both"/>
        <w:rPr>
          <w:color w:val="000000"/>
        </w:rPr>
      </w:pPr>
      <w:r w:rsidRPr="00614BC5">
        <w:t>Начальник в</w:t>
      </w:r>
      <w:r w:rsidRPr="00614BC5">
        <w:rPr>
          <w:color w:val="000000"/>
        </w:rPr>
        <w:t xml:space="preserve">ідділу розвитку інфраструктури </w:t>
      </w:r>
    </w:p>
    <w:p w:rsidR="00C81A7C" w:rsidRPr="00614BC5" w:rsidRDefault="00C81A7C" w:rsidP="00C81A7C">
      <w:pPr>
        <w:spacing w:after="0" w:line="240" w:lineRule="auto"/>
        <w:ind w:left="0" w:hanging="3"/>
        <w:jc w:val="both"/>
        <w:rPr>
          <w:color w:val="000000"/>
        </w:rPr>
      </w:pPr>
      <w:r w:rsidRPr="00614BC5">
        <w:rPr>
          <w:color w:val="000000"/>
        </w:rPr>
        <w:t xml:space="preserve">та житлово-комунального господарства </w:t>
      </w:r>
    </w:p>
    <w:p w:rsidR="00C81A7C" w:rsidRPr="00614BC5" w:rsidRDefault="00C81A7C" w:rsidP="00C81A7C">
      <w:pPr>
        <w:spacing w:after="0" w:line="240" w:lineRule="auto"/>
        <w:ind w:left="0" w:hanging="3"/>
        <w:jc w:val="both"/>
        <w:rPr>
          <w:color w:val="000000"/>
        </w:rPr>
      </w:pPr>
      <w:r w:rsidRPr="00614BC5">
        <w:rPr>
          <w:color w:val="000000"/>
        </w:rPr>
        <w:t xml:space="preserve">виконавчого комітету міської ради                              </w:t>
      </w:r>
      <w:r w:rsidRPr="00614BC5">
        <w:rPr>
          <w:b/>
        </w:rPr>
        <w:t xml:space="preserve">_______________           </w:t>
      </w:r>
      <w:r>
        <w:rPr>
          <w:b/>
        </w:rPr>
        <w:t xml:space="preserve">       </w:t>
      </w:r>
      <w:r w:rsidR="00FA2631">
        <w:rPr>
          <w:b/>
        </w:rPr>
        <w:t xml:space="preserve">            </w:t>
      </w:r>
      <w:r w:rsidRPr="00614BC5">
        <w:rPr>
          <w:b/>
        </w:rPr>
        <w:t>_</w:t>
      </w:r>
      <w:r w:rsidRPr="00614BC5">
        <w:rPr>
          <w:u w:val="single"/>
        </w:rPr>
        <w:t>Руслан ГОРБАЛЬ</w:t>
      </w:r>
      <w:r w:rsidRPr="00614BC5">
        <w:rPr>
          <w:b/>
        </w:rPr>
        <w:t>_</w:t>
      </w:r>
    </w:p>
    <w:p w:rsidR="00AE6655" w:rsidRDefault="00C81A7C" w:rsidP="00C10E7F">
      <w:pPr>
        <w:spacing w:after="0" w:line="240" w:lineRule="auto"/>
        <w:ind w:left="0" w:hanging="3"/>
        <w:jc w:val="both"/>
      </w:pPr>
      <w:r w:rsidRPr="00614BC5">
        <w:rPr>
          <w:b/>
        </w:rPr>
        <w:t xml:space="preserve">                                                                                        </w:t>
      </w:r>
      <w:r>
        <w:rPr>
          <w:b/>
        </w:rPr>
        <w:t xml:space="preserve">      </w:t>
      </w:r>
      <w:r w:rsidR="00FA2631">
        <w:rPr>
          <w:b/>
        </w:rPr>
        <w:t>(</w:t>
      </w:r>
      <w:r w:rsidRPr="00614BC5">
        <w:t xml:space="preserve">підпис)                       </w:t>
      </w:r>
      <w:r>
        <w:t xml:space="preserve">            </w:t>
      </w:r>
      <w:r w:rsidR="00FA2631">
        <w:t xml:space="preserve">           </w:t>
      </w:r>
      <w:r>
        <w:t xml:space="preserve">  </w:t>
      </w:r>
      <w:r w:rsidRPr="00614BC5">
        <w:t xml:space="preserve"> (ім’я, прізвище)</w:t>
      </w:r>
      <w:r w:rsidR="00AE6655">
        <w:t xml:space="preserve">          </w:t>
      </w:r>
      <w:r w:rsidR="00FA2631">
        <w:t xml:space="preserve">                                                                                </w:t>
      </w:r>
      <w:r w:rsidR="00AE6655">
        <w:t xml:space="preserve">            </w:t>
      </w:r>
    </w:p>
    <w:p w:rsidR="00FA2631" w:rsidRDefault="00FA2631" w:rsidP="00C81A7C">
      <w:pPr>
        <w:spacing w:after="0" w:line="240" w:lineRule="auto"/>
        <w:ind w:left="0" w:hanging="3"/>
      </w:pPr>
    </w:p>
    <w:p w:rsidR="005A2429" w:rsidRDefault="005A2429" w:rsidP="005A2429">
      <w:pPr>
        <w:ind w:left="0" w:hanging="3"/>
        <w:jc w:val="right"/>
        <w:rPr>
          <w:b/>
        </w:rPr>
      </w:pPr>
    </w:p>
    <w:p w:rsidR="00FA2631" w:rsidRDefault="00FA2631" w:rsidP="005A2429">
      <w:pPr>
        <w:ind w:left="0" w:hanging="3"/>
        <w:jc w:val="right"/>
        <w:rPr>
          <w:b/>
        </w:rPr>
        <w:sectPr w:rsidR="00FA2631" w:rsidSect="00257EA8">
          <w:pgSz w:w="16838" w:h="11906" w:orient="landscape"/>
          <w:pgMar w:top="567" w:right="567" w:bottom="851" w:left="1701" w:header="709" w:footer="709" w:gutter="0"/>
          <w:pgNumType w:start="1"/>
          <w:cols w:space="720"/>
        </w:sectPr>
      </w:pPr>
      <w:r>
        <w:rPr>
          <w:b/>
        </w:rPr>
        <w:t xml:space="preserve">    </w:t>
      </w:r>
    </w:p>
    <w:p w:rsidR="00257EA8" w:rsidRDefault="00257EA8" w:rsidP="00257EA8">
      <w:pPr>
        <w:spacing w:after="0" w:line="240" w:lineRule="auto"/>
        <w:ind w:left="0" w:hanging="3"/>
        <w:jc w:val="center"/>
        <w:rPr>
          <w:b/>
        </w:rPr>
      </w:pPr>
    </w:p>
    <w:sectPr w:rsidR="00257EA8" w:rsidSect="001011CB">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851" w:bottom="1418"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A4" w:rsidRDefault="00B401A4" w:rsidP="00086141">
      <w:pPr>
        <w:spacing w:after="0" w:line="240" w:lineRule="auto"/>
        <w:ind w:left="0" w:hanging="3"/>
      </w:pPr>
      <w:r>
        <w:separator/>
      </w:r>
    </w:p>
  </w:endnote>
  <w:endnote w:type="continuationSeparator" w:id="0">
    <w:p w:rsidR="00B401A4" w:rsidRDefault="00B401A4" w:rsidP="00086141">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d"/>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d"/>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d"/>
      <w:ind w:left="0" w:hanging="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d"/>
      <w:ind w:left="0" w:hanging="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d"/>
      <w:ind w:left="0" w:hanging="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d"/>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A4" w:rsidRDefault="00B401A4" w:rsidP="00086141">
      <w:pPr>
        <w:spacing w:after="0" w:line="240" w:lineRule="auto"/>
        <w:ind w:left="0" w:hanging="3"/>
      </w:pPr>
      <w:r>
        <w:separator/>
      </w:r>
    </w:p>
  </w:footnote>
  <w:footnote w:type="continuationSeparator" w:id="0">
    <w:p w:rsidR="00B401A4" w:rsidRDefault="00B401A4" w:rsidP="00086141">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f"/>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f"/>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f"/>
      <w:ind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f"/>
      <w:ind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f"/>
      <w:ind w:hanging="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CB" w:rsidRDefault="001011CB" w:rsidP="00E803AB">
    <w:pPr>
      <w:pStyle w:val="af"/>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38C8"/>
    <w:multiLevelType w:val="multilevel"/>
    <w:tmpl w:val="F21830A6"/>
    <w:lvl w:ilvl="0">
      <w:start w:val="1"/>
      <w:numFmt w:val="decimal"/>
      <w:lvlText w:val="%1."/>
      <w:lvlJc w:val="left"/>
      <w:pPr>
        <w:ind w:left="1068" w:hanging="360"/>
      </w:pPr>
      <w:rPr>
        <w:color w:val="000000"/>
        <w:sz w:val="28"/>
        <w:szCs w:val="28"/>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17D91030"/>
    <w:multiLevelType w:val="hybridMultilevel"/>
    <w:tmpl w:val="D7B61512"/>
    <w:lvl w:ilvl="0" w:tplc="FAC62EEE">
      <w:start w:val="1"/>
      <w:numFmt w:val="decimal"/>
      <w:lvlText w:val="%1."/>
      <w:lvlJc w:val="left"/>
      <w:pPr>
        <w:ind w:left="357" w:hanging="360"/>
      </w:pPr>
      <w:rPr>
        <w:rFonts w:hint="default"/>
        <w:color w:val="000000"/>
        <w:sz w:val="20"/>
      </w:rPr>
    </w:lvl>
    <w:lvl w:ilvl="1" w:tplc="04220019" w:tentative="1">
      <w:start w:val="1"/>
      <w:numFmt w:val="lowerLetter"/>
      <w:lvlText w:val="%2."/>
      <w:lvlJc w:val="left"/>
      <w:pPr>
        <w:ind w:left="1077" w:hanging="360"/>
      </w:pPr>
    </w:lvl>
    <w:lvl w:ilvl="2" w:tplc="0422001B" w:tentative="1">
      <w:start w:val="1"/>
      <w:numFmt w:val="lowerRoman"/>
      <w:lvlText w:val="%3."/>
      <w:lvlJc w:val="right"/>
      <w:pPr>
        <w:ind w:left="1797" w:hanging="180"/>
      </w:pPr>
    </w:lvl>
    <w:lvl w:ilvl="3" w:tplc="0422000F" w:tentative="1">
      <w:start w:val="1"/>
      <w:numFmt w:val="decimal"/>
      <w:lvlText w:val="%4."/>
      <w:lvlJc w:val="left"/>
      <w:pPr>
        <w:ind w:left="2517" w:hanging="360"/>
      </w:pPr>
    </w:lvl>
    <w:lvl w:ilvl="4" w:tplc="04220019" w:tentative="1">
      <w:start w:val="1"/>
      <w:numFmt w:val="lowerLetter"/>
      <w:lvlText w:val="%5."/>
      <w:lvlJc w:val="left"/>
      <w:pPr>
        <w:ind w:left="3237" w:hanging="360"/>
      </w:pPr>
    </w:lvl>
    <w:lvl w:ilvl="5" w:tplc="0422001B" w:tentative="1">
      <w:start w:val="1"/>
      <w:numFmt w:val="lowerRoman"/>
      <w:lvlText w:val="%6."/>
      <w:lvlJc w:val="right"/>
      <w:pPr>
        <w:ind w:left="3957" w:hanging="180"/>
      </w:pPr>
    </w:lvl>
    <w:lvl w:ilvl="6" w:tplc="0422000F" w:tentative="1">
      <w:start w:val="1"/>
      <w:numFmt w:val="decimal"/>
      <w:lvlText w:val="%7."/>
      <w:lvlJc w:val="left"/>
      <w:pPr>
        <w:ind w:left="4677" w:hanging="360"/>
      </w:pPr>
    </w:lvl>
    <w:lvl w:ilvl="7" w:tplc="04220019" w:tentative="1">
      <w:start w:val="1"/>
      <w:numFmt w:val="lowerLetter"/>
      <w:lvlText w:val="%8."/>
      <w:lvlJc w:val="left"/>
      <w:pPr>
        <w:ind w:left="5397" w:hanging="360"/>
      </w:pPr>
    </w:lvl>
    <w:lvl w:ilvl="8" w:tplc="0422001B" w:tentative="1">
      <w:start w:val="1"/>
      <w:numFmt w:val="lowerRoman"/>
      <w:lvlText w:val="%9."/>
      <w:lvlJc w:val="right"/>
      <w:pPr>
        <w:ind w:left="6117" w:hanging="180"/>
      </w:pPr>
    </w:lvl>
  </w:abstractNum>
  <w:abstractNum w:abstractNumId="2">
    <w:nsid w:val="19F3388B"/>
    <w:multiLevelType w:val="multilevel"/>
    <w:tmpl w:val="892E44CC"/>
    <w:lvl w:ilvl="0">
      <w:start w:val="1"/>
      <w:numFmt w:val="decimal"/>
      <w:lvlText w:val="%1."/>
      <w:lvlJc w:val="left"/>
      <w:pPr>
        <w:ind w:left="1068" w:hanging="360"/>
      </w:pPr>
      <w:rPr>
        <w:rFonts w:ascii="Times New Roman" w:eastAsia="Times New Roman" w:hAnsi="Times New Roman" w:cs="Times New Roman"/>
        <w:color w:val="000000"/>
        <w:sz w:val="28"/>
        <w:szCs w:val="28"/>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nsid w:val="23680E23"/>
    <w:multiLevelType w:val="hybridMultilevel"/>
    <w:tmpl w:val="78A4A37A"/>
    <w:lvl w:ilvl="0" w:tplc="0D7223D8">
      <w:numFmt w:val="bullet"/>
      <w:lvlText w:val="-"/>
      <w:lvlJc w:val="left"/>
      <w:pPr>
        <w:ind w:left="357" w:hanging="360"/>
      </w:pPr>
      <w:rPr>
        <w:rFonts w:ascii="Times New Roman" w:eastAsia="Times New Roman" w:hAnsi="Times New Roman" w:cs="Times New Roman" w:hint="default"/>
        <w:b/>
      </w:rPr>
    </w:lvl>
    <w:lvl w:ilvl="1" w:tplc="04220003" w:tentative="1">
      <w:start w:val="1"/>
      <w:numFmt w:val="bullet"/>
      <w:lvlText w:val="o"/>
      <w:lvlJc w:val="left"/>
      <w:pPr>
        <w:ind w:left="1077" w:hanging="360"/>
      </w:pPr>
      <w:rPr>
        <w:rFonts w:ascii="Courier New" w:hAnsi="Courier New" w:cs="Courier New" w:hint="default"/>
      </w:rPr>
    </w:lvl>
    <w:lvl w:ilvl="2" w:tplc="04220005" w:tentative="1">
      <w:start w:val="1"/>
      <w:numFmt w:val="bullet"/>
      <w:lvlText w:val=""/>
      <w:lvlJc w:val="left"/>
      <w:pPr>
        <w:ind w:left="1797" w:hanging="360"/>
      </w:pPr>
      <w:rPr>
        <w:rFonts w:ascii="Wingdings" w:hAnsi="Wingdings" w:hint="default"/>
      </w:rPr>
    </w:lvl>
    <w:lvl w:ilvl="3" w:tplc="04220001" w:tentative="1">
      <w:start w:val="1"/>
      <w:numFmt w:val="bullet"/>
      <w:lvlText w:val=""/>
      <w:lvlJc w:val="left"/>
      <w:pPr>
        <w:ind w:left="2517" w:hanging="360"/>
      </w:pPr>
      <w:rPr>
        <w:rFonts w:ascii="Symbol" w:hAnsi="Symbol" w:hint="default"/>
      </w:rPr>
    </w:lvl>
    <w:lvl w:ilvl="4" w:tplc="04220003" w:tentative="1">
      <w:start w:val="1"/>
      <w:numFmt w:val="bullet"/>
      <w:lvlText w:val="o"/>
      <w:lvlJc w:val="left"/>
      <w:pPr>
        <w:ind w:left="3237" w:hanging="360"/>
      </w:pPr>
      <w:rPr>
        <w:rFonts w:ascii="Courier New" w:hAnsi="Courier New" w:cs="Courier New" w:hint="default"/>
      </w:rPr>
    </w:lvl>
    <w:lvl w:ilvl="5" w:tplc="04220005" w:tentative="1">
      <w:start w:val="1"/>
      <w:numFmt w:val="bullet"/>
      <w:lvlText w:val=""/>
      <w:lvlJc w:val="left"/>
      <w:pPr>
        <w:ind w:left="3957" w:hanging="360"/>
      </w:pPr>
      <w:rPr>
        <w:rFonts w:ascii="Wingdings" w:hAnsi="Wingdings" w:hint="default"/>
      </w:rPr>
    </w:lvl>
    <w:lvl w:ilvl="6" w:tplc="04220001" w:tentative="1">
      <w:start w:val="1"/>
      <w:numFmt w:val="bullet"/>
      <w:lvlText w:val=""/>
      <w:lvlJc w:val="left"/>
      <w:pPr>
        <w:ind w:left="4677" w:hanging="360"/>
      </w:pPr>
      <w:rPr>
        <w:rFonts w:ascii="Symbol" w:hAnsi="Symbol" w:hint="default"/>
      </w:rPr>
    </w:lvl>
    <w:lvl w:ilvl="7" w:tplc="04220003" w:tentative="1">
      <w:start w:val="1"/>
      <w:numFmt w:val="bullet"/>
      <w:lvlText w:val="o"/>
      <w:lvlJc w:val="left"/>
      <w:pPr>
        <w:ind w:left="5397" w:hanging="360"/>
      </w:pPr>
      <w:rPr>
        <w:rFonts w:ascii="Courier New" w:hAnsi="Courier New" w:cs="Courier New" w:hint="default"/>
      </w:rPr>
    </w:lvl>
    <w:lvl w:ilvl="8" w:tplc="04220005" w:tentative="1">
      <w:start w:val="1"/>
      <w:numFmt w:val="bullet"/>
      <w:lvlText w:val=""/>
      <w:lvlJc w:val="left"/>
      <w:pPr>
        <w:ind w:left="6117" w:hanging="360"/>
      </w:pPr>
      <w:rPr>
        <w:rFonts w:ascii="Wingdings" w:hAnsi="Wingdings" w:hint="default"/>
      </w:rPr>
    </w:lvl>
  </w:abstractNum>
  <w:abstractNum w:abstractNumId="4">
    <w:nsid w:val="275A60C9"/>
    <w:multiLevelType w:val="hybridMultilevel"/>
    <w:tmpl w:val="7B6AF60E"/>
    <w:lvl w:ilvl="0" w:tplc="04220001">
      <w:start w:val="1"/>
      <w:numFmt w:val="bullet"/>
      <w:lvlText w:val=""/>
      <w:lvlJc w:val="left"/>
      <w:pPr>
        <w:ind w:left="717" w:hanging="360"/>
      </w:pPr>
      <w:rPr>
        <w:rFonts w:ascii="Symbol" w:hAnsi="Symbol"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5">
    <w:nsid w:val="27CE35FC"/>
    <w:multiLevelType w:val="hybridMultilevel"/>
    <w:tmpl w:val="84820E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7725C5"/>
    <w:multiLevelType w:val="hybridMultilevel"/>
    <w:tmpl w:val="45A429FC"/>
    <w:lvl w:ilvl="0" w:tplc="0422000F">
      <w:start w:val="1"/>
      <w:numFmt w:val="decimal"/>
      <w:lvlText w:val="%1."/>
      <w:lvlJc w:val="left"/>
      <w:pPr>
        <w:ind w:left="717" w:hanging="360"/>
      </w:p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7">
    <w:nsid w:val="3D6C279B"/>
    <w:multiLevelType w:val="hybridMultilevel"/>
    <w:tmpl w:val="2E2E141E"/>
    <w:lvl w:ilvl="0" w:tplc="62249240">
      <w:start w:val="3"/>
      <w:numFmt w:val="decimal"/>
      <w:lvlText w:val="%1"/>
      <w:lvlJc w:val="left"/>
      <w:pPr>
        <w:ind w:left="357" w:hanging="360"/>
      </w:pPr>
      <w:rPr>
        <w:rFonts w:hint="default"/>
        <w:color w:val="auto"/>
      </w:rPr>
    </w:lvl>
    <w:lvl w:ilvl="1" w:tplc="04220019" w:tentative="1">
      <w:start w:val="1"/>
      <w:numFmt w:val="lowerLetter"/>
      <w:lvlText w:val="%2."/>
      <w:lvlJc w:val="left"/>
      <w:pPr>
        <w:ind w:left="1077" w:hanging="360"/>
      </w:pPr>
    </w:lvl>
    <w:lvl w:ilvl="2" w:tplc="0422001B" w:tentative="1">
      <w:start w:val="1"/>
      <w:numFmt w:val="lowerRoman"/>
      <w:lvlText w:val="%3."/>
      <w:lvlJc w:val="right"/>
      <w:pPr>
        <w:ind w:left="1797" w:hanging="180"/>
      </w:pPr>
    </w:lvl>
    <w:lvl w:ilvl="3" w:tplc="0422000F" w:tentative="1">
      <w:start w:val="1"/>
      <w:numFmt w:val="decimal"/>
      <w:lvlText w:val="%4."/>
      <w:lvlJc w:val="left"/>
      <w:pPr>
        <w:ind w:left="2517" w:hanging="360"/>
      </w:pPr>
    </w:lvl>
    <w:lvl w:ilvl="4" w:tplc="04220019" w:tentative="1">
      <w:start w:val="1"/>
      <w:numFmt w:val="lowerLetter"/>
      <w:lvlText w:val="%5."/>
      <w:lvlJc w:val="left"/>
      <w:pPr>
        <w:ind w:left="3237" w:hanging="360"/>
      </w:pPr>
    </w:lvl>
    <w:lvl w:ilvl="5" w:tplc="0422001B" w:tentative="1">
      <w:start w:val="1"/>
      <w:numFmt w:val="lowerRoman"/>
      <w:lvlText w:val="%6."/>
      <w:lvlJc w:val="right"/>
      <w:pPr>
        <w:ind w:left="3957" w:hanging="180"/>
      </w:pPr>
    </w:lvl>
    <w:lvl w:ilvl="6" w:tplc="0422000F" w:tentative="1">
      <w:start w:val="1"/>
      <w:numFmt w:val="decimal"/>
      <w:lvlText w:val="%7."/>
      <w:lvlJc w:val="left"/>
      <w:pPr>
        <w:ind w:left="4677" w:hanging="360"/>
      </w:pPr>
    </w:lvl>
    <w:lvl w:ilvl="7" w:tplc="04220019" w:tentative="1">
      <w:start w:val="1"/>
      <w:numFmt w:val="lowerLetter"/>
      <w:lvlText w:val="%8."/>
      <w:lvlJc w:val="left"/>
      <w:pPr>
        <w:ind w:left="5397" w:hanging="360"/>
      </w:pPr>
    </w:lvl>
    <w:lvl w:ilvl="8" w:tplc="0422001B" w:tentative="1">
      <w:start w:val="1"/>
      <w:numFmt w:val="lowerRoman"/>
      <w:lvlText w:val="%9."/>
      <w:lvlJc w:val="right"/>
      <w:pPr>
        <w:ind w:left="6117" w:hanging="180"/>
      </w:pPr>
    </w:lvl>
  </w:abstractNum>
  <w:abstractNum w:abstractNumId="8">
    <w:nsid w:val="468B0BEB"/>
    <w:multiLevelType w:val="hybridMultilevel"/>
    <w:tmpl w:val="48740CE6"/>
    <w:lvl w:ilvl="0" w:tplc="F7EEEDB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990ED1"/>
    <w:multiLevelType w:val="multilevel"/>
    <w:tmpl w:val="1772A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66B0FCC"/>
    <w:multiLevelType w:val="hybridMultilevel"/>
    <w:tmpl w:val="4EBC013E"/>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E6C7DCC"/>
    <w:multiLevelType w:val="multilevel"/>
    <w:tmpl w:val="B768C2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9E51F87"/>
    <w:multiLevelType w:val="hybridMultilevel"/>
    <w:tmpl w:val="8EFA7ECA"/>
    <w:lvl w:ilvl="0" w:tplc="F7EEEDB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C6C1234"/>
    <w:multiLevelType w:val="multilevel"/>
    <w:tmpl w:val="892E44CC"/>
    <w:lvl w:ilvl="0">
      <w:start w:val="1"/>
      <w:numFmt w:val="decimal"/>
      <w:lvlText w:val="%1."/>
      <w:lvlJc w:val="left"/>
      <w:pPr>
        <w:ind w:left="1068" w:hanging="360"/>
      </w:pPr>
      <w:rPr>
        <w:rFonts w:ascii="Times New Roman" w:eastAsia="Times New Roman" w:hAnsi="Times New Roman" w:cs="Times New Roman"/>
        <w:color w:val="000000"/>
        <w:sz w:val="28"/>
        <w:szCs w:val="28"/>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1"/>
  </w:num>
  <w:num w:numId="2">
    <w:abstractNumId w:val="2"/>
  </w:num>
  <w:num w:numId="3">
    <w:abstractNumId w:val="9"/>
  </w:num>
  <w:num w:numId="4">
    <w:abstractNumId w:val="7"/>
  </w:num>
  <w:num w:numId="5">
    <w:abstractNumId w:val="0"/>
  </w:num>
  <w:num w:numId="6">
    <w:abstractNumId w:val="13"/>
  </w:num>
  <w:num w:numId="7">
    <w:abstractNumId w:val="1"/>
  </w:num>
  <w:num w:numId="8">
    <w:abstractNumId w:val="8"/>
  </w:num>
  <w:num w:numId="9">
    <w:abstractNumId w:val="6"/>
  </w:num>
  <w:num w:numId="10">
    <w:abstractNumId w:val="4"/>
  </w:num>
  <w:num w:numId="11">
    <w:abstractNumId w:val="12"/>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70B3"/>
    <w:rsid w:val="00020260"/>
    <w:rsid w:val="000374E7"/>
    <w:rsid w:val="00043210"/>
    <w:rsid w:val="000437C5"/>
    <w:rsid w:val="000718AF"/>
    <w:rsid w:val="00071D21"/>
    <w:rsid w:val="000730DB"/>
    <w:rsid w:val="000858BF"/>
    <w:rsid w:val="00086141"/>
    <w:rsid w:val="00095E37"/>
    <w:rsid w:val="000A1762"/>
    <w:rsid w:val="000A3DA5"/>
    <w:rsid w:val="000C4D4B"/>
    <w:rsid w:val="000D44F0"/>
    <w:rsid w:val="000E01C1"/>
    <w:rsid w:val="000E4E87"/>
    <w:rsid w:val="000F618B"/>
    <w:rsid w:val="001011CB"/>
    <w:rsid w:val="00106D23"/>
    <w:rsid w:val="00116EA7"/>
    <w:rsid w:val="00116F72"/>
    <w:rsid w:val="001177A7"/>
    <w:rsid w:val="001301C0"/>
    <w:rsid w:val="00133593"/>
    <w:rsid w:val="00144B21"/>
    <w:rsid w:val="00166060"/>
    <w:rsid w:val="001675C3"/>
    <w:rsid w:val="001767B0"/>
    <w:rsid w:val="001A659D"/>
    <w:rsid w:val="001A762F"/>
    <w:rsid w:val="001D6458"/>
    <w:rsid w:val="001F39CD"/>
    <w:rsid w:val="0022322B"/>
    <w:rsid w:val="00247B49"/>
    <w:rsid w:val="00247D65"/>
    <w:rsid w:val="00257EA8"/>
    <w:rsid w:val="0027165B"/>
    <w:rsid w:val="00285D62"/>
    <w:rsid w:val="002B322F"/>
    <w:rsid w:val="002B6DD7"/>
    <w:rsid w:val="002E6E36"/>
    <w:rsid w:val="0031649A"/>
    <w:rsid w:val="003271F5"/>
    <w:rsid w:val="00335F1F"/>
    <w:rsid w:val="00344400"/>
    <w:rsid w:val="003B716C"/>
    <w:rsid w:val="003C54ED"/>
    <w:rsid w:val="003C6BBE"/>
    <w:rsid w:val="003D21E1"/>
    <w:rsid w:val="003F1669"/>
    <w:rsid w:val="00404A35"/>
    <w:rsid w:val="00407B2E"/>
    <w:rsid w:val="00466F34"/>
    <w:rsid w:val="004870B3"/>
    <w:rsid w:val="004C5239"/>
    <w:rsid w:val="004D5CF5"/>
    <w:rsid w:val="004E5803"/>
    <w:rsid w:val="005016E0"/>
    <w:rsid w:val="00506C8F"/>
    <w:rsid w:val="00515EC6"/>
    <w:rsid w:val="00521AA9"/>
    <w:rsid w:val="00561059"/>
    <w:rsid w:val="00580CF3"/>
    <w:rsid w:val="005839A5"/>
    <w:rsid w:val="005979D3"/>
    <w:rsid w:val="005A2429"/>
    <w:rsid w:val="005A26BD"/>
    <w:rsid w:val="005A3B03"/>
    <w:rsid w:val="005A795F"/>
    <w:rsid w:val="00631334"/>
    <w:rsid w:val="00632610"/>
    <w:rsid w:val="00637BE0"/>
    <w:rsid w:val="00672045"/>
    <w:rsid w:val="00676F7B"/>
    <w:rsid w:val="006852BA"/>
    <w:rsid w:val="006B4E70"/>
    <w:rsid w:val="00721377"/>
    <w:rsid w:val="007230B4"/>
    <w:rsid w:val="0076734F"/>
    <w:rsid w:val="00780E28"/>
    <w:rsid w:val="00791097"/>
    <w:rsid w:val="007A36A8"/>
    <w:rsid w:val="007C55ED"/>
    <w:rsid w:val="007D6CFD"/>
    <w:rsid w:val="008151FD"/>
    <w:rsid w:val="00832202"/>
    <w:rsid w:val="00834C77"/>
    <w:rsid w:val="0085731D"/>
    <w:rsid w:val="00862AE5"/>
    <w:rsid w:val="008678AC"/>
    <w:rsid w:val="00874D1B"/>
    <w:rsid w:val="008B5488"/>
    <w:rsid w:val="008C69A6"/>
    <w:rsid w:val="008E485B"/>
    <w:rsid w:val="008F017D"/>
    <w:rsid w:val="008F2591"/>
    <w:rsid w:val="00917A74"/>
    <w:rsid w:val="00936BF1"/>
    <w:rsid w:val="00957D61"/>
    <w:rsid w:val="00966C4B"/>
    <w:rsid w:val="009A176D"/>
    <w:rsid w:val="009A7EBE"/>
    <w:rsid w:val="009B0224"/>
    <w:rsid w:val="009D5AB1"/>
    <w:rsid w:val="009D70E8"/>
    <w:rsid w:val="009F7438"/>
    <w:rsid w:val="00A40712"/>
    <w:rsid w:val="00A84A4F"/>
    <w:rsid w:val="00AC62D6"/>
    <w:rsid w:val="00AD0C87"/>
    <w:rsid w:val="00AD37CD"/>
    <w:rsid w:val="00AD7234"/>
    <w:rsid w:val="00AE5D88"/>
    <w:rsid w:val="00AE6655"/>
    <w:rsid w:val="00AF2E9B"/>
    <w:rsid w:val="00B17DDF"/>
    <w:rsid w:val="00B30BDE"/>
    <w:rsid w:val="00B371A0"/>
    <w:rsid w:val="00B401A4"/>
    <w:rsid w:val="00B411FD"/>
    <w:rsid w:val="00B75824"/>
    <w:rsid w:val="00B84C68"/>
    <w:rsid w:val="00BA2274"/>
    <w:rsid w:val="00BB3B14"/>
    <w:rsid w:val="00BC31DB"/>
    <w:rsid w:val="00BD1647"/>
    <w:rsid w:val="00BD180F"/>
    <w:rsid w:val="00BD7C01"/>
    <w:rsid w:val="00BE1BBE"/>
    <w:rsid w:val="00C10E7F"/>
    <w:rsid w:val="00C305A4"/>
    <w:rsid w:val="00C46353"/>
    <w:rsid w:val="00C52572"/>
    <w:rsid w:val="00C57DBB"/>
    <w:rsid w:val="00C61DAE"/>
    <w:rsid w:val="00C70847"/>
    <w:rsid w:val="00C74109"/>
    <w:rsid w:val="00C7534A"/>
    <w:rsid w:val="00C76B62"/>
    <w:rsid w:val="00C81A7C"/>
    <w:rsid w:val="00C92459"/>
    <w:rsid w:val="00C9414E"/>
    <w:rsid w:val="00C9532E"/>
    <w:rsid w:val="00CC2187"/>
    <w:rsid w:val="00D43114"/>
    <w:rsid w:val="00D8594E"/>
    <w:rsid w:val="00DE5802"/>
    <w:rsid w:val="00DF5FAA"/>
    <w:rsid w:val="00E10B2D"/>
    <w:rsid w:val="00E11E12"/>
    <w:rsid w:val="00E14CEA"/>
    <w:rsid w:val="00E56964"/>
    <w:rsid w:val="00E76EC0"/>
    <w:rsid w:val="00E803AB"/>
    <w:rsid w:val="00E92261"/>
    <w:rsid w:val="00E92CCC"/>
    <w:rsid w:val="00E92D79"/>
    <w:rsid w:val="00EB3A02"/>
    <w:rsid w:val="00ED467E"/>
    <w:rsid w:val="00ED5AFA"/>
    <w:rsid w:val="00EF617D"/>
    <w:rsid w:val="00EF6BA8"/>
    <w:rsid w:val="00F2659A"/>
    <w:rsid w:val="00F54516"/>
    <w:rsid w:val="00FA2631"/>
    <w:rsid w:val="00FB56AE"/>
    <w:rsid w:val="00FD5561"/>
    <w:rsid w:val="00FD5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8"/>
      <w:szCs w:val="28"/>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pPr>
      <w:spacing w:before="100" w:beforeAutospacing="1" w:after="100" w:afterAutospacing="1" w:line="240" w:lineRule="auto"/>
      <w:outlineLvl w:val="1"/>
    </w:pPr>
    <w:rPr>
      <w:b/>
      <w:bCs/>
      <w:sz w:val="36"/>
      <w:szCs w:val="36"/>
      <w:lang w:eastAsia="uk-UA"/>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862A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62AE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qFormat/>
    <w:pPr>
      <w:spacing w:after="0" w:line="240" w:lineRule="auto"/>
    </w:pPr>
    <w:rPr>
      <w:rFonts w:ascii="Tahoma" w:hAnsi="Tahoma" w:cs="Tahoma"/>
      <w:sz w:val="16"/>
      <w:szCs w:val="16"/>
    </w:rPr>
  </w:style>
  <w:style w:type="character" w:customStyle="1" w:styleId="a5">
    <w:name w:val="Текст выноски Знак"/>
    <w:rPr>
      <w:rFonts w:ascii="Tahoma" w:eastAsia="Calibri" w:hAnsi="Tahoma" w:cs="Tahoma"/>
      <w:w w:val="100"/>
      <w:position w:val="-1"/>
      <w:sz w:val="16"/>
      <w:szCs w:val="16"/>
      <w:effect w:val="none"/>
      <w:vertAlign w:val="baseline"/>
      <w:cs w:val="0"/>
      <w:em w:val="none"/>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qFormat/>
    <w:pPr>
      <w:spacing w:before="100" w:beforeAutospacing="1" w:after="100" w:afterAutospacing="1" w:line="240" w:lineRule="auto"/>
    </w:pPr>
    <w:rPr>
      <w:sz w:val="24"/>
      <w:szCs w:val="24"/>
      <w:lang w:eastAsia="uk-UA"/>
    </w:rPr>
  </w:style>
  <w:style w:type="character" w:customStyle="1" w:styleId="20">
    <w:name w:val="Заголовок 2 Знак"/>
    <w:rPr>
      <w:b/>
      <w:bCs/>
      <w:w w:val="100"/>
      <w:position w:val="-1"/>
      <w:sz w:val="36"/>
      <w:szCs w:val="36"/>
      <w:effect w:val="none"/>
      <w:vertAlign w:val="baseline"/>
      <w:cs w:val="0"/>
      <w:em w:val="none"/>
    </w:rPr>
  </w:style>
  <w:style w:type="paragraph" w:styleId="a8">
    <w:name w:val="List Paragraph"/>
    <w:basedOn w:val="a"/>
    <w:pPr>
      <w:spacing w:after="160" w:line="259" w:lineRule="auto"/>
      <w:ind w:left="720"/>
      <w:contextualSpacing/>
    </w:pPr>
    <w:rPr>
      <w:rFonts w:ascii="Calibri" w:hAnsi="Calibri"/>
      <w:sz w:val="22"/>
      <w:szCs w:val="22"/>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character" w:customStyle="1" w:styleId="spelle">
    <w:name w:val="spelle"/>
    <w:basedOn w:val="a0"/>
    <w:rsid w:val="005016E0"/>
  </w:style>
  <w:style w:type="character" w:customStyle="1" w:styleId="grame">
    <w:name w:val="grame"/>
    <w:basedOn w:val="a0"/>
    <w:rsid w:val="005016E0"/>
  </w:style>
  <w:style w:type="paragraph" w:customStyle="1" w:styleId="21">
    <w:name w:val="Основной текст с отступом 21"/>
    <w:basedOn w:val="a"/>
    <w:rsid w:val="005016E0"/>
    <w:pPr>
      <w:spacing w:after="120" w:line="480" w:lineRule="auto"/>
      <w:ind w:leftChars="0" w:left="283" w:firstLineChars="0" w:firstLine="0"/>
      <w:textDirection w:val="lrTb"/>
      <w:textAlignment w:val="auto"/>
      <w:outlineLvl w:val="9"/>
    </w:pPr>
    <w:rPr>
      <w:position w:val="0"/>
      <w:sz w:val="24"/>
      <w:szCs w:val="24"/>
      <w:lang w:eastAsia="zh-CN"/>
    </w:rPr>
  </w:style>
  <w:style w:type="character" w:styleId="ac">
    <w:name w:val="Hyperlink"/>
    <w:semiHidden/>
    <w:unhideWhenUsed/>
    <w:rsid w:val="001A659D"/>
    <w:rPr>
      <w:color w:val="0000FF"/>
      <w:u w:val="single"/>
    </w:rPr>
  </w:style>
  <w:style w:type="paragraph" w:styleId="ad">
    <w:name w:val="footer"/>
    <w:basedOn w:val="a"/>
    <w:link w:val="ae"/>
    <w:rsid w:val="00E803AB"/>
    <w:pPr>
      <w:tabs>
        <w:tab w:val="center" w:pos="4819"/>
        <w:tab w:val="right" w:pos="9639"/>
      </w:tabs>
      <w:spacing w:after="0" w:line="1" w:lineRule="atLeast"/>
    </w:pPr>
    <w:rPr>
      <w:szCs w:val="24"/>
      <w:lang w:val="ru-RU" w:eastAsia="ru-RU"/>
    </w:rPr>
  </w:style>
  <w:style w:type="character" w:customStyle="1" w:styleId="ae">
    <w:name w:val="Нижний колонтитул Знак"/>
    <w:basedOn w:val="a0"/>
    <w:link w:val="ad"/>
    <w:rsid w:val="00E803AB"/>
    <w:rPr>
      <w:position w:val="-1"/>
      <w:sz w:val="28"/>
      <w:szCs w:val="24"/>
      <w:lang w:val="ru-RU" w:eastAsia="ru-RU"/>
    </w:rPr>
  </w:style>
  <w:style w:type="paragraph" w:styleId="af">
    <w:name w:val="header"/>
    <w:basedOn w:val="a"/>
    <w:link w:val="af0"/>
    <w:uiPriority w:val="99"/>
    <w:rsid w:val="00E803AB"/>
    <w:pPr>
      <w:tabs>
        <w:tab w:val="center" w:pos="4153"/>
        <w:tab w:val="right" w:pos="8306"/>
      </w:tabs>
      <w:spacing w:after="0" w:line="1" w:lineRule="atLeast"/>
    </w:pPr>
    <w:rPr>
      <w:sz w:val="24"/>
      <w:szCs w:val="24"/>
      <w:lang w:val="ru-RU" w:eastAsia="ru-RU"/>
    </w:rPr>
  </w:style>
  <w:style w:type="character" w:customStyle="1" w:styleId="af0">
    <w:name w:val="Верхний колонтитул Знак"/>
    <w:basedOn w:val="a0"/>
    <w:link w:val="af"/>
    <w:uiPriority w:val="99"/>
    <w:rsid w:val="00E803AB"/>
    <w:rPr>
      <w:position w:val="-1"/>
      <w:sz w:val="24"/>
      <w:szCs w:val="24"/>
      <w:lang w:val="ru-RU" w:eastAsia="ru-RU"/>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5A3B03"/>
    <w:rPr>
      <w:position w:val="-1"/>
      <w:sz w:val="24"/>
      <w:szCs w:val="24"/>
    </w:rPr>
  </w:style>
  <w:style w:type="table" w:styleId="af1">
    <w:name w:val="Table Grid"/>
    <w:basedOn w:val="a1"/>
    <w:uiPriority w:val="59"/>
    <w:rsid w:val="00071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862AE5"/>
    <w:rPr>
      <w:rFonts w:asciiTheme="majorHAnsi" w:eastAsiaTheme="majorEastAsia" w:hAnsiTheme="majorHAnsi" w:cstheme="majorBidi"/>
      <w:i/>
      <w:iCs/>
      <w:color w:val="404040" w:themeColor="text1" w:themeTint="BF"/>
      <w:position w:val="-1"/>
      <w:sz w:val="28"/>
      <w:szCs w:val="28"/>
      <w:lang w:eastAsia="en-US"/>
    </w:rPr>
  </w:style>
  <w:style w:type="character" w:customStyle="1" w:styleId="80">
    <w:name w:val="Заголовок 8 Знак"/>
    <w:basedOn w:val="a0"/>
    <w:link w:val="8"/>
    <w:uiPriority w:val="9"/>
    <w:rsid w:val="00862AE5"/>
    <w:rPr>
      <w:rFonts w:asciiTheme="majorHAnsi" w:eastAsiaTheme="majorEastAsia" w:hAnsiTheme="majorHAnsi" w:cstheme="majorBidi"/>
      <w:color w:val="404040" w:themeColor="text1" w:themeTint="BF"/>
      <w:position w:val="-1"/>
      <w:lang w:eastAsia="en-US"/>
    </w:rPr>
  </w:style>
  <w:style w:type="paragraph" w:styleId="af2">
    <w:name w:val="No Spacing"/>
    <w:uiPriority w:val="1"/>
    <w:qFormat/>
    <w:rsid w:val="00862AE5"/>
    <w:pPr>
      <w:suppressAutoHyphens/>
      <w:ind w:leftChars="-1" w:left="-1" w:hangingChars="1" w:hanging="1"/>
      <w:textDirection w:val="btLr"/>
      <w:textAlignment w:val="top"/>
      <w:outlineLvl w:val="0"/>
    </w:pPr>
    <w:rPr>
      <w:position w:val="-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8"/>
      <w:szCs w:val="28"/>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pPr>
      <w:spacing w:before="100" w:beforeAutospacing="1" w:after="100" w:afterAutospacing="1" w:line="240" w:lineRule="auto"/>
      <w:outlineLvl w:val="1"/>
    </w:pPr>
    <w:rPr>
      <w:b/>
      <w:bCs/>
      <w:sz w:val="36"/>
      <w:szCs w:val="36"/>
      <w:lang w:eastAsia="uk-UA"/>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862A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62AE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qFormat/>
    <w:pPr>
      <w:spacing w:after="0" w:line="240" w:lineRule="auto"/>
    </w:pPr>
    <w:rPr>
      <w:rFonts w:ascii="Tahoma" w:hAnsi="Tahoma" w:cs="Tahoma"/>
      <w:sz w:val="16"/>
      <w:szCs w:val="16"/>
    </w:rPr>
  </w:style>
  <w:style w:type="character" w:customStyle="1" w:styleId="a5">
    <w:name w:val="Текст выноски Знак"/>
    <w:rPr>
      <w:rFonts w:ascii="Tahoma" w:eastAsia="Calibri" w:hAnsi="Tahoma" w:cs="Tahoma"/>
      <w:w w:val="100"/>
      <w:position w:val="-1"/>
      <w:sz w:val="16"/>
      <w:szCs w:val="16"/>
      <w:effect w:val="none"/>
      <w:vertAlign w:val="baseline"/>
      <w:cs w:val="0"/>
      <w:em w:val="none"/>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qFormat/>
    <w:pPr>
      <w:spacing w:before="100" w:beforeAutospacing="1" w:after="100" w:afterAutospacing="1" w:line="240" w:lineRule="auto"/>
    </w:pPr>
    <w:rPr>
      <w:sz w:val="24"/>
      <w:szCs w:val="24"/>
      <w:lang w:eastAsia="uk-UA"/>
    </w:rPr>
  </w:style>
  <w:style w:type="character" w:customStyle="1" w:styleId="20">
    <w:name w:val="Заголовок 2 Знак"/>
    <w:rPr>
      <w:b/>
      <w:bCs/>
      <w:w w:val="100"/>
      <w:position w:val="-1"/>
      <w:sz w:val="36"/>
      <w:szCs w:val="36"/>
      <w:effect w:val="none"/>
      <w:vertAlign w:val="baseline"/>
      <w:cs w:val="0"/>
      <w:em w:val="none"/>
    </w:rPr>
  </w:style>
  <w:style w:type="paragraph" w:styleId="a8">
    <w:name w:val="List Paragraph"/>
    <w:basedOn w:val="a"/>
    <w:pPr>
      <w:spacing w:after="160" w:line="259" w:lineRule="auto"/>
      <w:ind w:left="720"/>
      <w:contextualSpacing/>
    </w:pPr>
    <w:rPr>
      <w:rFonts w:ascii="Calibri" w:hAnsi="Calibri"/>
      <w:sz w:val="22"/>
      <w:szCs w:val="22"/>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character" w:customStyle="1" w:styleId="spelle">
    <w:name w:val="spelle"/>
    <w:basedOn w:val="a0"/>
    <w:rsid w:val="005016E0"/>
  </w:style>
  <w:style w:type="character" w:customStyle="1" w:styleId="grame">
    <w:name w:val="grame"/>
    <w:basedOn w:val="a0"/>
    <w:rsid w:val="005016E0"/>
  </w:style>
  <w:style w:type="paragraph" w:customStyle="1" w:styleId="21">
    <w:name w:val="Основной текст с отступом 21"/>
    <w:basedOn w:val="a"/>
    <w:rsid w:val="005016E0"/>
    <w:pPr>
      <w:spacing w:after="120" w:line="480" w:lineRule="auto"/>
      <w:ind w:leftChars="0" w:left="283" w:firstLineChars="0" w:firstLine="0"/>
      <w:textDirection w:val="lrTb"/>
      <w:textAlignment w:val="auto"/>
      <w:outlineLvl w:val="9"/>
    </w:pPr>
    <w:rPr>
      <w:position w:val="0"/>
      <w:sz w:val="24"/>
      <w:szCs w:val="24"/>
      <w:lang w:eastAsia="zh-CN"/>
    </w:rPr>
  </w:style>
  <w:style w:type="character" w:styleId="ac">
    <w:name w:val="Hyperlink"/>
    <w:semiHidden/>
    <w:unhideWhenUsed/>
    <w:rsid w:val="001A659D"/>
    <w:rPr>
      <w:color w:val="0000FF"/>
      <w:u w:val="single"/>
    </w:rPr>
  </w:style>
  <w:style w:type="paragraph" w:styleId="ad">
    <w:name w:val="footer"/>
    <w:basedOn w:val="a"/>
    <w:link w:val="ae"/>
    <w:rsid w:val="00E803AB"/>
    <w:pPr>
      <w:tabs>
        <w:tab w:val="center" w:pos="4819"/>
        <w:tab w:val="right" w:pos="9639"/>
      </w:tabs>
      <w:spacing w:after="0" w:line="1" w:lineRule="atLeast"/>
    </w:pPr>
    <w:rPr>
      <w:szCs w:val="24"/>
      <w:lang w:val="ru-RU" w:eastAsia="ru-RU"/>
    </w:rPr>
  </w:style>
  <w:style w:type="character" w:customStyle="1" w:styleId="ae">
    <w:name w:val="Нижний колонтитул Знак"/>
    <w:basedOn w:val="a0"/>
    <w:link w:val="ad"/>
    <w:rsid w:val="00E803AB"/>
    <w:rPr>
      <w:position w:val="-1"/>
      <w:sz w:val="28"/>
      <w:szCs w:val="24"/>
      <w:lang w:val="ru-RU" w:eastAsia="ru-RU"/>
    </w:rPr>
  </w:style>
  <w:style w:type="paragraph" w:styleId="af">
    <w:name w:val="header"/>
    <w:basedOn w:val="a"/>
    <w:link w:val="af0"/>
    <w:uiPriority w:val="99"/>
    <w:rsid w:val="00E803AB"/>
    <w:pPr>
      <w:tabs>
        <w:tab w:val="center" w:pos="4153"/>
        <w:tab w:val="right" w:pos="8306"/>
      </w:tabs>
      <w:spacing w:after="0" w:line="1" w:lineRule="atLeast"/>
    </w:pPr>
    <w:rPr>
      <w:sz w:val="24"/>
      <w:szCs w:val="24"/>
      <w:lang w:val="ru-RU" w:eastAsia="ru-RU"/>
    </w:rPr>
  </w:style>
  <w:style w:type="character" w:customStyle="1" w:styleId="af0">
    <w:name w:val="Верхний колонтитул Знак"/>
    <w:basedOn w:val="a0"/>
    <w:link w:val="af"/>
    <w:uiPriority w:val="99"/>
    <w:rsid w:val="00E803AB"/>
    <w:rPr>
      <w:position w:val="-1"/>
      <w:sz w:val="24"/>
      <w:szCs w:val="24"/>
      <w:lang w:val="ru-RU" w:eastAsia="ru-RU"/>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5A3B03"/>
    <w:rPr>
      <w:position w:val="-1"/>
      <w:sz w:val="24"/>
      <w:szCs w:val="24"/>
    </w:rPr>
  </w:style>
  <w:style w:type="table" w:styleId="af1">
    <w:name w:val="Table Grid"/>
    <w:basedOn w:val="a1"/>
    <w:uiPriority w:val="59"/>
    <w:rsid w:val="00071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862AE5"/>
    <w:rPr>
      <w:rFonts w:asciiTheme="majorHAnsi" w:eastAsiaTheme="majorEastAsia" w:hAnsiTheme="majorHAnsi" w:cstheme="majorBidi"/>
      <w:i/>
      <w:iCs/>
      <w:color w:val="404040" w:themeColor="text1" w:themeTint="BF"/>
      <w:position w:val="-1"/>
      <w:sz w:val="28"/>
      <w:szCs w:val="28"/>
      <w:lang w:eastAsia="en-US"/>
    </w:rPr>
  </w:style>
  <w:style w:type="character" w:customStyle="1" w:styleId="80">
    <w:name w:val="Заголовок 8 Знак"/>
    <w:basedOn w:val="a0"/>
    <w:link w:val="8"/>
    <w:uiPriority w:val="9"/>
    <w:rsid w:val="00862AE5"/>
    <w:rPr>
      <w:rFonts w:asciiTheme="majorHAnsi" w:eastAsiaTheme="majorEastAsia" w:hAnsiTheme="majorHAnsi" w:cstheme="majorBidi"/>
      <w:color w:val="404040" w:themeColor="text1" w:themeTint="BF"/>
      <w:position w:val="-1"/>
      <w:lang w:eastAsia="en-US"/>
    </w:rPr>
  </w:style>
  <w:style w:type="paragraph" w:styleId="af2">
    <w:name w:val="No Spacing"/>
    <w:uiPriority w:val="1"/>
    <w:qFormat/>
    <w:rsid w:val="00862AE5"/>
    <w:pPr>
      <w:suppressAutoHyphens/>
      <w:ind w:leftChars="-1" w:left="-1" w:hangingChars="1" w:hanging="1"/>
      <w:textDirection w:val="btLr"/>
      <w:textAlignment w:val="top"/>
      <w:outlineLvl w:val="0"/>
    </w:pPr>
    <w:rPr>
      <w:positio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6571">
      <w:bodyDiv w:val="1"/>
      <w:marLeft w:val="0"/>
      <w:marRight w:val="0"/>
      <w:marTop w:val="0"/>
      <w:marBottom w:val="0"/>
      <w:divBdr>
        <w:top w:val="none" w:sz="0" w:space="0" w:color="auto"/>
        <w:left w:val="none" w:sz="0" w:space="0" w:color="auto"/>
        <w:bottom w:val="none" w:sz="0" w:space="0" w:color="auto"/>
        <w:right w:val="none" w:sz="0" w:space="0" w:color="auto"/>
      </w:divBdr>
      <w:divsChild>
        <w:div w:id="155344993">
          <w:marLeft w:val="-198"/>
          <w:marRight w:val="0"/>
          <w:marTop w:val="0"/>
          <w:marBottom w:val="0"/>
          <w:divBdr>
            <w:top w:val="none" w:sz="0" w:space="0" w:color="auto"/>
            <w:left w:val="none" w:sz="0" w:space="0" w:color="auto"/>
            <w:bottom w:val="none" w:sz="0" w:space="0" w:color="auto"/>
            <w:right w:val="none" w:sz="0" w:space="0" w:color="auto"/>
          </w:divBdr>
        </w:div>
      </w:divsChild>
    </w:div>
    <w:div w:id="592249764">
      <w:bodyDiv w:val="1"/>
      <w:marLeft w:val="0"/>
      <w:marRight w:val="0"/>
      <w:marTop w:val="0"/>
      <w:marBottom w:val="0"/>
      <w:divBdr>
        <w:top w:val="none" w:sz="0" w:space="0" w:color="auto"/>
        <w:left w:val="none" w:sz="0" w:space="0" w:color="auto"/>
        <w:bottom w:val="none" w:sz="0" w:space="0" w:color="auto"/>
        <w:right w:val="none" w:sz="0" w:space="0" w:color="auto"/>
      </w:divBdr>
    </w:div>
    <w:div w:id="854228167">
      <w:bodyDiv w:val="1"/>
      <w:marLeft w:val="0"/>
      <w:marRight w:val="0"/>
      <w:marTop w:val="0"/>
      <w:marBottom w:val="0"/>
      <w:divBdr>
        <w:top w:val="none" w:sz="0" w:space="0" w:color="auto"/>
        <w:left w:val="none" w:sz="0" w:space="0" w:color="auto"/>
        <w:bottom w:val="none" w:sz="0" w:space="0" w:color="auto"/>
        <w:right w:val="none" w:sz="0" w:space="0" w:color="auto"/>
      </w:divBdr>
    </w:div>
    <w:div w:id="962075776">
      <w:bodyDiv w:val="1"/>
      <w:marLeft w:val="0"/>
      <w:marRight w:val="0"/>
      <w:marTop w:val="0"/>
      <w:marBottom w:val="0"/>
      <w:divBdr>
        <w:top w:val="none" w:sz="0" w:space="0" w:color="auto"/>
        <w:left w:val="none" w:sz="0" w:space="0" w:color="auto"/>
        <w:bottom w:val="none" w:sz="0" w:space="0" w:color="auto"/>
        <w:right w:val="none" w:sz="0" w:space="0" w:color="auto"/>
      </w:divBdr>
    </w:div>
    <w:div w:id="1412772772">
      <w:bodyDiv w:val="1"/>
      <w:marLeft w:val="0"/>
      <w:marRight w:val="0"/>
      <w:marTop w:val="0"/>
      <w:marBottom w:val="0"/>
      <w:divBdr>
        <w:top w:val="none" w:sz="0" w:space="0" w:color="auto"/>
        <w:left w:val="none" w:sz="0" w:space="0" w:color="auto"/>
        <w:bottom w:val="none" w:sz="0" w:space="0" w:color="auto"/>
        <w:right w:val="none" w:sz="0" w:space="0" w:color="auto"/>
      </w:divBdr>
    </w:div>
    <w:div w:id="1618944664">
      <w:bodyDiv w:val="1"/>
      <w:marLeft w:val="0"/>
      <w:marRight w:val="0"/>
      <w:marTop w:val="0"/>
      <w:marBottom w:val="0"/>
      <w:divBdr>
        <w:top w:val="none" w:sz="0" w:space="0" w:color="auto"/>
        <w:left w:val="none" w:sz="0" w:space="0" w:color="auto"/>
        <w:bottom w:val="none" w:sz="0" w:space="0" w:color="auto"/>
        <w:right w:val="none" w:sz="0" w:space="0" w:color="auto"/>
      </w:divBdr>
    </w:div>
    <w:div w:id="1735659287">
      <w:bodyDiv w:val="1"/>
      <w:marLeft w:val="0"/>
      <w:marRight w:val="0"/>
      <w:marTop w:val="0"/>
      <w:marBottom w:val="0"/>
      <w:divBdr>
        <w:top w:val="none" w:sz="0" w:space="0" w:color="auto"/>
        <w:left w:val="none" w:sz="0" w:space="0" w:color="auto"/>
        <w:bottom w:val="none" w:sz="0" w:space="0" w:color="auto"/>
        <w:right w:val="none" w:sz="0" w:space="0" w:color="auto"/>
      </w:divBdr>
    </w:div>
    <w:div w:id="1843399488">
      <w:bodyDiv w:val="1"/>
      <w:marLeft w:val="0"/>
      <w:marRight w:val="0"/>
      <w:marTop w:val="0"/>
      <w:marBottom w:val="0"/>
      <w:divBdr>
        <w:top w:val="none" w:sz="0" w:space="0" w:color="auto"/>
        <w:left w:val="none" w:sz="0" w:space="0" w:color="auto"/>
        <w:bottom w:val="none" w:sz="0" w:space="0" w:color="auto"/>
        <w:right w:val="none" w:sz="0" w:space="0" w:color="auto"/>
      </w:divBdr>
    </w:div>
    <w:div w:id="2012171104">
      <w:bodyDiv w:val="1"/>
      <w:marLeft w:val="0"/>
      <w:marRight w:val="0"/>
      <w:marTop w:val="0"/>
      <w:marBottom w:val="0"/>
      <w:divBdr>
        <w:top w:val="none" w:sz="0" w:space="0" w:color="auto"/>
        <w:left w:val="none" w:sz="0" w:space="0" w:color="auto"/>
        <w:bottom w:val="none" w:sz="0" w:space="0" w:color="auto"/>
        <w:right w:val="none" w:sz="0" w:space="0" w:color="auto"/>
      </w:divBdr>
    </w:div>
    <w:div w:id="2030374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oZjo4flDc/CLBStEh6Ud7bLRg==">AMUW2mUDqITj3aEKrqQPhtQZvjM4mDYEQYk1eKPGhyVwVmroh2rzDOBelutW4S+sNJNvGDJp4U94Eg+9k21jCq41vpa+wYz3E82Z+NyUgJWj8VQbQipsFU9lhnjdHClYu39+nwDzWcDU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270FE6-EF53-43E9-A62F-7B7495BB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4687</Words>
  <Characters>2673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20181205</cp:lastModifiedBy>
  <cp:revision>6</cp:revision>
  <cp:lastPrinted>2024-02-12T10:21:00Z</cp:lastPrinted>
  <dcterms:created xsi:type="dcterms:W3CDTF">2024-02-12T08:57:00Z</dcterms:created>
  <dcterms:modified xsi:type="dcterms:W3CDTF">2024-03-26T15:15:00Z</dcterms:modified>
</cp:coreProperties>
</file>