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657" w:rsidRDefault="00067657" w:rsidP="000676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r w:rsidRPr="000676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ОБГРУНТУВАННЯ</w:t>
      </w:r>
    </w:p>
    <w:p w:rsidR="001155A9" w:rsidRPr="00067657" w:rsidRDefault="001155A9" w:rsidP="000676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(оприлюднюється на виконання постанови КМУ №710 від 11.10.2016 року «Про ефективне використання держаних коштів» (зі змінами))</w:t>
      </w:r>
    </w:p>
    <w:p w:rsidR="00067657" w:rsidRPr="00067657" w:rsidRDefault="00067657" w:rsidP="000676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0676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технічних та якісних характеристик, розміру бюджетного призначення, очікуваної вартості предмета закупівлі:</w:t>
      </w:r>
    </w:p>
    <w:p w:rsidR="00067657" w:rsidRPr="00067657" w:rsidRDefault="001155A9" w:rsidP="004E3B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155A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Класифікація за ДК 021:2015: 45453000-7 - Капітальний ремонт і реставрація</w:t>
      </w:r>
      <w:r w:rsidR="00067657" w:rsidRPr="000676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 </w:t>
      </w:r>
      <w:r w:rsidR="00067657" w:rsidRPr="000676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  <w:t>(</w:t>
      </w:r>
      <w:r w:rsidRPr="001155A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«</w:t>
      </w:r>
      <w:r w:rsidR="0023551B" w:rsidRPr="0023551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Ремонтно-реставраційні роботи даху пам’ятки архітектури місцевого значення, Будівлі Празького банку (ох. № 429-М) на Майдані Свободи, 10, у м. Броди Львівської області</w:t>
      </w:r>
      <w:r w:rsidR="00067657" w:rsidRPr="000676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- </w:t>
      </w:r>
      <w:r w:rsidR="00704F9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 робота</w:t>
      </w:r>
      <w:r w:rsidR="00C9289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)</w:t>
      </w:r>
    </w:p>
    <w:p w:rsidR="00067657" w:rsidRPr="00C92896" w:rsidRDefault="00067657" w:rsidP="0006765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928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Ідентифікатор </w:t>
      </w:r>
      <w:r w:rsidRPr="00C92896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закупівлі: </w:t>
      </w:r>
      <w:r w:rsidR="001155A9" w:rsidRPr="001155A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ab/>
      </w:r>
      <w:r w:rsidR="00865E03" w:rsidRPr="00865E03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ab/>
      </w:r>
      <w:r w:rsidR="00E93F2E" w:rsidRPr="00E93F2E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ab/>
        <w:t>UA-2023-05-10-004315-a</w:t>
      </w:r>
    </w:p>
    <w:p w:rsidR="00067657" w:rsidRDefault="00067657" w:rsidP="0006765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uk-UA"/>
        </w:rPr>
      </w:pPr>
      <w:r w:rsidRPr="00067657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uk-UA"/>
        </w:rPr>
        <w:t>(</w:t>
      </w:r>
      <w:r w:rsidR="001D635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uk-UA"/>
        </w:rPr>
        <w:t>відкриті торги з особливостями</w:t>
      </w:r>
      <w:r w:rsidRPr="00067657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uk-UA"/>
        </w:rPr>
        <w:t>)</w:t>
      </w:r>
    </w:p>
    <w:p w:rsidR="00C92896" w:rsidRPr="00067657" w:rsidRDefault="00C92896" w:rsidP="0006765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:rsidR="00AE4AEE" w:rsidRPr="001155A9" w:rsidRDefault="00067657" w:rsidP="001155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61506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uk-UA"/>
        </w:rPr>
        <w:t>Обґрунтування технічних і якісних характеристик предмета закупівлі:</w:t>
      </w:r>
      <w:r w:rsidRPr="00B775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  <w:r w:rsidR="00B77527" w:rsidRPr="00B775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технічні та якісні характеристики предмета закупівлі сформовано відповідно до </w:t>
      </w:r>
      <w:r w:rsidR="00AE4AE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діючих будівельних норм і правил, типових проектів та відомчих рекомендацій.</w:t>
      </w:r>
      <w:r w:rsidR="001155A9" w:rsidRPr="001155A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Обґрунтування технічних та якісних характеристик предмета закупівлі здійснено на підставі затвердженого дефектного акту  та кошторисної документації. Технічні та якісні характеристики предмета закупівлі сформовані відповідно д</w:t>
      </w:r>
      <w:bookmarkStart w:id="0" w:name="_GoBack"/>
      <w:bookmarkEnd w:id="0"/>
      <w:r w:rsidR="001155A9" w:rsidRPr="001155A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 Порядку проведення ремонту та утримання об’єктів благоустрою населених пунктів, затвердженого наказом Державного комітету України з питань житлово-комунального господарства від 23.09.2003 № 154 (із змінами), Технічних правил ремонту і утриманню вулиць та доріг населених пунктів, затверджених наказом Міністерства регіонального розвитку, будівництва та житлово-комунального господарства України від 14.02.2012 № 54 (із змінами), ДБН В.2.3-5:2018 «Вулиці та дороги населених пунктів», ДБН А.2.2-3:2014 «Склад та зміст проектної документації на будівництво» у відповідності з кошторисними нормами України у будівництві затвердженої наказом Міністерства розвитку громад на території України від 01.11.2021 №281 та іншим встановленим нормативним актам діючого законодавства України.</w:t>
      </w:r>
    </w:p>
    <w:p w:rsidR="0070764D" w:rsidRPr="0070764D" w:rsidRDefault="00067657" w:rsidP="0070764D">
      <w:pPr>
        <w:pStyle w:val="a3"/>
        <w:numPr>
          <w:ilvl w:val="0"/>
          <w:numId w:val="4"/>
        </w:numPr>
        <w:jc w:val="both"/>
        <w:rPr>
          <w:color w:val="000000"/>
          <w:sz w:val="27"/>
          <w:szCs w:val="27"/>
        </w:rPr>
      </w:pPr>
      <w:r w:rsidRPr="00067657">
        <w:rPr>
          <w:b/>
          <w:bCs/>
          <w:color w:val="000000"/>
          <w:sz w:val="27"/>
          <w:szCs w:val="27"/>
        </w:rPr>
        <w:t>Обґрунтування розміру бюджетного призначення: </w:t>
      </w:r>
      <w:r w:rsidRPr="00067657">
        <w:rPr>
          <w:color w:val="000000"/>
          <w:sz w:val="27"/>
          <w:szCs w:val="27"/>
        </w:rPr>
        <w:t xml:space="preserve">розмір бюджетного призначення, визначений відповідно до </w:t>
      </w:r>
      <w:r>
        <w:rPr>
          <w:color w:val="000000"/>
          <w:sz w:val="27"/>
          <w:szCs w:val="27"/>
        </w:rPr>
        <w:t>рішення сесії Б</w:t>
      </w:r>
      <w:r w:rsidRPr="00067657">
        <w:rPr>
          <w:color w:val="000000"/>
          <w:sz w:val="27"/>
          <w:szCs w:val="27"/>
        </w:rPr>
        <w:t>ро</w:t>
      </w:r>
      <w:r w:rsidR="00A2280E">
        <w:rPr>
          <w:color w:val="000000"/>
          <w:sz w:val="27"/>
          <w:szCs w:val="27"/>
        </w:rPr>
        <w:t xml:space="preserve">дівської міської ради </w:t>
      </w:r>
      <w:r w:rsidR="00B77527">
        <w:rPr>
          <w:color w:val="000000"/>
          <w:sz w:val="27"/>
          <w:szCs w:val="27"/>
        </w:rPr>
        <w:t xml:space="preserve">Львівської області </w:t>
      </w:r>
      <w:r w:rsidR="00C21654">
        <w:rPr>
          <w:color w:val="000000"/>
          <w:sz w:val="27"/>
          <w:szCs w:val="27"/>
        </w:rPr>
        <w:t>№</w:t>
      </w:r>
      <w:r w:rsidR="0023551B">
        <w:rPr>
          <w:color w:val="000000"/>
          <w:sz w:val="27"/>
          <w:szCs w:val="27"/>
        </w:rPr>
        <w:t>10</w:t>
      </w:r>
      <w:r w:rsidR="00C21654">
        <w:rPr>
          <w:color w:val="000000"/>
          <w:sz w:val="27"/>
          <w:szCs w:val="27"/>
        </w:rPr>
        <w:t xml:space="preserve">31 </w:t>
      </w:r>
      <w:r w:rsidR="00A2280E">
        <w:rPr>
          <w:color w:val="000000"/>
          <w:sz w:val="27"/>
          <w:szCs w:val="27"/>
        </w:rPr>
        <w:t xml:space="preserve">від </w:t>
      </w:r>
      <w:r w:rsidR="0023551B">
        <w:rPr>
          <w:color w:val="000000"/>
          <w:sz w:val="27"/>
          <w:szCs w:val="27"/>
        </w:rPr>
        <w:t>04</w:t>
      </w:r>
      <w:r w:rsidR="00A2280E">
        <w:rPr>
          <w:color w:val="000000"/>
          <w:sz w:val="27"/>
          <w:szCs w:val="27"/>
        </w:rPr>
        <w:t>.0</w:t>
      </w:r>
      <w:r w:rsidR="0023551B">
        <w:rPr>
          <w:color w:val="000000"/>
          <w:sz w:val="27"/>
          <w:szCs w:val="27"/>
        </w:rPr>
        <w:t>4</w:t>
      </w:r>
      <w:r w:rsidR="00A2280E">
        <w:rPr>
          <w:color w:val="000000"/>
          <w:sz w:val="27"/>
          <w:szCs w:val="27"/>
        </w:rPr>
        <w:t>.2023</w:t>
      </w:r>
      <w:r w:rsidR="00B77527">
        <w:rPr>
          <w:color w:val="000000"/>
          <w:sz w:val="27"/>
          <w:szCs w:val="27"/>
        </w:rPr>
        <w:t>р.</w:t>
      </w:r>
      <w:r w:rsidR="00A2280E">
        <w:rPr>
          <w:color w:val="000000"/>
          <w:sz w:val="27"/>
          <w:szCs w:val="27"/>
        </w:rPr>
        <w:t xml:space="preserve"> </w:t>
      </w:r>
      <w:r w:rsidR="00C21654">
        <w:rPr>
          <w:color w:val="000000"/>
          <w:sz w:val="27"/>
          <w:szCs w:val="27"/>
        </w:rPr>
        <w:t>«Про внесення змін до показників Бродівськог</w:t>
      </w:r>
      <w:r w:rsidR="004E3BD0">
        <w:rPr>
          <w:color w:val="000000"/>
          <w:sz w:val="27"/>
          <w:szCs w:val="27"/>
        </w:rPr>
        <w:t>о міського бюджету на 2023 рік»</w:t>
      </w:r>
      <w:r w:rsidR="0023551B">
        <w:rPr>
          <w:color w:val="000000"/>
          <w:sz w:val="27"/>
          <w:szCs w:val="27"/>
        </w:rPr>
        <w:t xml:space="preserve"> на суму 3019234,60 та розпорядження начальника Львівської ОВА № 171/0/5-23 ВА від 27.03.2023 розпорядження міського голови Бродівської міської ради від 10.04.2023 № 76/03-03 </w:t>
      </w:r>
      <w:r w:rsidR="005C046F">
        <w:rPr>
          <w:color w:val="000000"/>
          <w:sz w:val="27"/>
          <w:szCs w:val="27"/>
        </w:rPr>
        <w:t>.</w:t>
      </w:r>
    </w:p>
    <w:p w:rsidR="00067657" w:rsidRPr="0070764D" w:rsidRDefault="00067657" w:rsidP="007076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uk-UA"/>
        </w:rPr>
      </w:pPr>
      <w:r w:rsidRPr="0070764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uk-UA"/>
        </w:rPr>
        <w:t>Очікувальна вартість предмета закупівлі: </w:t>
      </w:r>
      <w:bookmarkStart w:id="1" w:name="_Hlk133483518"/>
      <w:r w:rsidR="0023551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uk-UA"/>
        </w:rPr>
        <w:t>6541780</w:t>
      </w:r>
      <w:r w:rsidR="001155A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uk-UA"/>
        </w:rPr>
        <w:t>,</w:t>
      </w:r>
      <w:r w:rsidR="0023551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uk-UA"/>
        </w:rPr>
        <w:t>8</w:t>
      </w:r>
      <w:r w:rsidR="001155A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uk-UA"/>
        </w:rPr>
        <w:t>0</w:t>
      </w:r>
      <w:r w:rsidRPr="0070764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uk-UA"/>
        </w:rPr>
        <w:t xml:space="preserve"> грн. з ПДВ</w:t>
      </w:r>
      <w:bookmarkEnd w:id="1"/>
      <w:r w:rsidRPr="0070764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uk-UA"/>
        </w:rPr>
        <w:t>.</w:t>
      </w:r>
    </w:p>
    <w:p w:rsidR="0023551B" w:rsidRPr="0023551B" w:rsidRDefault="00067657" w:rsidP="0023551B">
      <w:pPr>
        <w:jc w:val="both"/>
        <w:rPr>
          <w:rFonts w:ascii="Calibri" w:eastAsia="Times New Roman" w:hAnsi="Calibri" w:cs="Calibri"/>
          <w:color w:val="000000"/>
          <w:lang w:eastAsia="uk-UA"/>
        </w:rPr>
      </w:pPr>
      <w:r w:rsidRPr="000676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Обґрунтування</w:t>
      </w:r>
      <w:r w:rsidR="00283C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очікувальної вартості предмета</w:t>
      </w:r>
      <w:r w:rsidRPr="000676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: </w:t>
      </w:r>
      <w:r w:rsidR="00C21654">
        <w:rPr>
          <w:rFonts w:ascii="Times New Roman" w:hAnsi="Times New Roman" w:cs="Times New Roman"/>
        </w:rPr>
        <w:t xml:space="preserve"> </w:t>
      </w:r>
      <w:r w:rsidR="001155A9" w:rsidRPr="001155A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Розрахунок очікуваної вартості предмета закупівлі здійснено на підставі кошторису вартості робіт, яку входять вартості матеріалів, заробітної плати в сфері будівництва.</w:t>
      </w:r>
      <w:r w:rsidR="0023551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Сума по зведеному кошторисному розрахунку становить </w:t>
      </w:r>
      <w:r w:rsidR="0023551B" w:rsidRPr="0023551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6974412,20</w:t>
      </w:r>
      <w:r w:rsidR="0023551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 ПДВ.</w:t>
      </w:r>
    </w:p>
    <w:p w:rsidR="00B72079" w:rsidRPr="00C21654" w:rsidRDefault="001155A9" w:rsidP="00B72079">
      <w:pPr>
        <w:jc w:val="both"/>
        <w:rPr>
          <w:rFonts w:ascii="Times New Roman" w:hAnsi="Times New Roman" w:cs="Times New Roman"/>
        </w:rPr>
      </w:pPr>
      <w:r w:rsidRPr="001155A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 xml:space="preserve"> Відповідно очікувана вартість предмета закупівлі</w:t>
      </w:r>
      <w:r w:rsidR="0023551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="0023551B" w:rsidRPr="0023551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6541780,80 грн. з ПДВ</w:t>
      </w:r>
      <w:r w:rsidR="0023551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 </w:t>
      </w:r>
    </w:p>
    <w:p w:rsidR="00365249" w:rsidRPr="00B72079" w:rsidRDefault="00365249" w:rsidP="00610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sectPr w:rsidR="00365249" w:rsidRPr="00B720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E7048"/>
    <w:multiLevelType w:val="multilevel"/>
    <w:tmpl w:val="A680F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D5751B"/>
    <w:multiLevelType w:val="hybridMultilevel"/>
    <w:tmpl w:val="6DF8505A"/>
    <w:lvl w:ilvl="0" w:tplc="50AAFCD0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6DDA09E6"/>
    <w:multiLevelType w:val="multilevel"/>
    <w:tmpl w:val="FB90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7F5C7E"/>
    <w:multiLevelType w:val="multilevel"/>
    <w:tmpl w:val="0FEE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8123D6"/>
    <w:multiLevelType w:val="hybridMultilevel"/>
    <w:tmpl w:val="5BBA4D0C"/>
    <w:lvl w:ilvl="0" w:tplc="B0821C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F46C3"/>
    <w:multiLevelType w:val="multilevel"/>
    <w:tmpl w:val="02944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657"/>
    <w:rsid w:val="00067657"/>
    <w:rsid w:val="00074813"/>
    <w:rsid w:val="001155A9"/>
    <w:rsid w:val="001D6350"/>
    <w:rsid w:val="001E6E94"/>
    <w:rsid w:val="0023551B"/>
    <w:rsid w:val="00283C8E"/>
    <w:rsid w:val="00365249"/>
    <w:rsid w:val="00454973"/>
    <w:rsid w:val="004E3BD0"/>
    <w:rsid w:val="005C046F"/>
    <w:rsid w:val="006103B1"/>
    <w:rsid w:val="00615065"/>
    <w:rsid w:val="006805E0"/>
    <w:rsid w:val="00704F9A"/>
    <w:rsid w:val="0070764D"/>
    <w:rsid w:val="008414E0"/>
    <w:rsid w:val="00865E03"/>
    <w:rsid w:val="008F50EA"/>
    <w:rsid w:val="00A2280E"/>
    <w:rsid w:val="00AE4AEE"/>
    <w:rsid w:val="00B07689"/>
    <w:rsid w:val="00B72079"/>
    <w:rsid w:val="00B77527"/>
    <w:rsid w:val="00BF650B"/>
    <w:rsid w:val="00C21654"/>
    <w:rsid w:val="00C92896"/>
    <w:rsid w:val="00CB49D4"/>
    <w:rsid w:val="00D2765C"/>
    <w:rsid w:val="00E93F2E"/>
    <w:rsid w:val="00EC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01EA8-E424-443D-96DE-99681FD3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B77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1708</Words>
  <Characters>974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Сторожинський</dc:creator>
  <cp:keywords/>
  <dc:description/>
  <cp:lastModifiedBy>Богдан Сторожинський</cp:lastModifiedBy>
  <cp:revision>2</cp:revision>
  <cp:lastPrinted>2023-03-07T14:09:00Z</cp:lastPrinted>
  <dcterms:created xsi:type="dcterms:W3CDTF">2023-05-18T14:42:00Z</dcterms:created>
  <dcterms:modified xsi:type="dcterms:W3CDTF">2023-05-18T14:42:00Z</dcterms:modified>
</cp:coreProperties>
</file>