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156A4" w14:textId="7B54EBE0" w:rsidR="00FA2D95" w:rsidRPr="00FA2D95" w:rsidRDefault="00FA2D95" w:rsidP="00F5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6CF1576D" wp14:editId="6CF1576E">
            <wp:extent cx="4667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56A6" w14:textId="697E2BA9" w:rsidR="00FA2D95" w:rsidRPr="00F516FA" w:rsidRDefault="00FA2D95" w:rsidP="00FA2D9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16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 w:eastAsia="ru-RU"/>
        </w:rPr>
        <w:t xml:space="preserve"> БРОДІВСЬКА МІСЬКА РАДА ЛЬВІВСЬКОЇ ОБЛАСТІ</w:t>
      </w:r>
      <w:r w:rsidRPr="00F516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</w:p>
    <w:p w14:paraId="6CF156A7" w14:textId="677DF512" w:rsidR="00FA2D95" w:rsidRPr="00F516FA" w:rsidRDefault="00FA2D95" w:rsidP="00FA2D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РІШЕННЯ</w:t>
      </w:r>
    </w:p>
    <w:p w14:paraId="5E89190F" w14:textId="77777777" w:rsidR="00E03AEE" w:rsidRDefault="00FA2D95" w:rsidP="00E0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F156AA" w14:textId="6CE5EA23" w:rsidR="00FA2D95" w:rsidRPr="00FA2D95" w:rsidRDefault="00F516FA" w:rsidP="00F51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FA2D95" w:rsidRPr="00FA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FA2D95" w:rsidRPr="00FA2D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A2D95" w:rsidRPr="00FA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2D95" w:rsidRPr="00FA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03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3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2D95" w:rsidRPr="00FA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Броди                        </w:t>
      </w:r>
      <w:r w:rsidR="00E03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03A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2D95" w:rsidRPr="00FA2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F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1606</w:t>
      </w:r>
    </w:p>
    <w:p w14:paraId="6CF156AB" w14:textId="77777777" w:rsidR="00FA2D95" w:rsidRPr="00FA2D95" w:rsidRDefault="00FA2D95" w:rsidP="00FA2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F156AD" w14:textId="77777777" w:rsidR="00DD6430" w:rsidRPr="00F516FA" w:rsidRDefault="00DD6430" w:rsidP="00B47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затвердження нової редакції</w:t>
      </w:r>
    </w:p>
    <w:p w14:paraId="6CF156AE" w14:textId="77777777" w:rsidR="00DD6430" w:rsidRPr="00F516FA" w:rsidRDefault="00DD6430" w:rsidP="00B47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Статуту комунального підприємства</w:t>
      </w:r>
    </w:p>
    <w:p w14:paraId="6CF156AF" w14:textId="77777777" w:rsidR="00DD6430" w:rsidRPr="00F516FA" w:rsidRDefault="00DD6430" w:rsidP="00B47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1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«Бродитеплоенерго»</w:t>
      </w:r>
    </w:p>
    <w:p w14:paraId="6CF156B0" w14:textId="77777777" w:rsidR="00DD6430" w:rsidRPr="00DD6430" w:rsidRDefault="00DD6430" w:rsidP="00B474DF">
      <w:pPr>
        <w:spacing w:after="24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B1" w14:textId="76BE9D16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Відповідно до абзацу першого пункту 30 частини першої статті 26 Закону України «Про місцеве самоврядування в Україні», розглянувши лист комунального підприємства «Бродитеплоенерго» від </w:t>
      </w:r>
      <w:r w:rsidR="00947913" w:rsidRP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30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947913" w:rsidRP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F5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58/03-06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міська рада</w:t>
      </w:r>
      <w:r w:rsidRPr="00DD643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                                                    </w:t>
      </w:r>
    </w:p>
    <w:p w14:paraId="3ACF4C68" w14:textId="77777777" w:rsidR="001C090B" w:rsidRDefault="001C090B" w:rsidP="001C090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F156B2" w14:textId="4ACE42CB" w:rsidR="00DD6430" w:rsidRPr="00DD6430" w:rsidRDefault="00DD6430" w:rsidP="00F51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</w:t>
      </w:r>
      <w:r w:rsidR="001C0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</w:t>
      </w:r>
    </w:p>
    <w:p w14:paraId="6CF156B3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B4" w14:textId="77777777" w:rsidR="00DD6430" w:rsidRPr="00DD6430" w:rsidRDefault="00DD6430" w:rsidP="00F516F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Внести зміни до Статуту комунального підприємства «Бродитеплоенерго», виклавши його в новій редакції, що додається.</w:t>
      </w:r>
    </w:p>
    <w:p w14:paraId="6CF156B5" w14:textId="457B1D30" w:rsidR="00DD6430" w:rsidRPr="00DD6430" w:rsidRDefault="00DD6430" w:rsidP="00F5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Директору комунального підприємства «Бродитеплоенерго»                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О. Риплянському </w:t>
      </w:r>
      <w:r w:rsidR="00450B6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вжити заходів щодо внесення змін до установчих документів підприємства відповідно до чинного законодавства.</w:t>
      </w:r>
    </w:p>
    <w:p w14:paraId="6CF156B6" w14:textId="1204B920" w:rsidR="00DD6430" w:rsidRPr="00DD6430" w:rsidRDefault="00DD6430" w:rsidP="00F5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Визнати таким, що втратило чинність рішення Бродівської міської ради від </w:t>
      </w:r>
      <w:r w:rsidR="00F5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="006D7D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5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</w:t>
      </w:r>
      <w:r w:rsidR="006D7D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</w:t>
      </w:r>
      <w:r w:rsidR="00E03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 </w:t>
      </w:r>
      <w:r w:rsidR="00F5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1408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нової редакції Статуту КП «Бродитеплоенерго».</w:t>
      </w:r>
    </w:p>
    <w:p w14:paraId="6CF156B8" w14:textId="4F2C85DE" w:rsidR="00DD6430" w:rsidRDefault="00DD6430" w:rsidP="00F5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Контроль за виконанням рішення покласти на постійну депутатську  комісію міської ради з питань комунальної власності, житлово-комунального господарства, енергозбереження, транспорту, благоустрою та екології.</w:t>
      </w:r>
      <w:r w:rsidR="00F5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 Тивоню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F516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 В. )</w:t>
      </w:r>
    </w:p>
    <w:p w14:paraId="0DB6873D" w14:textId="77777777" w:rsidR="00F516FA" w:rsidRDefault="00F516FA" w:rsidP="00F5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6EF2BF" w14:textId="77777777" w:rsidR="00F516FA" w:rsidRDefault="00F516FA" w:rsidP="00F51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1635D14" w14:textId="77777777" w:rsidR="00F516FA" w:rsidRPr="00DD6430" w:rsidRDefault="00F516FA" w:rsidP="00F516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BA" w14:textId="540DB3EF" w:rsidR="00DD6430" w:rsidRDefault="00F516FA" w:rsidP="00F516F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1C090B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090B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090B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090B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090B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C090B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Анатолій БЕЛЕЙ</w:t>
      </w:r>
      <w:r w:rsidR="00DD6430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D6430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D6430" w:rsidRPr="001C0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07E9DF22" w14:textId="77777777" w:rsidR="009F3F43" w:rsidRDefault="009F3F43" w:rsidP="00F516F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C5F8A4" w14:textId="77777777" w:rsidR="009F3F43" w:rsidRDefault="009F3F43" w:rsidP="00F516F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5C752C" w14:textId="77777777" w:rsidR="009F3F43" w:rsidRDefault="009F3F43" w:rsidP="00F516F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8EA1C4" w14:textId="77777777" w:rsidR="009F3F43" w:rsidRPr="001C090B" w:rsidRDefault="009F3F43" w:rsidP="00F516FA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F156BB" w14:textId="77777777" w:rsidR="00DD6430" w:rsidRPr="00DD6430" w:rsidRDefault="00DD6430" w:rsidP="00B474DF">
      <w:pPr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D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 w:type="page"/>
      </w:r>
    </w:p>
    <w:p w14:paraId="6CF156BC" w14:textId="77777777" w:rsidR="00DD6430" w:rsidRPr="00DD6430" w:rsidRDefault="00DD6430" w:rsidP="00B474D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ЗАТВЕРДЖЕНО</w:t>
      </w:r>
    </w:p>
    <w:p w14:paraId="6CF156BD" w14:textId="77777777" w:rsidR="00DD6430" w:rsidRPr="00DD6430" w:rsidRDefault="00DD6430" w:rsidP="00B474DF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Бродівської  міської </w:t>
      </w:r>
    </w:p>
    <w:p w14:paraId="6CF156BE" w14:textId="77777777" w:rsidR="00DD6430" w:rsidRPr="00DD6430" w:rsidRDefault="00DD6430" w:rsidP="00B474D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Львівської області</w:t>
      </w:r>
    </w:p>
    <w:p w14:paraId="6CF156BF" w14:textId="77BB3807" w:rsidR="00DD6430" w:rsidRPr="003A2FE6" w:rsidRDefault="003A2FE6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A2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9F3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1606</w:t>
      </w:r>
      <w:r w:rsidRPr="003A2F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</w:t>
      </w:r>
      <w:r w:rsidR="009F3F4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09.05.2024р. </w:t>
      </w:r>
    </w:p>
    <w:p w14:paraId="6CF156C0" w14:textId="77777777" w:rsidR="00DD6430" w:rsidRPr="003A2FE6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F156C1" w14:textId="77777777" w:rsidR="00DD6430" w:rsidRPr="003A2FE6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F156C2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3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4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5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6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7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8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9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A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B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CC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CD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CE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CF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0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1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2" w14:textId="77777777" w:rsidR="00DD6430" w:rsidRPr="00DD6430" w:rsidRDefault="00DD6430" w:rsidP="00B47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val="uk-UA" w:eastAsia="ru-RU"/>
        </w:rPr>
        <w:t>СТАТУТ</w:t>
      </w:r>
    </w:p>
    <w:p w14:paraId="6CF156D3" w14:textId="77777777" w:rsidR="00DD6430" w:rsidRPr="00DD6430" w:rsidRDefault="00DD6430" w:rsidP="00B47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38"/>
          <w:szCs w:val="38"/>
          <w:lang w:val="uk-UA" w:eastAsia="ru-RU"/>
        </w:rPr>
        <w:t xml:space="preserve">КОМУНАЛЬНОГО </w:t>
      </w:r>
      <w:r w:rsidR="00B474DF">
        <w:rPr>
          <w:rFonts w:ascii="Times New Roman" w:eastAsia="Times New Roman" w:hAnsi="Times New Roman" w:cs="Times New Roman"/>
          <w:color w:val="000000"/>
          <w:sz w:val="38"/>
          <w:szCs w:val="38"/>
          <w:lang w:val="uk-UA" w:eastAsia="ru-RU"/>
        </w:rPr>
        <w:t>ПІДПРИЄМСТВА</w:t>
      </w:r>
      <w:r w:rsidR="00B474DF">
        <w:rPr>
          <w:rFonts w:ascii="Times New Roman" w:eastAsia="Times New Roman" w:hAnsi="Times New Roman" w:cs="Times New Roman"/>
          <w:color w:val="000000"/>
          <w:sz w:val="38"/>
          <w:szCs w:val="38"/>
          <w:lang w:val="uk-UA" w:eastAsia="ru-RU"/>
        </w:rPr>
        <w:br/>
        <w:t> «БРОДИТЕПЛОЕНЕРГО</w:t>
      </w:r>
      <w:r w:rsidRPr="00DD6430">
        <w:rPr>
          <w:rFonts w:ascii="Times New Roman" w:eastAsia="Times New Roman" w:hAnsi="Times New Roman" w:cs="Times New Roman"/>
          <w:color w:val="000000"/>
          <w:sz w:val="38"/>
          <w:szCs w:val="38"/>
          <w:lang w:val="uk-UA" w:eastAsia="ru-RU"/>
        </w:rPr>
        <w:t>»</w:t>
      </w:r>
    </w:p>
    <w:p w14:paraId="6CF156D4" w14:textId="77777777" w:rsidR="00DD6430" w:rsidRPr="00DD6430" w:rsidRDefault="00DD6430" w:rsidP="00B474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38"/>
          <w:szCs w:val="38"/>
          <w:lang w:val="uk-UA" w:eastAsia="ru-RU"/>
        </w:rPr>
        <w:t>(нова редакція)</w:t>
      </w:r>
    </w:p>
    <w:p w14:paraId="6CF156D5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6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7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8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9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A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B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C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D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E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DF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0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1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2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3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4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5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6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7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8" w14:textId="77777777" w:rsidR="00DD6430" w:rsidRP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6CF156E9" w14:textId="77777777" w:rsid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27A1DFC1" w14:textId="77777777" w:rsidR="009F3F43" w:rsidRPr="00DD6430" w:rsidRDefault="009F3F43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B" w14:textId="703A9227" w:rsidR="00DD6430" w:rsidRDefault="00DD6430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DD64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 Броди 202</w:t>
      </w:r>
      <w:r w:rsidR="00F51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DD643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рік </w:t>
      </w:r>
    </w:p>
    <w:p w14:paraId="0493E1D1" w14:textId="77777777" w:rsidR="009F3F43" w:rsidRPr="00DD6430" w:rsidRDefault="009F3F43" w:rsidP="00B474DF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EC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 ЗАГАЛЬНІ ПОЛОЖЕННЯ</w:t>
      </w:r>
    </w:p>
    <w:p w14:paraId="6CF156ED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Комунальне підприємство «Бродитеплоенерго», надалі -«Підприємство», створене Бродівською міською радою Львівської області на базі майнового комплексу КП «Бродитеплоенерго» і належить до комунальної власності Бродівської міської ради.</w:t>
      </w:r>
    </w:p>
    <w:p w14:paraId="6CF156EE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Підприємство є правонаступником підприємства теплових мереж «Бродитеплокомуненерго», створеного згідно наказу Львівського обласного 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виробничого об’єднання теплових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мереж  «Львівтеплокомуненерго» № 163а від 04.09.1990 року.</w:t>
      </w:r>
    </w:p>
    <w:p w14:paraId="6CF156EF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Власником Підприємства є територіальна громада міста Броди, в особі Бродівської міської ради Львівської області, місцезнаходження: Україна, 80600, Львівська обл., Золочівський район, м. Броди, пл. Ринок, 20 (далі «Власник»).</w:t>
      </w:r>
    </w:p>
    <w:p w14:paraId="6CF156F0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1.3.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Виконавчий комітет Бродівської міської ради Львівської області є органом, який виконує функції органу управління господарською діяльністю в межах та обсягах визначених Господарським кодексом України та Законом України  «Про місцеве самоврядування в Україні».</w:t>
      </w:r>
    </w:p>
    <w:p w14:paraId="6CF156F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є юридичною особою, має самостійний баланс, розрахунковий рахунок та інші рахунки в установах банків, круглу печатку, кутовий та інші штампи зі своїм найменуванням та ідентифікаційним кодом, здійснює свою діяльність на підставі чинного законодавства України і даного Статуту.</w:t>
      </w:r>
    </w:p>
    <w:p w14:paraId="6CF156F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1.5.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. несе обов'язки, виступає позивачем та відповідачем у судах загальної юрисдикції. Господарському та Адміністративному судах, несе відповідальність за результати своєї господарської діяльності.</w:t>
      </w:r>
    </w:p>
    <w:p w14:paraId="6CF156F3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1.6.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не має у своєму складі інших юридичних осіб.</w:t>
      </w:r>
    </w:p>
    <w:p w14:paraId="6CF156F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1.7.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Найменування Підприємства: українською мовою:</w:t>
      </w:r>
    </w:p>
    <w:p w14:paraId="6CF156F5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повне найменування: Комунальне Підприємство «Бродитеплоенерго»; скорочене найменування: КП «Бродитеплоенерго»;</w:t>
      </w:r>
    </w:p>
    <w:p w14:paraId="6CF156F6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1.8.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Місцезнаходження Підприємства: 80600, Львівська область, Золочівський район, м. Броди, вул.Гончарська, За.</w:t>
      </w:r>
    </w:p>
    <w:p w14:paraId="6CF156F7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1.9.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не несе відповідальності за зобов'язання Власника та виконавчого комітету Бродівської міської ради.</w:t>
      </w:r>
    </w:p>
    <w:p w14:paraId="6CF156F8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6F9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МЕТА І ПРЕДМЕТ ДІЯЛЬНОСТІ ПІДПРИЄМСТВА</w:t>
      </w:r>
    </w:p>
    <w:p w14:paraId="6CF156FA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Метою діяльності підприємства є виробництво, транспортування і реалізація теплової енергії для задоволення потреб населення та інших споживачів у послугах теплопостачання, гарячого водопостачання,  розвиток і удосконалення систем теплопостачання.</w:t>
      </w:r>
    </w:p>
    <w:p w14:paraId="6CF156FB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Предметом діяльності Підприємства є:</w:t>
      </w:r>
    </w:p>
    <w:p w14:paraId="6CF156FC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2.2.1.В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иробництво, збирання та розподілення пари та гарячої води для центрального опалення, виробництва енергії та інших цілей.</w:t>
      </w:r>
    </w:p>
    <w:p w14:paraId="6CF156FD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2.2.2.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озподілення теплової енергії для обігріву житла і побутової потреби населення та на комунально-побутові потреби підприємств, організацій, установ.</w:t>
      </w:r>
    </w:p>
    <w:p w14:paraId="6CF156FE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2.2.3.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иробництво, транспортування, постачання та реалізація теплової енергії для забезпечення потреб населення, підприємств, установ, організацій послугами теплопостачання та гарячого водопостачання від власних джерел теплоенергії.</w:t>
      </w:r>
    </w:p>
    <w:p w14:paraId="6CF156FF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2.2.4.Транспортування за укладеними договорами теплової енергії, виробленої іншими підприємствами та організаціями.</w:t>
      </w:r>
    </w:p>
    <w:p w14:paraId="6CF15700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2.2.5.Технічне обслуговування, ремонт опалювальних котелень, теплових пунктів та теплових мереж за укладеними договорами.</w:t>
      </w:r>
    </w:p>
    <w:p w14:paraId="6CF1570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2.2.6.Здійснення експлуатації, проведення поточного і капітального ремонтів, реконструкції та модернізації об'єктів теплопостачання.</w:t>
      </w:r>
    </w:p>
    <w:p w14:paraId="6CF1570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2.2.7.Виконання пусконалагоджувальних робіт на власних об'єктах теплопостачання в процесі їх експлуатації, після завершення будівництва, реконструкції, ремонту, а також на договірних умовах іншим підприємствам, установам, організаціям.</w:t>
      </w:r>
    </w:p>
    <w:p w14:paraId="6CF15703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2.2.8.Здійснення контролю за раціональним використанням виробленої теплової енергії комунально-побутовими та іншими споживачами; видача технічних умов на проектування та будівництво об’єктів теплопостачання, теплових мереж, засобів обліку від власних теплоджерел.</w:t>
      </w:r>
    </w:p>
    <w:p w14:paraId="6CF1570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 Поряд із основними видами діяльності Підприємство має право здійснювати:</w:t>
      </w:r>
    </w:p>
    <w:p w14:paraId="6CF15705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2.3.1.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Будівельно-монтажні, ремонтно-будівельні, дослідно-конструкторські, технологічні, проектні роботи та послуги з технічного нагляду за виконанням робіт.</w:t>
      </w:r>
    </w:p>
    <w:p w14:paraId="6CF15706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2.3.2.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Будівництво магістральних трубопроводів.</w:t>
      </w:r>
    </w:p>
    <w:p w14:paraId="6CF15707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2.3.3.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Будівництво місцевих та міських трубопроводів,  допоміжних інженерних споруд: водопровідних, теплових, каналізаційних  мереж.</w:t>
      </w:r>
    </w:p>
    <w:p w14:paraId="6CF15708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2.3.4.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Передачу в найом (оренду) майна, яке закріплено за підприємством.</w:t>
      </w:r>
    </w:p>
    <w:p w14:paraId="6CF15709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2.3.5.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Будівництво як самостійно, так і за пайовою участю, виробничих, житлових, соціально-п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обутових, торговельних та інших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об’єктів.</w:t>
      </w:r>
    </w:p>
    <w:p w14:paraId="6CF1570A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2.3.6.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Зведення несучих та огороджуючих конструкцій будівель і споруд, будівництво та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онтаж інженерних і транспортних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мереж.</w:t>
      </w:r>
    </w:p>
    <w:p w14:paraId="6CF1570B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2.3.7 .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Монтаж конструкцій зовнішніх інженерних мереж і систем.</w:t>
      </w:r>
    </w:p>
    <w:p w14:paraId="6CF1570C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2.3.8.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Монтаж внутрішніх інженерних мереж, систем, приладів і засобів вимірювання.</w:t>
      </w:r>
    </w:p>
    <w:p w14:paraId="6CF1570D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2.3.9.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 конструкцій, устаткування та мереж.</w:t>
      </w:r>
    </w:p>
    <w:p w14:paraId="6CF1570E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2.3.10.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Монтаж технологічних трубопроводів та технологічного устаткування.</w:t>
      </w:r>
    </w:p>
    <w:p w14:paraId="6CF1570F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2.3.1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Придбання та надання права на володіння і користування патентами, технологіями “ноу- хау” та іншою технічною інформацією.</w:t>
      </w:r>
    </w:p>
    <w:p w14:paraId="6CF15710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2.3.12.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Організацію складського господарства.</w:t>
      </w:r>
    </w:p>
    <w:p w14:paraId="6CF15711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2.3.13.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Надання транспортних послуг населенню.</w:t>
      </w:r>
    </w:p>
    <w:p w14:paraId="6CF15712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2.3.14.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Проведення, розробку і впровадження проектних, проектно-вишукувальних робіт як у виробничій, так і в соціально-побутовій сферах.</w:t>
      </w:r>
    </w:p>
    <w:p w14:paraId="6CF15713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2.3.15.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Інша діяльність, не заборонена чинним законодавством України.</w:t>
      </w:r>
    </w:p>
    <w:p w14:paraId="6CF15714" w14:textId="77777777" w:rsidR="00B474DF" w:rsidRDefault="00B474DF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F15715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МАЙНО ПІДПРИЄМСТВА</w:t>
      </w:r>
    </w:p>
    <w:p w14:paraId="6CF15716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Майно Підприємства знаходиться у комунальній власності і закріплюється за підприємством на праві господарського відання.</w:t>
      </w:r>
    </w:p>
    <w:p w14:paraId="6CF15717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Майно Підприємства складають виробничі та невиробничі фонди та оборотні кошти, статутний фонд, а також інші цінності, вартість яких відображається в балансі Підприємства.</w:t>
      </w:r>
    </w:p>
    <w:p w14:paraId="6CF15718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3.3.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Бродівської міської ради відповідно до цього Статуту та законодавчих актів України.</w:t>
      </w:r>
    </w:p>
    <w:p w14:paraId="6CF15719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3.4.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Майно Підприємства, придбане ним у процесі здійснення господарської діяльності, належить на праві комунальної власності територіальній громаді міста Броди, в особі Бродівської міської ради та перебуває на балансовому обліку Підприємства і закріплене за Підприємством на праві господарського відання.</w:t>
      </w:r>
    </w:p>
    <w:p w14:paraId="6CF1571A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3.5.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Джерелами формування майна Підприємства є:</w:t>
      </w:r>
    </w:p>
    <w:p w14:paraId="6CF1571B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майно, передане Підприємству Власником;</w:t>
      </w:r>
    </w:p>
    <w:p w14:paraId="6CF1571C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доходи, одержані від господарської діяльності;</w:t>
      </w:r>
    </w:p>
    <w:p w14:paraId="6CF1571D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кредити банків та інших кредиторів;</w:t>
      </w:r>
    </w:p>
    <w:p w14:paraId="6CF1571E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придбане, згідно з чинним законодавством України, майно інших підприємств, організацій;</w:t>
      </w:r>
    </w:p>
    <w:p w14:paraId="6CF1571F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амортизаційні відрахування;</w:t>
      </w:r>
    </w:p>
    <w:p w14:paraId="6CF15720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прибуток від позареалізаційних операцій;</w:t>
      </w:r>
    </w:p>
    <w:p w14:paraId="6CF1572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кошти, одержані з міського бюджету на виконання державних або комунальних програм, затверджених міською радою;</w:t>
      </w:r>
    </w:p>
    <w:p w14:paraId="6CF1572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інші джерела, не заборонені чинним законодавством України.</w:t>
      </w:r>
    </w:p>
    <w:p w14:paraId="351943C9" w14:textId="48D80C81" w:rsidR="00E03AEE" w:rsidRPr="00E03AEE" w:rsidRDefault="00E03AEE" w:rsidP="00E03A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3.6.</w:t>
      </w:r>
      <w:r w:rsidRPr="00E03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Статутний капітал Підприємства утворюється Власником та становить 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20229779,68грн</w:t>
      </w:r>
      <w:r w:rsidRPr="00E03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 двадцять мільйонів двісті двадцять дев’ять тисяч сімсот сімдесят дев’ять гривень 68 коп.) </w:t>
      </w:r>
      <w:r w:rsidRPr="00E03A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Збільшення (зменшення) розміру статутного капіталу здійснюється в порядку, визначеного чинним законодавством.</w:t>
      </w:r>
    </w:p>
    <w:p w14:paraId="6CF1572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3.7.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має право здавати в оренду відповідно до чинного законодавства (крім цілісних майнових комплексів) підприємствам, організаціям, установам, а також громадянам, основні засоби в установленому порядку.</w:t>
      </w:r>
    </w:p>
    <w:p w14:paraId="6CF15725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3.8.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Передача під заставу майнових об'єктів, що відносяться до основних фондів, передавання в оренду цілісних майнових комплексів, відокремлених структурних одиниць та підрозділів Підприємство має право лише за рішенням Власника.</w:t>
      </w:r>
    </w:p>
    <w:p w14:paraId="6CF15726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3.9.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Встановлення Підприємству розміру частки прибутку, яка підлягає зарахуванню до місцевого бюджету, здійснюється за рішенням міської ради.</w:t>
      </w:r>
    </w:p>
    <w:p w14:paraId="6CF15727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728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УПРАВЛІННЯ ПІДПРИЄМСТВОМ</w:t>
      </w:r>
    </w:p>
    <w:p w14:paraId="6CF15729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Підприємства.</w:t>
      </w:r>
    </w:p>
    <w:p w14:paraId="6CF1572A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Директор Підприємства призначається та звільняється з посади розпорядженням міського голови на контрактній основі.</w:t>
      </w:r>
    </w:p>
    <w:p w14:paraId="6CF1572B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4.3.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Функції, права та обов’язки структурних підрозділів (цехів, дільниць) Підприємства визначаються положеннями про них, які затверджуються директором в порядку, встановленому цим Статутом.</w:t>
      </w:r>
    </w:p>
    <w:p w14:paraId="6CF1572C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6CF1572D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4.4.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14:paraId="6CF1572E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4.5.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Директор Підприємства 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Керівник самостійно вирішує питання господарської діяльності Підприємства.</w:t>
      </w:r>
    </w:p>
    <w:p w14:paraId="6CF1572F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4.6.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Трудовий колектив Підприємства складають всі громадяни, які своєю працею приймають участь у його діяльності на підставі трудового договору або інших форм, які регулюють трудові і відносини працівників з Підприємством.</w:t>
      </w:r>
    </w:p>
    <w:p w14:paraId="6CF15730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4.7.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Взаємовідносини директора з трудовим колективом, у т.ч. вирішення соціально - 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14:paraId="6CF1573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4.8.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Колективний договір приймається на загальних зборах трудового колективу Підприємства, і повинен відповідати вимогам чинного законодавства.</w:t>
      </w:r>
    </w:p>
    <w:p w14:paraId="6CF1573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4.9.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До виняткової компетенції Власника належить:</w:t>
      </w:r>
    </w:p>
    <w:p w14:paraId="6CF15733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прийняття рішення щодо відчуження основних засобів та нерухомого майна Підприємства:</w:t>
      </w:r>
    </w:p>
    <w:p w14:paraId="6CF1573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прийняття рішення про ліквідацію, реорганізацію Підприємства, затвердження складу ліквідаційної комісії та ліквідаційного балансу;</w:t>
      </w:r>
    </w:p>
    <w:p w14:paraId="6CF15735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прийняття рішення про створення філій, представництв, відділення та інших відокремлених підрозділів Підприємства, які є юридичними особами;</w:t>
      </w:r>
    </w:p>
    <w:p w14:paraId="6CF15736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прийняття рішення про перепрофілювання Підприємства;</w:t>
      </w:r>
    </w:p>
    <w:p w14:paraId="6CF15737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4.10.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Підприємства:</w:t>
      </w:r>
    </w:p>
    <w:p w14:paraId="6CF15738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відповідно до чинного законодавства України організовує господарську діяльність Підприємства, несе повну відповідальність за його діяльність;</w:t>
      </w:r>
    </w:p>
    <w:p w14:paraId="6CF15739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після погодження з міським головою та профільною депутатською  комісією  затверджує штатний розклад і визначає кількість працівників Підприємства, посадові оклади;</w:t>
      </w:r>
    </w:p>
    <w:p w14:paraId="6CF1573A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приймає на роботу, звільняє, заохочує працівників Підприємства і накладає стягнення;</w:t>
      </w:r>
    </w:p>
    <w:p w14:paraId="6CF1573B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укладає угоди, видає доручення, відкриває в установах банків поточні та інші рахунки Підприємства;</w:t>
      </w:r>
    </w:p>
    <w:p w14:paraId="6CF1573C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 межах своєї компетенції видає накази, що стосуються діяльності Підприємства;</w:t>
      </w:r>
    </w:p>
    <w:p w14:paraId="6CF1573D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залучає спеціалістів для роботи за сумісництвом, на умовах підряду, визначає порядок та розміри оплати їх праці.</w:t>
      </w:r>
    </w:p>
    <w:p w14:paraId="6CF1573E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73F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ГОСПОДАРСЬКА ДІЯЛЬНІСТЬ ПІДПРИЄМСТВА</w:t>
      </w:r>
    </w:p>
    <w:p w14:paraId="6CF15740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5.1. Основним узагальнюючим показником фінансових результатів господарської діяльності Підприємства є прибуток.</w:t>
      </w:r>
    </w:p>
    <w:p w14:paraId="6CF1574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Розподіл прибутку проводиться після відрахування відповідних податків та обов'язкових платежів до бюджету .</w:t>
      </w:r>
    </w:p>
    <w:p w14:paraId="6CF1574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5.3.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 і за погодженням міського голови.</w:t>
      </w:r>
    </w:p>
    <w:p w14:paraId="6CF15743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Заробітна плата працівників Підприємства визначається відповідно до чинного законодавства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 в залежності від професії, кваліфікації працівників, складності та умов робіт,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виконуються.</w:t>
      </w:r>
    </w:p>
    <w:p w14:paraId="6CF1574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5.4.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разом з органом, до сфери управління якого воно входить, щорічно планує діяльність і визначає перспективи розвитку, забезпечуючи виробничий і соціальний розвиток Підприємства, підвищення прибутку.</w:t>
      </w:r>
    </w:p>
    <w:p w14:paraId="6CF15745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5.6.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Тарифи на послуги, які надає Підприємство встановлюються відповідно до чинного законодавства України.</w:t>
      </w:r>
    </w:p>
    <w:p w14:paraId="6CF15746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5.7.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У всіх сферах своєї господарської діяльності відносини Підприємства з іншими підприємствами, організаціями і громадянами здійснюються на підставі договорів (угод). Підприємство вільне у виборі предмета угоди, визначенні зобов'язань, будь-яких інших умов господарських взаємовідносин, що не суперечать чинному законодавству України.</w:t>
      </w:r>
    </w:p>
    <w:p w14:paraId="6CF15747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5.8.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14:paraId="6CF15748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749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ТРУДОВИЙ КОЛЕКТИВ ТА ЙОГО САМОВРЯДУВАННЯ</w:t>
      </w:r>
    </w:p>
    <w:p w14:paraId="6CF1574A" w14:textId="77777777" w:rsidR="00DD6430" w:rsidRPr="00DD6430" w:rsidRDefault="00B474DF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6.1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D6430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Трудовий колектив формується з громадян, які своєю працею приймають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14:paraId="6CF1574B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6.2.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Виробничі і трудові відносини, включаючи питання найму і звільнення, режиму праці,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14:paraId="6CF1574C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74D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ОБЛІК І ЗВІТНІСТЬ</w:t>
      </w:r>
    </w:p>
    <w:p w14:paraId="6CF1574E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Облік і звітність Підприємства здійснюються відповідно до вимог Господарського кодексу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України, Закону України “Про бухгалтерський облік та фінансову звітність в Україні” та інших</w:t>
      </w:r>
      <w:r w:rsidR="00B474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нормативно-правових актів.</w:t>
      </w:r>
    </w:p>
    <w:p w14:paraId="6CF1574F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14:paraId="6CF15750" w14:textId="6565F353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947913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14:paraId="6CF1575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7.3.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Для забезпечення ведення бухгалтерського обліку Підприємство самостійно обирає форми його організації.</w:t>
      </w:r>
    </w:p>
    <w:p w14:paraId="6CF1575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7.4.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14:paraId="6CF15753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7.5.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На основі даних бухгалтерського обліку Підприємства складається фінансова звітність. Підприємство зобов’язане щорічно не пізніше ніж до 01 червня надавати виконкому Бродівської міської ради фінансову звітність у складі річного балансу та звіту про річні фінансові результати Підприємства за минулий рік.</w:t>
      </w:r>
    </w:p>
    <w:p w14:paraId="6CF1575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7.6.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картку, встановленого зразка, про підтвердження відомостей про юридичну особу.</w:t>
      </w:r>
    </w:p>
    <w:p w14:paraId="6CF15755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756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ПОРЯДОК ВНЕСЕННЯ ЗМІН ТА ДОПОВНЕНЬ ДО СТАТУТУ</w:t>
      </w:r>
    </w:p>
    <w:p w14:paraId="6CF15757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Зміни і доповнення до Статуту Підприємства вносяться за рішенням Бродівської міської ради за поданням органу, до сфери оперативного управління якого входить Підприємство.</w:t>
      </w:r>
    </w:p>
    <w:p w14:paraId="6CF15758" w14:textId="7DFC328F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Зміни і доповнення набувають чинності з моменту їх державної реєстрації та внесення відповідного запису про це до Єдиного державного реєстру. Якщо зміни до Статуту оформляються </w:t>
      </w:r>
      <w:r w:rsidR="00947913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викладенням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 в новій редакції, а шляхом прийняття окремих додатків, то в такому випадку вони є невід’ємною частиною Статуту Підприємства, про </w:t>
      </w:r>
      <w:r w:rsidR="009479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</w:t>
      </w:r>
      <w:r w:rsidR="00947913"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титульному аркуші змін робиться відповідна відмітка.</w:t>
      </w:r>
    </w:p>
    <w:p w14:paraId="6CF15759" w14:textId="77777777" w:rsidR="00DD6430" w:rsidRPr="00DD6430" w:rsidRDefault="00DD6430" w:rsidP="00B474D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F1575A" w14:textId="77777777" w:rsidR="00DD6430" w:rsidRPr="00DD6430" w:rsidRDefault="00DD6430" w:rsidP="00B474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ПРИПИНЕННЯ ДІЯЛЬНОСТІ ПІДПРИЄМСТВА</w:t>
      </w:r>
    </w:p>
    <w:p w14:paraId="6CF1575B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9.1.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Припинення діяльності Підприємства здійснюється шляхом його реорганізації (злиття, приєднання, поділу, перетворення) або шляхом ліквідації 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за рішенням Власника - Бродівської міської ради, суду, та в інших випадках, встановлених законодавством.</w:t>
      </w:r>
    </w:p>
    <w:p w14:paraId="6CF1575C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9.2.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злитті Підприємства з іншим (іншими) суб'єктами господарювання всі майнові права та обов'язки кожного з них переходять до суб'єкта господарювання, що утворюється внаслідок злиття.</w:t>
      </w:r>
    </w:p>
    <w:p w14:paraId="6CF1575D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9.3.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приєднанні Підприємства до іншого суб’єкта господарювання, до останнього суб'єкта переходять всі майнові права та обов'язки Підприємства, що приєдналося до нього.</w:t>
      </w:r>
    </w:p>
    <w:p w14:paraId="6CF1575E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9.4.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поділі Підприємства на два або більше підприємств, всі його майнові права та обов'язки переходять за розподільчим актом (балансом) у відповідних частках до кожного з нових суб’єктів господарювання, що створилися внаслідок поділу Підприємства.</w:t>
      </w:r>
    </w:p>
    <w:p w14:paraId="6CF1575F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9.5.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виділенні одного або декількох нових суб’єктів господарювання з Підприємства, до кожного з них переходять за розподільчим актом (балансом) у відповідних частках майнові права та обов'язки реорганізованого Підприємства.</w:t>
      </w:r>
    </w:p>
    <w:p w14:paraId="6CF15760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9.6.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перетворенні Підприємства (зміні його організаційно-правової форми) в інший суб'єкт господарювання до новоствореного суб'єкта господарювання за передавальним балансом (актом) переходять всі майнові права та обов’язки попереднього Підприємства, що перетворюється.</w:t>
      </w:r>
    </w:p>
    <w:p w14:paraId="6CF15761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9.7.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ліквідовується за рішенням Власника ) випадках:</w:t>
      </w:r>
    </w:p>
    <w:p w14:paraId="6CF15762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досягненні мети, для якої воно створювалося, або із закінченням терміну, на який воно</w:t>
      </w:r>
    </w:p>
    <w:p w14:paraId="6CF15763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створювалося (якщо це передбачено установчими документами Підприємства);</w:t>
      </w:r>
    </w:p>
    <w:p w14:paraId="6CF15764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за рішенням суду про визнання недійсною державну реєстрацію Підприємства через допущені при її створенні порушення, які не можна усунути;</w:t>
      </w:r>
    </w:p>
    <w:p w14:paraId="6CF15765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 інших випадках, встановлених законом.</w:t>
      </w:r>
    </w:p>
    <w:p w14:paraId="6CF15766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9.8.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Підприємство ліквідовується за рішенням господарського суду в установленому законодавством України порядку.</w:t>
      </w:r>
    </w:p>
    <w:p w14:paraId="6CF15767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9.9.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14:paraId="6CF15768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9.10.</w:t>
      </w: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14:paraId="6CF15769" w14:textId="77777777" w:rsidR="00DD6430" w:rsidRPr="00DD6430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9.11. Претензії кредиторів до Підприємства, що ліквідується, задовольняються згідно з чинним законодавством України.</w:t>
      </w:r>
    </w:p>
    <w:p w14:paraId="6CF1576A" w14:textId="77777777" w:rsidR="00B474DF" w:rsidRDefault="00DD6430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Майно, яке залишилося після задоволення претензій кредиторів, розрахунків з членами трудового колективу по оплаті праці та бюджетом, використовується за рішенням Власника.</w:t>
      </w:r>
    </w:p>
    <w:p w14:paraId="45896B8B" w14:textId="77777777" w:rsidR="00E04567" w:rsidRDefault="00E04567" w:rsidP="00B47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F1576C" w14:textId="09F894B4" w:rsidR="005F12D2" w:rsidRPr="00DD6430" w:rsidRDefault="00DD6430" w:rsidP="00E04567">
      <w:pPr>
        <w:spacing w:after="0" w:line="240" w:lineRule="auto"/>
        <w:jc w:val="both"/>
        <w:rPr>
          <w:lang w:val="uk-UA"/>
        </w:rPr>
      </w:pPr>
      <w:r w:rsidRPr="00DD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Секретар міської ради                                                                Руслан ШИШКА</w:t>
      </w:r>
    </w:p>
    <w:sectPr w:rsidR="005F12D2" w:rsidRPr="00DD6430" w:rsidSect="00F516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2BF0"/>
    <w:multiLevelType w:val="multilevel"/>
    <w:tmpl w:val="C93C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62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30"/>
    <w:rsid w:val="000A406E"/>
    <w:rsid w:val="000F03A9"/>
    <w:rsid w:val="001C090B"/>
    <w:rsid w:val="003A2FE6"/>
    <w:rsid w:val="00450B6A"/>
    <w:rsid w:val="005F12D2"/>
    <w:rsid w:val="006D7D27"/>
    <w:rsid w:val="007B5D32"/>
    <w:rsid w:val="007D796C"/>
    <w:rsid w:val="00947913"/>
    <w:rsid w:val="009F3F43"/>
    <w:rsid w:val="00B474DF"/>
    <w:rsid w:val="00C02000"/>
    <w:rsid w:val="00CE07B6"/>
    <w:rsid w:val="00D0645D"/>
    <w:rsid w:val="00D914C9"/>
    <w:rsid w:val="00DD6430"/>
    <w:rsid w:val="00E03AEE"/>
    <w:rsid w:val="00E04567"/>
    <w:rsid w:val="00F516FA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56A3"/>
  <w15:docId w15:val="{93B8CF4C-DFA0-4CC6-871F-8A237E22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D6430"/>
  </w:style>
  <w:style w:type="paragraph" w:styleId="a4">
    <w:name w:val="Balloon Text"/>
    <w:basedOn w:val="a"/>
    <w:link w:val="a5"/>
    <w:uiPriority w:val="99"/>
    <w:semiHidden/>
    <w:unhideWhenUsed/>
    <w:rsid w:val="00FA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A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12057</Words>
  <Characters>6873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</dc:creator>
  <cp:lastModifiedBy>Руслан Шишка</cp:lastModifiedBy>
  <cp:revision>3</cp:revision>
  <cp:lastPrinted>2024-05-10T07:24:00Z</cp:lastPrinted>
  <dcterms:created xsi:type="dcterms:W3CDTF">2024-05-10T07:25:00Z</dcterms:created>
  <dcterms:modified xsi:type="dcterms:W3CDTF">2024-05-10T07:26:00Z</dcterms:modified>
</cp:coreProperties>
</file>