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B6" w:rsidRPr="008A57B6" w:rsidRDefault="008A57B6" w:rsidP="008A57B6">
      <w:pPr>
        <w:spacing w:after="0" w:line="240" w:lineRule="auto"/>
        <w:jc w:val="center"/>
        <w:rPr>
          <w:rFonts w:ascii="Times New Roman" w:eastAsia="Times New Roman" w:hAnsi="Times New Roman"/>
          <w:sz w:val="28"/>
          <w:szCs w:val="28"/>
          <w:lang w:eastAsia="ru-RU"/>
        </w:rPr>
      </w:pPr>
      <w:r w:rsidRPr="008A57B6">
        <w:rPr>
          <w:rFonts w:ascii="Times New Roman" w:eastAsia="Times New Roman" w:hAnsi="Times New Roman"/>
          <w:sz w:val="28"/>
          <w:szCs w:val="28"/>
          <w:lang w:eastAsia="ru-RU"/>
        </w:rPr>
        <w:t xml:space="preserve">  </w:t>
      </w:r>
      <w:r w:rsidRPr="008A57B6">
        <w:rPr>
          <w:rFonts w:ascii="Times New Roman" w:eastAsia="Times New Roman" w:hAnsi="Times New Roman"/>
          <w:noProof/>
          <w:sz w:val="28"/>
          <w:szCs w:val="28"/>
          <w:lang w:eastAsia="uk-UA"/>
        </w:rPr>
        <w:drawing>
          <wp:inline distT="0" distB="0" distL="0" distR="0" wp14:anchorId="124CFC13" wp14:editId="2E6F317B">
            <wp:extent cx="46672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rsidR="008A57B6" w:rsidRPr="008A57B6" w:rsidRDefault="008A57B6" w:rsidP="008A57B6">
      <w:pPr>
        <w:spacing w:after="0" w:line="240" w:lineRule="auto"/>
        <w:ind w:firstLine="709"/>
        <w:jc w:val="center"/>
        <w:rPr>
          <w:rFonts w:ascii="Times New Roman" w:eastAsia="Times New Roman" w:hAnsi="Times New Roman"/>
          <w:b/>
          <w:bCs/>
          <w:sz w:val="28"/>
          <w:szCs w:val="28"/>
          <w:lang w:eastAsia="ru-RU"/>
        </w:rPr>
      </w:pPr>
    </w:p>
    <w:p w:rsidR="008A57B6" w:rsidRPr="008A57B6" w:rsidRDefault="008A57B6" w:rsidP="008A57B6">
      <w:pPr>
        <w:spacing w:after="0" w:line="240" w:lineRule="auto"/>
        <w:jc w:val="center"/>
        <w:outlineLvl w:val="5"/>
        <w:rPr>
          <w:rFonts w:ascii="Times New Roman" w:eastAsia="Times New Roman" w:hAnsi="Times New Roman"/>
          <w:b/>
          <w:bCs/>
          <w:spacing w:val="-4"/>
          <w:sz w:val="28"/>
          <w:szCs w:val="28"/>
          <w:lang w:eastAsia="ru-RU"/>
        </w:rPr>
      </w:pPr>
      <w:r w:rsidRPr="008A57B6">
        <w:rPr>
          <w:rFonts w:ascii="Times New Roman" w:eastAsia="Times New Roman" w:hAnsi="Times New Roman"/>
          <w:b/>
          <w:bCs/>
          <w:spacing w:val="-4"/>
          <w:sz w:val="28"/>
          <w:szCs w:val="28"/>
          <w:lang w:eastAsia="ru-RU"/>
        </w:rPr>
        <w:t xml:space="preserve">БРОДІВСЬКА  МІСЬКА РАДА </w:t>
      </w:r>
    </w:p>
    <w:p w:rsidR="008A57B6" w:rsidRPr="008A57B6" w:rsidRDefault="008A57B6" w:rsidP="008A57B6">
      <w:pPr>
        <w:spacing w:after="0" w:line="240" w:lineRule="auto"/>
        <w:jc w:val="center"/>
        <w:outlineLvl w:val="5"/>
        <w:rPr>
          <w:rFonts w:ascii="Times New Roman" w:eastAsia="Times New Roman" w:hAnsi="Times New Roman"/>
          <w:b/>
          <w:bCs/>
          <w:sz w:val="28"/>
          <w:szCs w:val="28"/>
          <w:lang w:eastAsia="ru-RU"/>
        </w:rPr>
      </w:pPr>
      <w:r w:rsidRPr="008A57B6">
        <w:rPr>
          <w:rFonts w:ascii="Times New Roman" w:eastAsia="Times New Roman" w:hAnsi="Times New Roman"/>
          <w:b/>
          <w:bCs/>
          <w:sz w:val="28"/>
          <w:szCs w:val="28"/>
          <w:lang w:eastAsia="ru-RU"/>
        </w:rPr>
        <w:t xml:space="preserve"> </w:t>
      </w:r>
      <w:r w:rsidRPr="008A57B6">
        <w:rPr>
          <w:rFonts w:ascii="Times New Roman" w:eastAsia="Times New Roman" w:hAnsi="Times New Roman"/>
          <w:b/>
          <w:bCs/>
          <w:spacing w:val="-4"/>
          <w:sz w:val="28"/>
          <w:szCs w:val="28"/>
          <w:lang w:eastAsia="ru-RU"/>
        </w:rPr>
        <w:t>ЛЬВІВСЬКОЇ ОБЛАСТІ</w:t>
      </w:r>
    </w:p>
    <w:p w:rsidR="008A57B6" w:rsidRPr="008A57B6" w:rsidRDefault="008A57B6" w:rsidP="008A57B6">
      <w:pPr>
        <w:keepNext/>
        <w:spacing w:after="0" w:line="240" w:lineRule="auto"/>
        <w:jc w:val="center"/>
        <w:outlineLvl w:val="1"/>
        <w:rPr>
          <w:rFonts w:ascii="Times New Roman" w:eastAsia="Times New Roman" w:hAnsi="Times New Roman"/>
          <w:b/>
          <w:sz w:val="32"/>
          <w:szCs w:val="32"/>
          <w:lang w:eastAsia="ru-RU"/>
        </w:rPr>
      </w:pPr>
      <w:r w:rsidRPr="008A57B6">
        <w:rPr>
          <w:rFonts w:ascii="Times New Roman" w:eastAsia="Times New Roman" w:hAnsi="Times New Roman"/>
          <w:b/>
          <w:sz w:val="32"/>
          <w:szCs w:val="32"/>
          <w:lang w:eastAsia="ru-RU"/>
        </w:rPr>
        <w:t xml:space="preserve">Р І Ш Е Н </w:t>
      </w:r>
      <w:proofErr w:type="spellStart"/>
      <w:r w:rsidRPr="008A57B6">
        <w:rPr>
          <w:rFonts w:ascii="Times New Roman" w:eastAsia="Times New Roman" w:hAnsi="Times New Roman"/>
          <w:b/>
          <w:sz w:val="32"/>
          <w:szCs w:val="32"/>
          <w:lang w:eastAsia="ru-RU"/>
        </w:rPr>
        <w:t>Н</w:t>
      </w:r>
      <w:proofErr w:type="spellEnd"/>
      <w:r w:rsidRPr="008A57B6">
        <w:rPr>
          <w:rFonts w:ascii="Times New Roman" w:eastAsia="Times New Roman" w:hAnsi="Times New Roman"/>
          <w:b/>
          <w:sz w:val="32"/>
          <w:szCs w:val="32"/>
          <w:lang w:eastAsia="ru-RU"/>
        </w:rPr>
        <w:t xml:space="preserve"> Я</w:t>
      </w:r>
    </w:p>
    <w:p w:rsidR="008A57B6" w:rsidRPr="008A57B6" w:rsidRDefault="008A57B6" w:rsidP="008A57B6">
      <w:pPr>
        <w:spacing w:after="0" w:line="240" w:lineRule="auto"/>
        <w:jc w:val="center"/>
        <w:rPr>
          <w:rFonts w:ascii="Times New Roman" w:eastAsia="Times New Roman" w:hAnsi="Times New Roman"/>
          <w:b/>
          <w:bCs/>
          <w:sz w:val="28"/>
          <w:szCs w:val="28"/>
          <w:lang w:eastAsia="ru-RU"/>
        </w:rPr>
      </w:pPr>
      <w:r w:rsidRPr="008A57B6">
        <w:rPr>
          <w:rFonts w:ascii="Times New Roman" w:eastAsia="Times New Roman" w:hAnsi="Times New Roman"/>
          <w:b/>
          <w:bCs/>
          <w:sz w:val="28"/>
          <w:szCs w:val="28"/>
          <w:lang w:eastAsia="ru-RU"/>
        </w:rPr>
        <w:t>X</w:t>
      </w:r>
      <w:r w:rsidRPr="008A57B6">
        <w:rPr>
          <w:rFonts w:ascii="Times New Roman" w:eastAsia="Times New Roman" w:hAnsi="Times New Roman"/>
          <w:b/>
          <w:bCs/>
          <w:sz w:val="28"/>
          <w:szCs w:val="28"/>
          <w:lang w:val="en-US" w:eastAsia="ru-RU"/>
        </w:rPr>
        <w:t>X</w:t>
      </w:r>
      <w:r w:rsidRPr="008A57B6">
        <w:rPr>
          <w:rFonts w:ascii="Times New Roman" w:eastAsia="Times New Roman" w:hAnsi="Times New Roman"/>
          <w:b/>
          <w:bCs/>
          <w:sz w:val="28"/>
          <w:szCs w:val="28"/>
          <w:lang w:eastAsia="ru-RU"/>
        </w:rPr>
        <w:t>І</w:t>
      </w:r>
      <w:r w:rsidRPr="008A57B6">
        <w:rPr>
          <w:rFonts w:ascii="Times New Roman" w:eastAsia="Times New Roman" w:hAnsi="Times New Roman"/>
          <w:b/>
          <w:bCs/>
          <w:sz w:val="28"/>
          <w:szCs w:val="28"/>
          <w:lang w:val="en-US" w:eastAsia="ru-RU"/>
        </w:rPr>
        <w:t>X</w:t>
      </w:r>
      <w:r w:rsidRPr="008A57B6">
        <w:rPr>
          <w:rFonts w:ascii="Times New Roman" w:eastAsia="Times New Roman" w:hAnsi="Times New Roman"/>
          <w:b/>
          <w:bCs/>
          <w:sz w:val="28"/>
          <w:szCs w:val="28"/>
          <w:lang w:eastAsia="ru-RU"/>
        </w:rPr>
        <w:t xml:space="preserve"> сесія  VIIІ  скликання</w:t>
      </w:r>
    </w:p>
    <w:p w:rsidR="008A57B6" w:rsidRPr="008A57B6" w:rsidRDefault="008A57B6" w:rsidP="008A57B6">
      <w:pPr>
        <w:spacing w:after="0" w:line="240" w:lineRule="auto"/>
        <w:jc w:val="center"/>
        <w:rPr>
          <w:rFonts w:ascii="Times New Roman" w:eastAsia="Times New Roman" w:hAnsi="Times New Roman"/>
          <w:b/>
          <w:bCs/>
          <w:sz w:val="28"/>
          <w:szCs w:val="28"/>
          <w:lang w:eastAsia="ru-RU"/>
        </w:rPr>
      </w:pPr>
    </w:p>
    <w:p w:rsidR="008A57B6" w:rsidRPr="008A57B6" w:rsidRDefault="008A57B6" w:rsidP="008A57B6">
      <w:pPr>
        <w:spacing w:after="0" w:line="240" w:lineRule="auto"/>
        <w:ind w:firstLine="708"/>
        <w:jc w:val="center"/>
        <w:rPr>
          <w:rFonts w:ascii="Times New Roman" w:eastAsia="Times New Roman" w:hAnsi="Times New Roman"/>
          <w:bCs/>
          <w:sz w:val="28"/>
          <w:szCs w:val="28"/>
          <w:lang w:eastAsia="ru-RU"/>
        </w:rPr>
      </w:pPr>
      <w:r w:rsidRPr="008A57B6">
        <w:rPr>
          <w:rFonts w:ascii="Times New Roman" w:eastAsia="Times New Roman" w:hAnsi="Times New Roman"/>
          <w:bCs/>
          <w:sz w:val="28"/>
          <w:szCs w:val="28"/>
          <w:lang w:eastAsia="ru-RU"/>
        </w:rPr>
        <w:t>від 28. 02.2023р.</w:t>
      </w:r>
      <w:r w:rsidRPr="008A57B6">
        <w:rPr>
          <w:rFonts w:ascii="Times New Roman" w:eastAsia="Times New Roman" w:hAnsi="Times New Roman"/>
          <w:bCs/>
          <w:sz w:val="28"/>
          <w:szCs w:val="28"/>
          <w:lang w:eastAsia="ru-RU"/>
        </w:rPr>
        <w:tab/>
      </w:r>
      <w:r w:rsidRPr="008A57B6">
        <w:rPr>
          <w:rFonts w:ascii="Times New Roman" w:eastAsia="Times New Roman" w:hAnsi="Times New Roman"/>
          <w:bCs/>
          <w:sz w:val="28"/>
          <w:szCs w:val="28"/>
          <w:lang w:eastAsia="ru-RU"/>
        </w:rPr>
        <w:tab/>
      </w:r>
      <w:r w:rsidRPr="008A57B6">
        <w:rPr>
          <w:rFonts w:ascii="Times New Roman" w:eastAsia="Times New Roman" w:hAnsi="Times New Roman"/>
          <w:bCs/>
          <w:sz w:val="28"/>
          <w:szCs w:val="28"/>
          <w:lang w:eastAsia="ru-RU"/>
        </w:rPr>
        <w:tab/>
        <w:t>м. Броди</w:t>
      </w:r>
      <w:r w:rsidRPr="008A57B6">
        <w:rPr>
          <w:rFonts w:ascii="Times New Roman" w:eastAsia="Times New Roman" w:hAnsi="Times New Roman"/>
          <w:bCs/>
          <w:sz w:val="28"/>
          <w:szCs w:val="28"/>
          <w:lang w:eastAsia="ru-RU"/>
        </w:rPr>
        <w:tab/>
      </w:r>
      <w:r w:rsidRPr="008A57B6">
        <w:rPr>
          <w:rFonts w:ascii="Times New Roman" w:eastAsia="Times New Roman" w:hAnsi="Times New Roman"/>
          <w:bCs/>
          <w:sz w:val="28"/>
          <w:szCs w:val="28"/>
          <w:lang w:eastAsia="ru-RU"/>
        </w:rPr>
        <w:tab/>
      </w:r>
      <w:r w:rsidRPr="008A57B6">
        <w:rPr>
          <w:rFonts w:ascii="Times New Roman" w:eastAsia="Times New Roman" w:hAnsi="Times New Roman"/>
          <w:bCs/>
          <w:sz w:val="28"/>
          <w:szCs w:val="28"/>
          <w:lang w:eastAsia="ru-RU"/>
        </w:rPr>
        <w:tab/>
        <w:t>№ 95</w:t>
      </w:r>
      <w:r>
        <w:rPr>
          <w:rFonts w:ascii="Times New Roman" w:eastAsia="Times New Roman" w:hAnsi="Times New Roman"/>
          <w:bCs/>
          <w:sz w:val="28"/>
          <w:szCs w:val="28"/>
          <w:lang w:eastAsia="ru-RU"/>
        </w:rPr>
        <w:t>4</w:t>
      </w:r>
    </w:p>
    <w:p w:rsidR="00996C9B" w:rsidRPr="00486EF9" w:rsidRDefault="00996C9B" w:rsidP="00486EF9">
      <w:pPr>
        <w:spacing w:after="0"/>
        <w:ind w:firstLine="709"/>
        <w:jc w:val="center"/>
        <w:rPr>
          <w:rFonts w:ascii="Times New Roman" w:eastAsia="Times New Roman" w:hAnsi="Times New Roman"/>
          <w:sz w:val="26"/>
          <w:szCs w:val="26"/>
          <w:lang w:eastAsia="uk-UA"/>
        </w:rPr>
      </w:pPr>
    </w:p>
    <w:p w:rsidR="0000651F" w:rsidRPr="00486EF9" w:rsidRDefault="00996C9B" w:rsidP="0009000B">
      <w:pPr>
        <w:spacing w:after="0"/>
        <w:ind w:right="4536" w:firstLine="709"/>
        <w:jc w:val="both"/>
        <w:rPr>
          <w:rFonts w:ascii="Times New Roman" w:hAnsi="Times New Roman"/>
          <w:b/>
          <w:sz w:val="26"/>
          <w:szCs w:val="26"/>
        </w:rPr>
      </w:pPr>
      <w:r w:rsidRPr="00486EF9">
        <w:rPr>
          <w:rFonts w:ascii="Times New Roman" w:eastAsia="Times New Roman" w:hAnsi="Times New Roman"/>
          <w:b/>
          <w:bCs/>
          <w:iCs/>
          <w:sz w:val="26"/>
          <w:szCs w:val="26"/>
          <w:lang w:eastAsia="uk-UA"/>
        </w:rPr>
        <w:t>Про</w:t>
      </w:r>
      <w:r w:rsidR="004F234D" w:rsidRPr="00486EF9">
        <w:rPr>
          <w:rFonts w:ascii="Times New Roman" w:eastAsia="Times New Roman" w:hAnsi="Times New Roman"/>
          <w:b/>
          <w:bCs/>
          <w:iCs/>
          <w:sz w:val="26"/>
          <w:szCs w:val="26"/>
          <w:lang w:eastAsia="uk-UA"/>
        </w:rPr>
        <w:t xml:space="preserve"> </w:t>
      </w:r>
      <w:r w:rsidRPr="00486EF9">
        <w:rPr>
          <w:rFonts w:ascii="Times New Roman" w:eastAsia="Times New Roman" w:hAnsi="Times New Roman"/>
          <w:b/>
          <w:bCs/>
          <w:iCs/>
          <w:sz w:val="26"/>
          <w:szCs w:val="26"/>
          <w:lang w:eastAsia="uk-UA"/>
        </w:rPr>
        <w:t>затвердження</w:t>
      </w:r>
      <w:r w:rsidR="004F234D" w:rsidRPr="00486EF9">
        <w:rPr>
          <w:rFonts w:ascii="Times New Roman" w:eastAsia="Times New Roman" w:hAnsi="Times New Roman"/>
          <w:b/>
          <w:bCs/>
          <w:iCs/>
          <w:sz w:val="26"/>
          <w:szCs w:val="26"/>
          <w:lang w:eastAsia="uk-UA"/>
        </w:rPr>
        <w:t xml:space="preserve"> </w:t>
      </w:r>
      <w:r w:rsidRPr="00486EF9">
        <w:rPr>
          <w:rFonts w:ascii="Times New Roman" w:eastAsia="Times New Roman" w:hAnsi="Times New Roman"/>
          <w:b/>
          <w:bCs/>
          <w:iCs/>
          <w:sz w:val="26"/>
          <w:szCs w:val="26"/>
          <w:lang w:eastAsia="uk-UA"/>
        </w:rPr>
        <w:t>звіту</w:t>
      </w:r>
      <w:r w:rsidR="004F234D" w:rsidRPr="00486EF9">
        <w:rPr>
          <w:rFonts w:ascii="Times New Roman" w:eastAsia="Times New Roman" w:hAnsi="Times New Roman"/>
          <w:b/>
          <w:bCs/>
          <w:iCs/>
          <w:sz w:val="26"/>
          <w:szCs w:val="26"/>
          <w:lang w:eastAsia="uk-UA"/>
        </w:rPr>
        <w:t xml:space="preserve"> </w:t>
      </w:r>
      <w:r w:rsidRPr="00486EF9">
        <w:rPr>
          <w:rFonts w:ascii="Times New Roman" w:eastAsia="Times New Roman" w:hAnsi="Times New Roman"/>
          <w:b/>
          <w:bCs/>
          <w:iCs/>
          <w:sz w:val="26"/>
          <w:szCs w:val="26"/>
          <w:lang w:eastAsia="uk-UA"/>
        </w:rPr>
        <w:t>про</w:t>
      </w:r>
      <w:r w:rsidR="004F234D" w:rsidRPr="00486EF9">
        <w:rPr>
          <w:rFonts w:ascii="Times New Roman" w:eastAsia="Times New Roman" w:hAnsi="Times New Roman"/>
          <w:b/>
          <w:bCs/>
          <w:iCs/>
          <w:sz w:val="26"/>
          <w:szCs w:val="26"/>
          <w:lang w:eastAsia="uk-UA"/>
        </w:rPr>
        <w:t xml:space="preserve"> </w:t>
      </w:r>
      <w:r w:rsidR="00D77D0F" w:rsidRPr="00486EF9">
        <w:rPr>
          <w:rFonts w:ascii="Times New Roman" w:eastAsia="Times New Roman" w:hAnsi="Times New Roman"/>
          <w:b/>
          <w:bCs/>
          <w:iCs/>
          <w:sz w:val="26"/>
          <w:szCs w:val="26"/>
          <w:lang w:eastAsia="uk-UA"/>
        </w:rPr>
        <w:t>виконання</w:t>
      </w:r>
      <w:r w:rsidR="004F234D" w:rsidRPr="00486EF9">
        <w:rPr>
          <w:rFonts w:ascii="Times New Roman" w:eastAsia="Times New Roman" w:hAnsi="Times New Roman"/>
          <w:b/>
          <w:bCs/>
          <w:iCs/>
          <w:sz w:val="26"/>
          <w:szCs w:val="26"/>
          <w:lang w:eastAsia="uk-UA"/>
        </w:rPr>
        <w:t xml:space="preserve"> у 2022 році </w:t>
      </w:r>
      <w:r w:rsidR="00D77D0F" w:rsidRPr="00486EF9">
        <w:rPr>
          <w:rFonts w:ascii="Times New Roman" w:eastAsia="Times New Roman" w:hAnsi="Times New Roman"/>
          <w:b/>
          <w:sz w:val="26"/>
          <w:szCs w:val="26"/>
        </w:rPr>
        <w:t>Комплексної</w:t>
      </w:r>
      <w:r w:rsidR="004F234D" w:rsidRPr="00486EF9">
        <w:rPr>
          <w:rFonts w:ascii="Times New Roman" w:eastAsia="Times New Roman" w:hAnsi="Times New Roman"/>
          <w:b/>
          <w:sz w:val="26"/>
          <w:szCs w:val="26"/>
        </w:rPr>
        <w:t xml:space="preserve"> </w:t>
      </w:r>
      <w:r w:rsidR="00D77D0F" w:rsidRPr="00486EF9">
        <w:rPr>
          <w:rFonts w:ascii="Times New Roman" w:eastAsia="Times New Roman" w:hAnsi="Times New Roman"/>
          <w:b/>
          <w:sz w:val="26"/>
          <w:szCs w:val="26"/>
        </w:rPr>
        <w:t>програми</w:t>
      </w:r>
      <w:r w:rsidR="004F234D" w:rsidRPr="00486EF9">
        <w:rPr>
          <w:rFonts w:ascii="Times New Roman" w:eastAsia="Times New Roman" w:hAnsi="Times New Roman"/>
          <w:b/>
          <w:sz w:val="26"/>
          <w:szCs w:val="26"/>
        </w:rPr>
        <w:t xml:space="preserve"> </w:t>
      </w:r>
      <w:r w:rsidR="00D77D0F" w:rsidRPr="00486EF9">
        <w:rPr>
          <w:rFonts w:ascii="Times New Roman" w:eastAsia="Times New Roman" w:hAnsi="Times New Roman"/>
          <w:b/>
          <w:sz w:val="26"/>
          <w:szCs w:val="26"/>
        </w:rPr>
        <w:t>розвитку</w:t>
      </w:r>
      <w:r w:rsidR="004F234D" w:rsidRPr="00486EF9">
        <w:rPr>
          <w:rFonts w:ascii="Times New Roman" w:eastAsia="Times New Roman" w:hAnsi="Times New Roman"/>
          <w:b/>
          <w:sz w:val="26"/>
          <w:szCs w:val="26"/>
        </w:rPr>
        <w:t xml:space="preserve"> </w:t>
      </w:r>
      <w:r w:rsidR="00D77D0F" w:rsidRPr="00486EF9">
        <w:rPr>
          <w:rFonts w:ascii="Times New Roman" w:eastAsia="Times New Roman" w:hAnsi="Times New Roman"/>
          <w:b/>
          <w:sz w:val="26"/>
          <w:szCs w:val="26"/>
        </w:rPr>
        <w:t>культури,</w:t>
      </w:r>
      <w:r w:rsidR="004F234D" w:rsidRPr="00486EF9">
        <w:rPr>
          <w:rFonts w:ascii="Times New Roman" w:eastAsia="Times New Roman" w:hAnsi="Times New Roman"/>
          <w:b/>
          <w:sz w:val="26"/>
          <w:szCs w:val="26"/>
        </w:rPr>
        <w:t xml:space="preserve"> </w:t>
      </w:r>
      <w:r w:rsidR="00D77D0F" w:rsidRPr="00486EF9">
        <w:rPr>
          <w:rFonts w:ascii="Times New Roman" w:eastAsia="Times New Roman" w:hAnsi="Times New Roman"/>
          <w:b/>
          <w:sz w:val="26"/>
          <w:szCs w:val="26"/>
        </w:rPr>
        <w:t>молоді</w:t>
      </w:r>
      <w:r w:rsidR="004F234D" w:rsidRPr="00486EF9">
        <w:rPr>
          <w:rFonts w:ascii="Times New Roman" w:eastAsia="Times New Roman" w:hAnsi="Times New Roman"/>
          <w:b/>
          <w:sz w:val="26"/>
          <w:szCs w:val="26"/>
        </w:rPr>
        <w:t xml:space="preserve"> </w:t>
      </w:r>
      <w:r w:rsidR="00D77D0F" w:rsidRPr="00486EF9">
        <w:rPr>
          <w:rFonts w:ascii="Times New Roman" w:eastAsia="Times New Roman" w:hAnsi="Times New Roman"/>
          <w:b/>
          <w:sz w:val="26"/>
          <w:szCs w:val="26"/>
        </w:rPr>
        <w:t>та</w:t>
      </w:r>
      <w:r w:rsidR="004F234D" w:rsidRPr="00486EF9">
        <w:rPr>
          <w:rFonts w:ascii="Times New Roman" w:eastAsia="Times New Roman" w:hAnsi="Times New Roman"/>
          <w:b/>
          <w:sz w:val="26"/>
          <w:szCs w:val="26"/>
        </w:rPr>
        <w:t xml:space="preserve"> </w:t>
      </w:r>
      <w:r w:rsidR="00D77D0F" w:rsidRPr="00486EF9">
        <w:rPr>
          <w:rFonts w:ascii="Times New Roman" w:eastAsia="Times New Roman" w:hAnsi="Times New Roman"/>
          <w:b/>
          <w:sz w:val="26"/>
          <w:szCs w:val="26"/>
        </w:rPr>
        <w:t>спорту</w:t>
      </w:r>
      <w:r w:rsidR="004F234D" w:rsidRPr="00486EF9">
        <w:rPr>
          <w:rFonts w:ascii="Times New Roman" w:eastAsia="Times New Roman" w:hAnsi="Times New Roman"/>
          <w:b/>
          <w:sz w:val="26"/>
          <w:szCs w:val="26"/>
        </w:rPr>
        <w:t xml:space="preserve"> </w:t>
      </w:r>
      <w:r w:rsidR="00D77D0F" w:rsidRPr="00486EF9">
        <w:rPr>
          <w:rFonts w:ascii="Times New Roman" w:eastAsia="Times New Roman" w:hAnsi="Times New Roman"/>
          <w:b/>
          <w:sz w:val="26"/>
          <w:szCs w:val="26"/>
        </w:rPr>
        <w:t>Бродівської</w:t>
      </w:r>
      <w:r w:rsidR="004F234D" w:rsidRPr="00486EF9">
        <w:rPr>
          <w:rFonts w:ascii="Times New Roman" w:eastAsia="Times New Roman" w:hAnsi="Times New Roman"/>
          <w:b/>
          <w:sz w:val="26"/>
          <w:szCs w:val="26"/>
        </w:rPr>
        <w:t xml:space="preserve"> </w:t>
      </w:r>
      <w:r w:rsidR="00D77D0F" w:rsidRPr="00486EF9">
        <w:rPr>
          <w:rFonts w:ascii="Times New Roman" w:eastAsia="Times New Roman" w:hAnsi="Times New Roman"/>
          <w:b/>
          <w:sz w:val="26"/>
          <w:szCs w:val="26"/>
        </w:rPr>
        <w:t>міської</w:t>
      </w:r>
      <w:r w:rsidR="004F234D" w:rsidRPr="00486EF9">
        <w:rPr>
          <w:rFonts w:ascii="Times New Roman" w:eastAsia="Times New Roman" w:hAnsi="Times New Roman"/>
          <w:b/>
          <w:sz w:val="26"/>
          <w:szCs w:val="26"/>
        </w:rPr>
        <w:t xml:space="preserve"> </w:t>
      </w:r>
      <w:r w:rsidR="00D77D0F" w:rsidRPr="00486EF9">
        <w:rPr>
          <w:rFonts w:ascii="Times New Roman" w:eastAsia="Times New Roman" w:hAnsi="Times New Roman"/>
          <w:b/>
          <w:sz w:val="26"/>
          <w:szCs w:val="26"/>
        </w:rPr>
        <w:t>територіальної</w:t>
      </w:r>
      <w:r w:rsidR="004F234D" w:rsidRPr="00486EF9">
        <w:rPr>
          <w:rFonts w:ascii="Times New Roman" w:eastAsia="Times New Roman" w:hAnsi="Times New Roman"/>
          <w:b/>
          <w:sz w:val="26"/>
          <w:szCs w:val="26"/>
        </w:rPr>
        <w:t xml:space="preserve"> </w:t>
      </w:r>
      <w:r w:rsidR="00D77D0F" w:rsidRPr="00486EF9">
        <w:rPr>
          <w:rFonts w:ascii="Times New Roman" w:eastAsia="Times New Roman" w:hAnsi="Times New Roman"/>
          <w:b/>
          <w:sz w:val="26"/>
          <w:szCs w:val="26"/>
        </w:rPr>
        <w:t>громади</w:t>
      </w:r>
      <w:r w:rsidR="004F234D" w:rsidRPr="00486EF9">
        <w:rPr>
          <w:rFonts w:ascii="Times New Roman" w:eastAsia="Times New Roman" w:hAnsi="Times New Roman"/>
          <w:b/>
          <w:sz w:val="26"/>
          <w:szCs w:val="26"/>
        </w:rPr>
        <w:t xml:space="preserve"> </w:t>
      </w:r>
      <w:r w:rsidR="00D77D0F" w:rsidRPr="00486EF9">
        <w:rPr>
          <w:rFonts w:ascii="Times New Roman" w:eastAsia="Times New Roman" w:hAnsi="Times New Roman"/>
          <w:b/>
          <w:sz w:val="26"/>
          <w:szCs w:val="26"/>
        </w:rPr>
        <w:t>на</w:t>
      </w:r>
      <w:r w:rsidR="004F234D" w:rsidRPr="00486EF9">
        <w:rPr>
          <w:rFonts w:ascii="Times New Roman" w:eastAsia="Times New Roman" w:hAnsi="Times New Roman"/>
          <w:b/>
          <w:sz w:val="26"/>
          <w:szCs w:val="26"/>
        </w:rPr>
        <w:t xml:space="preserve"> </w:t>
      </w:r>
      <w:r w:rsidR="00D77D0F" w:rsidRPr="00486EF9">
        <w:rPr>
          <w:rFonts w:ascii="Times New Roman" w:eastAsia="Times New Roman" w:hAnsi="Times New Roman"/>
          <w:b/>
          <w:sz w:val="26"/>
          <w:szCs w:val="26"/>
        </w:rPr>
        <w:t>2022-2024</w:t>
      </w:r>
      <w:r w:rsidR="004F234D" w:rsidRPr="00486EF9">
        <w:rPr>
          <w:rFonts w:ascii="Times New Roman" w:eastAsia="Times New Roman" w:hAnsi="Times New Roman"/>
          <w:b/>
          <w:sz w:val="26"/>
          <w:szCs w:val="26"/>
        </w:rPr>
        <w:t xml:space="preserve"> </w:t>
      </w:r>
      <w:r w:rsidR="00D77D0F" w:rsidRPr="00486EF9">
        <w:rPr>
          <w:rFonts w:ascii="Times New Roman" w:eastAsia="Times New Roman" w:hAnsi="Times New Roman"/>
          <w:b/>
          <w:sz w:val="26"/>
          <w:szCs w:val="26"/>
        </w:rPr>
        <w:t>роки</w:t>
      </w:r>
    </w:p>
    <w:p w:rsidR="008C5F67" w:rsidRPr="00486EF9" w:rsidRDefault="008C5F67" w:rsidP="00486EF9">
      <w:pPr>
        <w:spacing w:after="0"/>
        <w:ind w:firstLine="709"/>
        <w:jc w:val="both"/>
        <w:rPr>
          <w:rFonts w:ascii="Times New Roman" w:eastAsia="Times New Roman" w:hAnsi="Times New Roman"/>
          <w:sz w:val="26"/>
          <w:szCs w:val="26"/>
          <w:lang w:eastAsia="uk-UA"/>
        </w:rPr>
      </w:pPr>
    </w:p>
    <w:p w:rsidR="00996C9B" w:rsidRPr="008A57B6" w:rsidRDefault="00996C9B" w:rsidP="00486EF9">
      <w:pPr>
        <w:spacing w:after="0"/>
        <w:ind w:firstLine="709"/>
        <w:jc w:val="both"/>
        <w:rPr>
          <w:rFonts w:ascii="Times New Roman" w:eastAsia="Times New Roman" w:hAnsi="Times New Roman"/>
          <w:sz w:val="28"/>
          <w:szCs w:val="28"/>
          <w:lang w:eastAsia="uk-UA"/>
        </w:rPr>
      </w:pPr>
      <w:r w:rsidRPr="008A57B6">
        <w:rPr>
          <w:rFonts w:ascii="Times New Roman" w:eastAsia="Times New Roman" w:hAnsi="Times New Roman"/>
          <w:sz w:val="28"/>
          <w:szCs w:val="28"/>
          <w:lang w:eastAsia="uk-UA"/>
        </w:rPr>
        <w:t>Керуючись</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п.22.</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ст.26,</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п.</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1</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ст.</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27</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Закону</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України</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«Про</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місцеве</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самоврядування</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в</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Україні»,</w:t>
      </w:r>
      <w:r w:rsidR="004F234D" w:rsidRPr="008A57B6">
        <w:rPr>
          <w:rFonts w:ascii="Times New Roman" w:eastAsia="Times New Roman" w:hAnsi="Times New Roman"/>
          <w:sz w:val="28"/>
          <w:szCs w:val="28"/>
          <w:lang w:eastAsia="uk-UA"/>
        </w:rPr>
        <w:t xml:space="preserve"> </w:t>
      </w:r>
      <w:r w:rsidR="00DA72DD" w:rsidRPr="008A57B6">
        <w:rPr>
          <w:rFonts w:ascii="Times New Roman" w:eastAsia="Times New Roman" w:hAnsi="Times New Roman"/>
          <w:sz w:val="28"/>
          <w:szCs w:val="28"/>
          <w:lang w:eastAsia="uk-UA"/>
        </w:rPr>
        <w:t>Рішенням сесії «Про затвердження Порядку розроблення місцевих цільових програм, моніторингу та звітності про їх виконання»</w:t>
      </w:r>
      <w:r w:rsidR="009252D6" w:rsidRPr="008A57B6">
        <w:rPr>
          <w:rFonts w:ascii="Times New Roman" w:eastAsia="Times New Roman" w:hAnsi="Times New Roman"/>
          <w:sz w:val="28"/>
          <w:szCs w:val="28"/>
          <w:lang w:eastAsia="uk-UA"/>
        </w:rPr>
        <w:t xml:space="preserve"> від 26.10.2021року №461, </w:t>
      </w:r>
      <w:r w:rsidRPr="008A57B6">
        <w:rPr>
          <w:rFonts w:ascii="Times New Roman" w:eastAsia="Times New Roman" w:hAnsi="Times New Roman"/>
          <w:sz w:val="28"/>
          <w:szCs w:val="28"/>
          <w:lang w:eastAsia="uk-UA"/>
        </w:rPr>
        <w:t>заслухавши</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звіт</w:t>
      </w:r>
      <w:r w:rsidR="004F234D" w:rsidRPr="008A57B6">
        <w:rPr>
          <w:rFonts w:ascii="Times New Roman" w:eastAsia="Times New Roman" w:hAnsi="Times New Roman"/>
          <w:sz w:val="28"/>
          <w:szCs w:val="28"/>
          <w:lang w:eastAsia="uk-UA"/>
        </w:rPr>
        <w:t xml:space="preserve"> </w:t>
      </w:r>
      <w:r w:rsidR="00C3459E" w:rsidRPr="008A57B6">
        <w:rPr>
          <w:rFonts w:ascii="Times New Roman" w:eastAsia="Times New Roman" w:hAnsi="Times New Roman"/>
          <w:sz w:val="28"/>
          <w:szCs w:val="28"/>
          <w:lang w:eastAsia="uk-UA"/>
        </w:rPr>
        <w:t xml:space="preserve">відділу культури, туризму, молоді та спорту </w:t>
      </w:r>
      <w:r w:rsidRPr="008A57B6">
        <w:rPr>
          <w:rFonts w:ascii="Times New Roman" w:eastAsia="Times New Roman" w:hAnsi="Times New Roman"/>
          <w:sz w:val="28"/>
          <w:szCs w:val="28"/>
          <w:lang w:eastAsia="uk-UA"/>
        </w:rPr>
        <w:t>про</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результати</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виконання</w:t>
      </w:r>
      <w:r w:rsidR="004F234D" w:rsidRPr="008A57B6">
        <w:rPr>
          <w:rFonts w:ascii="Times New Roman" w:eastAsia="Times New Roman" w:hAnsi="Times New Roman"/>
          <w:sz w:val="28"/>
          <w:szCs w:val="28"/>
          <w:lang w:eastAsia="uk-UA"/>
        </w:rPr>
        <w:t xml:space="preserve"> </w:t>
      </w:r>
      <w:r w:rsidR="00EB3379" w:rsidRPr="008A57B6">
        <w:rPr>
          <w:rFonts w:ascii="Times New Roman" w:eastAsia="Times New Roman" w:hAnsi="Times New Roman"/>
          <w:sz w:val="28"/>
          <w:szCs w:val="28"/>
          <w:lang w:eastAsia="uk-UA"/>
        </w:rPr>
        <w:t xml:space="preserve">у 2022році </w:t>
      </w:r>
      <w:r w:rsidR="004F234D" w:rsidRPr="008A57B6">
        <w:rPr>
          <w:rFonts w:ascii="Times New Roman" w:eastAsia="Times New Roman" w:hAnsi="Times New Roman"/>
          <w:sz w:val="28"/>
          <w:szCs w:val="28"/>
        </w:rPr>
        <w:t>Комплексної програми розвитку культури, молоді та спорту Бродівської міської територіальної громади на 2022-2024 роки, затвердженої рішенням сесії Бродівської міської ради від 21.12.2021р. № 567</w:t>
      </w:r>
      <w:r w:rsidRPr="008A57B6">
        <w:rPr>
          <w:rFonts w:ascii="Times New Roman" w:eastAsia="Times New Roman" w:hAnsi="Times New Roman"/>
          <w:sz w:val="28"/>
          <w:szCs w:val="28"/>
          <w:lang w:eastAsia="uk-UA"/>
        </w:rPr>
        <w:t>,</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міська</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рада,</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w:t>
      </w:r>
    </w:p>
    <w:p w:rsidR="00996C9B" w:rsidRPr="008A57B6" w:rsidRDefault="00996C9B" w:rsidP="00486EF9">
      <w:pPr>
        <w:spacing w:after="0"/>
        <w:ind w:firstLine="709"/>
        <w:jc w:val="both"/>
        <w:rPr>
          <w:rFonts w:ascii="Times New Roman" w:eastAsia="Times New Roman" w:hAnsi="Times New Roman"/>
          <w:sz w:val="28"/>
          <w:szCs w:val="28"/>
          <w:lang w:eastAsia="uk-UA"/>
        </w:rPr>
      </w:pPr>
    </w:p>
    <w:p w:rsidR="00996C9B" w:rsidRPr="008A57B6" w:rsidRDefault="00996C9B" w:rsidP="00486EF9">
      <w:pPr>
        <w:spacing w:after="0"/>
        <w:ind w:firstLine="709"/>
        <w:jc w:val="center"/>
        <w:rPr>
          <w:rFonts w:ascii="Times New Roman" w:eastAsia="Times New Roman" w:hAnsi="Times New Roman"/>
          <w:b/>
          <w:bCs/>
          <w:iCs/>
          <w:sz w:val="28"/>
          <w:szCs w:val="28"/>
          <w:lang w:eastAsia="uk-UA"/>
        </w:rPr>
      </w:pPr>
      <w:r w:rsidRPr="008A57B6">
        <w:rPr>
          <w:rFonts w:ascii="Times New Roman" w:eastAsia="Times New Roman" w:hAnsi="Times New Roman"/>
          <w:b/>
          <w:bCs/>
          <w:iCs/>
          <w:sz w:val="28"/>
          <w:szCs w:val="28"/>
          <w:lang w:eastAsia="uk-UA"/>
        </w:rPr>
        <w:t>ВИРІШИЛА:</w:t>
      </w:r>
    </w:p>
    <w:p w:rsidR="00996C9B" w:rsidRPr="008A57B6" w:rsidRDefault="00996C9B" w:rsidP="00486EF9">
      <w:pPr>
        <w:spacing w:after="0"/>
        <w:ind w:firstLine="709"/>
        <w:jc w:val="both"/>
        <w:rPr>
          <w:rFonts w:ascii="Times New Roman" w:eastAsia="Times New Roman" w:hAnsi="Times New Roman"/>
          <w:sz w:val="28"/>
          <w:szCs w:val="28"/>
          <w:lang w:eastAsia="uk-UA"/>
        </w:rPr>
      </w:pPr>
    </w:p>
    <w:p w:rsidR="00996C9B" w:rsidRPr="008A57B6" w:rsidRDefault="00996C9B" w:rsidP="00486EF9">
      <w:pPr>
        <w:pStyle w:val="a4"/>
        <w:numPr>
          <w:ilvl w:val="0"/>
          <w:numId w:val="1"/>
        </w:numPr>
        <w:spacing w:after="0"/>
        <w:ind w:left="0" w:firstLine="709"/>
        <w:jc w:val="both"/>
        <w:rPr>
          <w:rFonts w:ascii="Times New Roman" w:eastAsia="Times New Roman" w:hAnsi="Times New Roman"/>
          <w:sz w:val="28"/>
          <w:szCs w:val="28"/>
          <w:lang w:eastAsia="uk-UA"/>
        </w:rPr>
      </w:pPr>
      <w:r w:rsidRPr="008A57B6">
        <w:rPr>
          <w:rFonts w:ascii="Times New Roman" w:eastAsia="Times New Roman" w:hAnsi="Times New Roman"/>
          <w:sz w:val="28"/>
          <w:szCs w:val="28"/>
          <w:lang w:eastAsia="uk-UA"/>
        </w:rPr>
        <w:t>Затвердити</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звіт</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про</w:t>
      </w:r>
      <w:r w:rsidR="004F234D" w:rsidRPr="008A57B6">
        <w:rPr>
          <w:rFonts w:ascii="Times New Roman" w:eastAsia="Times New Roman" w:hAnsi="Times New Roman"/>
          <w:sz w:val="28"/>
          <w:szCs w:val="28"/>
          <w:lang w:eastAsia="uk-UA"/>
        </w:rPr>
        <w:t xml:space="preserve"> </w:t>
      </w:r>
      <w:r w:rsidR="0000651F" w:rsidRPr="008A57B6">
        <w:rPr>
          <w:rFonts w:ascii="Times New Roman" w:eastAsia="Times New Roman" w:hAnsi="Times New Roman"/>
          <w:sz w:val="28"/>
          <w:szCs w:val="28"/>
          <w:lang w:eastAsia="uk-UA"/>
        </w:rPr>
        <w:t>результати</w:t>
      </w:r>
      <w:r w:rsidR="004F234D" w:rsidRPr="008A57B6">
        <w:rPr>
          <w:rFonts w:ascii="Times New Roman" w:eastAsia="Times New Roman" w:hAnsi="Times New Roman"/>
          <w:sz w:val="28"/>
          <w:szCs w:val="28"/>
          <w:lang w:eastAsia="uk-UA"/>
        </w:rPr>
        <w:t xml:space="preserve"> </w:t>
      </w:r>
      <w:r w:rsidR="0000651F" w:rsidRPr="008A57B6">
        <w:rPr>
          <w:rFonts w:ascii="Times New Roman" w:eastAsia="Times New Roman" w:hAnsi="Times New Roman"/>
          <w:sz w:val="28"/>
          <w:szCs w:val="28"/>
          <w:lang w:eastAsia="uk-UA"/>
        </w:rPr>
        <w:t>виконання</w:t>
      </w:r>
      <w:r w:rsidR="004F234D" w:rsidRPr="008A57B6">
        <w:rPr>
          <w:rFonts w:ascii="Times New Roman" w:eastAsia="Times New Roman" w:hAnsi="Times New Roman"/>
          <w:sz w:val="28"/>
          <w:szCs w:val="28"/>
          <w:lang w:eastAsia="uk-UA"/>
        </w:rPr>
        <w:t xml:space="preserve"> у 2022</w:t>
      </w:r>
      <w:r w:rsidR="00EB3379" w:rsidRPr="008A57B6">
        <w:rPr>
          <w:rFonts w:ascii="Times New Roman" w:eastAsia="Times New Roman" w:hAnsi="Times New Roman"/>
          <w:sz w:val="28"/>
          <w:szCs w:val="28"/>
          <w:lang w:eastAsia="uk-UA"/>
        </w:rPr>
        <w:t xml:space="preserve"> </w:t>
      </w:r>
      <w:r w:rsidR="004F234D" w:rsidRPr="008A57B6">
        <w:rPr>
          <w:rFonts w:ascii="Times New Roman" w:eastAsia="Times New Roman" w:hAnsi="Times New Roman"/>
          <w:sz w:val="28"/>
          <w:szCs w:val="28"/>
          <w:lang w:eastAsia="uk-UA"/>
        </w:rPr>
        <w:t xml:space="preserve">році </w:t>
      </w:r>
      <w:r w:rsidR="004F234D" w:rsidRPr="008A57B6">
        <w:rPr>
          <w:rFonts w:ascii="Times New Roman" w:eastAsia="Times New Roman" w:hAnsi="Times New Roman"/>
          <w:sz w:val="28"/>
          <w:szCs w:val="28"/>
        </w:rPr>
        <w:t>Комплексної програми розвитку культури, молоді та спорту Бродівської міської територіальної громади на 2022-2024 роки, затвердженої ріш</w:t>
      </w:r>
      <w:r w:rsidR="00C3459E" w:rsidRPr="008A57B6">
        <w:rPr>
          <w:rFonts w:ascii="Times New Roman" w:eastAsia="Times New Roman" w:hAnsi="Times New Roman"/>
          <w:sz w:val="28"/>
          <w:szCs w:val="28"/>
        </w:rPr>
        <w:t xml:space="preserve">енням сесії Бродівської міської </w:t>
      </w:r>
      <w:r w:rsidR="004F234D" w:rsidRPr="008A57B6">
        <w:rPr>
          <w:rFonts w:ascii="Times New Roman" w:eastAsia="Times New Roman" w:hAnsi="Times New Roman"/>
          <w:sz w:val="28"/>
          <w:szCs w:val="28"/>
        </w:rPr>
        <w:t>ради від 21.12.2021р. № 567</w:t>
      </w:r>
      <w:r w:rsidR="004F234D" w:rsidRPr="008A57B6">
        <w:rPr>
          <w:rFonts w:ascii="Times New Roman" w:eastAsia="Times New Roman" w:hAnsi="Times New Roman"/>
          <w:sz w:val="28"/>
          <w:szCs w:val="28"/>
          <w:lang w:eastAsia="uk-UA"/>
        </w:rPr>
        <w:t xml:space="preserve"> </w:t>
      </w:r>
      <w:r w:rsidR="00C3459E" w:rsidRPr="008A57B6">
        <w:rPr>
          <w:rFonts w:ascii="Times New Roman" w:eastAsia="Times New Roman" w:hAnsi="Times New Roman"/>
          <w:sz w:val="28"/>
          <w:szCs w:val="28"/>
          <w:lang w:eastAsia="ru-RU"/>
        </w:rPr>
        <w:t xml:space="preserve">(в редакції </w:t>
      </w:r>
      <w:r w:rsidR="00672193" w:rsidRPr="008A57B6">
        <w:rPr>
          <w:rFonts w:ascii="Times New Roman" w:eastAsia="Times New Roman" w:hAnsi="Times New Roman"/>
          <w:sz w:val="28"/>
          <w:szCs w:val="28"/>
          <w:lang w:eastAsia="ru-RU"/>
        </w:rPr>
        <w:t>рішення від 20.12.2022року №484</w:t>
      </w:r>
      <w:r w:rsidR="00C3459E" w:rsidRPr="008A57B6">
        <w:rPr>
          <w:rFonts w:ascii="Times New Roman" w:eastAsia="Times New Roman" w:hAnsi="Times New Roman"/>
          <w:sz w:val="28"/>
          <w:szCs w:val="28"/>
          <w:lang w:eastAsia="ru-RU"/>
        </w:rPr>
        <w:t>), що додається.</w:t>
      </w:r>
    </w:p>
    <w:p w:rsidR="00996C9B" w:rsidRPr="008A57B6" w:rsidRDefault="00996C9B" w:rsidP="00486EF9">
      <w:pPr>
        <w:pStyle w:val="a4"/>
        <w:spacing w:after="0"/>
        <w:ind w:left="0" w:firstLine="709"/>
        <w:jc w:val="both"/>
        <w:rPr>
          <w:rFonts w:ascii="Times New Roman" w:eastAsia="Times New Roman" w:hAnsi="Times New Roman"/>
          <w:sz w:val="28"/>
          <w:szCs w:val="28"/>
          <w:lang w:eastAsia="uk-UA"/>
        </w:rPr>
      </w:pPr>
    </w:p>
    <w:p w:rsidR="009252D6" w:rsidRPr="008A57B6" w:rsidRDefault="00996C9B" w:rsidP="00486EF9">
      <w:pPr>
        <w:spacing w:after="0"/>
        <w:ind w:firstLine="709"/>
        <w:jc w:val="both"/>
        <w:rPr>
          <w:rFonts w:ascii="Times New Roman" w:eastAsia="Times New Roman" w:hAnsi="Times New Roman"/>
          <w:sz w:val="28"/>
          <w:szCs w:val="28"/>
          <w:lang w:eastAsia="uk-UA"/>
        </w:rPr>
      </w:pPr>
      <w:r w:rsidRPr="008A57B6">
        <w:rPr>
          <w:rFonts w:ascii="Times New Roman" w:eastAsia="Times New Roman" w:hAnsi="Times New Roman"/>
          <w:sz w:val="28"/>
          <w:szCs w:val="28"/>
          <w:lang w:eastAsia="uk-UA"/>
        </w:rPr>
        <w:t>2.</w:t>
      </w:r>
      <w:r w:rsidRPr="008A57B6">
        <w:rPr>
          <w:rFonts w:ascii="Times New Roman" w:eastAsia="Times New Roman" w:hAnsi="Times New Roman"/>
          <w:sz w:val="28"/>
          <w:szCs w:val="28"/>
          <w:lang w:eastAsia="uk-UA"/>
        </w:rPr>
        <w:tab/>
        <w:t>Контроль</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за</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виконанням</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рішення</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покласти</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на</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постійну</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комісію</w:t>
      </w:r>
      <w:r w:rsidR="004F234D" w:rsidRPr="008A57B6">
        <w:rPr>
          <w:rFonts w:ascii="Times New Roman" w:eastAsia="Times New Roman" w:hAnsi="Times New Roman"/>
          <w:sz w:val="28"/>
          <w:szCs w:val="28"/>
          <w:lang w:eastAsia="uk-UA"/>
        </w:rPr>
        <w:t xml:space="preserve"> </w:t>
      </w:r>
      <w:r w:rsidR="00EB3379" w:rsidRPr="008A57B6">
        <w:rPr>
          <w:rFonts w:ascii="Times New Roman" w:eastAsia="Times New Roman" w:hAnsi="Times New Roman"/>
          <w:sz w:val="28"/>
          <w:szCs w:val="28"/>
          <w:lang w:eastAsia="uk-UA"/>
        </w:rPr>
        <w:t>Бродівської</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міської</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ради</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з</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гуманітарних</w:t>
      </w:r>
      <w:r w:rsidR="004F234D" w:rsidRPr="008A57B6">
        <w:rPr>
          <w:rFonts w:ascii="Times New Roman" w:eastAsia="Times New Roman" w:hAnsi="Times New Roman"/>
          <w:sz w:val="28"/>
          <w:szCs w:val="28"/>
          <w:lang w:eastAsia="uk-UA"/>
        </w:rPr>
        <w:t xml:space="preserve"> </w:t>
      </w:r>
      <w:r w:rsidRPr="008A57B6">
        <w:rPr>
          <w:rFonts w:ascii="Times New Roman" w:eastAsia="Times New Roman" w:hAnsi="Times New Roman"/>
          <w:sz w:val="28"/>
          <w:szCs w:val="28"/>
          <w:lang w:eastAsia="uk-UA"/>
        </w:rPr>
        <w:t>питань.</w:t>
      </w:r>
      <w:r w:rsidR="009252D6" w:rsidRPr="008A57B6">
        <w:rPr>
          <w:rFonts w:ascii="Times New Roman" w:eastAsia="Times New Roman" w:hAnsi="Times New Roman"/>
          <w:sz w:val="28"/>
          <w:szCs w:val="28"/>
          <w:lang w:eastAsia="uk-UA"/>
        </w:rPr>
        <w:t xml:space="preserve"> </w:t>
      </w:r>
    </w:p>
    <w:p w:rsidR="009252D6" w:rsidRPr="008A57B6" w:rsidRDefault="009252D6" w:rsidP="00486EF9">
      <w:pPr>
        <w:spacing w:after="0"/>
        <w:ind w:firstLine="709"/>
        <w:jc w:val="both"/>
        <w:rPr>
          <w:rFonts w:ascii="Times New Roman" w:hAnsi="Times New Roman"/>
          <w:b/>
          <w:sz w:val="28"/>
          <w:szCs w:val="28"/>
        </w:rPr>
      </w:pPr>
    </w:p>
    <w:p w:rsidR="009252D6" w:rsidRPr="00486EF9" w:rsidRDefault="009252D6" w:rsidP="00486EF9">
      <w:pPr>
        <w:spacing w:after="0"/>
        <w:ind w:firstLine="709"/>
        <w:jc w:val="both"/>
        <w:rPr>
          <w:rFonts w:ascii="Times New Roman" w:hAnsi="Times New Roman"/>
          <w:b/>
          <w:sz w:val="26"/>
          <w:szCs w:val="26"/>
        </w:rPr>
      </w:pPr>
      <w:r w:rsidRPr="00486EF9">
        <w:rPr>
          <w:rFonts w:ascii="Times New Roman" w:hAnsi="Times New Roman"/>
          <w:b/>
          <w:sz w:val="26"/>
          <w:szCs w:val="26"/>
        </w:rPr>
        <w:t>Міський голова</w:t>
      </w:r>
      <w:r w:rsidRPr="00486EF9">
        <w:rPr>
          <w:rFonts w:ascii="Times New Roman" w:hAnsi="Times New Roman"/>
          <w:b/>
          <w:sz w:val="26"/>
          <w:szCs w:val="26"/>
        </w:rPr>
        <w:tab/>
      </w:r>
      <w:r w:rsidRPr="00486EF9">
        <w:rPr>
          <w:rFonts w:ascii="Times New Roman" w:hAnsi="Times New Roman"/>
          <w:b/>
          <w:sz w:val="26"/>
          <w:szCs w:val="26"/>
        </w:rPr>
        <w:tab/>
      </w:r>
      <w:r w:rsidRPr="00486EF9">
        <w:rPr>
          <w:rFonts w:ascii="Times New Roman" w:hAnsi="Times New Roman"/>
          <w:b/>
          <w:sz w:val="26"/>
          <w:szCs w:val="26"/>
        </w:rPr>
        <w:tab/>
      </w:r>
      <w:r w:rsidRPr="00486EF9">
        <w:rPr>
          <w:rFonts w:ascii="Times New Roman" w:hAnsi="Times New Roman"/>
          <w:b/>
          <w:sz w:val="26"/>
          <w:szCs w:val="26"/>
        </w:rPr>
        <w:tab/>
      </w:r>
      <w:r w:rsidRPr="00486EF9">
        <w:rPr>
          <w:rFonts w:ascii="Times New Roman" w:hAnsi="Times New Roman"/>
          <w:b/>
          <w:sz w:val="26"/>
          <w:szCs w:val="26"/>
        </w:rPr>
        <w:tab/>
      </w:r>
      <w:r w:rsidRPr="00486EF9">
        <w:rPr>
          <w:rFonts w:ascii="Times New Roman" w:hAnsi="Times New Roman"/>
          <w:b/>
          <w:sz w:val="26"/>
          <w:szCs w:val="26"/>
        </w:rPr>
        <w:tab/>
      </w:r>
      <w:r w:rsidRPr="00486EF9">
        <w:rPr>
          <w:rFonts w:ascii="Times New Roman" w:hAnsi="Times New Roman"/>
          <w:b/>
          <w:sz w:val="26"/>
          <w:szCs w:val="26"/>
        </w:rPr>
        <w:tab/>
        <w:t>Анатолій БЕЛЕЙ</w:t>
      </w:r>
    </w:p>
    <w:p w:rsidR="00C3459E" w:rsidRPr="00486EF9" w:rsidRDefault="00EB3379" w:rsidP="00486EF9">
      <w:pPr>
        <w:spacing w:after="0"/>
        <w:ind w:firstLine="709"/>
        <w:jc w:val="center"/>
        <w:rPr>
          <w:rFonts w:ascii="Times New Roman" w:eastAsia="Times New Roman" w:hAnsi="Times New Roman"/>
          <w:b/>
          <w:sz w:val="26"/>
          <w:szCs w:val="26"/>
          <w:lang w:eastAsia="uk-UA"/>
        </w:rPr>
      </w:pPr>
      <w:r w:rsidRPr="00486EF9">
        <w:rPr>
          <w:rFonts w:ascii="Times New Roman" w:eastAsia="Times New Roman" w:hAnsi="Times New Roman"/>
          <w:sz w:val="26"/>
          <w:szCs w:val="26"/>
          <w:lang w:eastAsia="uk-UA"/>
        </w:rPr>
        <w:br w:type="page"/>
      </w:r>
      <w:r w:rsidR="00C3459E" w:rsidRPr="00486EF9">
        <w:rPr>
          <w:rFonts w:ascii="Times New Roman" w:eastAsia="Times New Roman" w:hAnsi="Times New Roman"/>
          <w:b/>
          <w:sz w:val="26"/>
          <w:szCs w:val="26"/>
          <w:lang w:eastAsia="uk-UA"/>
        </w:rPr>
        <w:lastRenderedPageBreak/>
        <w:t>ПОЯСНЮВАЛЬНА ЗАПИСКА</w:t>
      </w:r>
    </w:p>
    <w:p w:rsidR="00C3459E" w:rsidRPr="00486EF9" w:rsidRDefault="00AF42ED" w:rsidP="00486EF9">
      <w:pPr>
        <w:spacing w:after="0"/>
        <w:ind w:firstLine="709"/>
        <w:jc w:val="both"/>
        <w:rPr>
          <w:rFonts w:ascii="Times New Roman" w:hAnsi="Times New Roman"/>
          <w:sz w:val="26"/>
          <w:szCs w:val="26"/>
        </w:rPr>
      </w:pPr>
      <w:r w:rsidRPr="00486EF9">
        <w:rPr>
          <w:rFonts w:ascii="Times New Roman" w:hAnsi="Times New Roman"/>
          <w:sz w:val="26"/>
          <w:szCs w:val="26"/>
        </w:rPr>
        <w:t xml:space="preserve">Комплексна програма розвитку культури, молоді та спорту Бродівської міської територіальної громади на 2022-2024 роки розроблена відділом культури, туризму, молоді та спорту Бродівської міської ради відповідно до законодавства України та </w:t>
      </w:r>
      <w:r w:rsidR="0099135A" w:rsidRPr="00486EF9">
        <w:rPr>
          <w:rFonts w:ascii="Times New Roman" w:hAnsi="Times New Roman"/>
          <w:sz w:val="26"/>
          <w:szCs w:val="26"/>
        </w:rPr>
        <w:t>с</w:t>
      </w:r>
      <w:r w:rsidRPr="00486EF9">
        <w:rPr>
          <w:rFonts w:ascii="Times New Roman" w:hAnsi="Times New Roman"/>
          <w:sz w:val="26"/>
          <w:szCs w:val="26"/>
        </w:rPr>
        <w:t xml:space="preserve">кладається з </w:t>
      </w:r>
      <w:proofErr w:type="spellStart"/>
      <w:r w:rsidRPr="00486EF9">
        <w:rPr>
          <w:rFonts w:ascii="Times New Roman" w:hAnsi="Times New Roman"/>
          <w:sz w:val="26"/>
          <w:szCs w:val="26"/>
        </w:rPr>
        <w:t>ІІІ</w:t>
      </w:r>
      <w:r w:rsidR="007E6800" w:rsidRPr="00486EF9">
        <w:rPr>
          <w:rFonts w:ascii="Times New Roman" w:hAnsi="Times New Roman"/>
          <w:sz w:val="26"/>
          <w:szCs w:val="26"/>
        </w:rPr>
        <w:t>-ьох</w:t>
      </w:r>
      <w:proofErr w:type="spellEnd"/>
      <w:r w:rsidRPr="00486EF9">
        <w:rPr>
          <w:rFonts w:ascii="Times New Roman" w:hAnsi="Times New Roman"/>
          <w:sz w:val="26"/>
          <w:szCs w:val="26"/>
        </w:rPr>
        <w:t xml:space="preserve"> етапів</w:t>
      </w:r>
      <w:r w:rsidR="007E5D6E" w:rsidRPr="00486EF9">
        <w:rPr>
          <w:rFonts w:ascii="Times New Roman" w:hAnsi="Times New Roman"/>
          <w:sz w:val="26"/>
          <w:szCs w:val="26"/>
        </w:rPr>
        <w:t xml:space="preserve">, </w:t>
      </w:r>
      <w:proofErr w:type="spellStart"/>
      <w:r w:rsidR="007E5D6E" w:rsidRPr="00486EF9">
        <w:rPr>
          <w:rFonts w:ascii="Times New Roman" w:hAnsi="Times New Roman"/>
          <w:sz w:val="26"/>
          <w:szCs w:val="26"/>
        </w:rPr>
        <w:t>І</w:t>
      </w:r>
      <w:r w:rsidR="007E6800" w:rsidRPr="00486EF9">
        <w:rPr>
          <w:rFonts w:ascii="Times New Roman" w:hAnsi="Times New Roman"/>
          <w:sz w:val="26"/>
          <w:szCs w:val="26"/>
        </w:rPr>
        <w:t>-ий</w:t>
      </w:r>
      <w:proofErr w:type="spellEnd"/>
      <w:r w:rsidR="007E5D6E" w:rsidRPr="00486EF9">
        <w:rPr>
          <w:rFonts w:ascii="Times New Roman" w:hAnsi="Times New Roman"/>
          <w:sz w:val="26"/>
          <w:szCs w:val="26"/>
        </w:rPr>
        <w:t xml:space="preserve"> з яких </w:t>
      </w:r>
      <w:r w:rsidR="00C3459E" w:rsidRPr="00486EF9">
        <w:rPr>
          <w:rFonts w:ascii="Times New Roman" w:hAnsi="Times New Roman"/>
          <w:sz w:val="26"/>
          <w:szCs w:val="26"/>
        </w:rPr>
        <w:t xml:space="preserve">реалізовувався </w:t>
      </w:r>
      <w:r w:rsidR="007E5D6E" w:rsidRPr="00486EF9">
        <w:rPr>
          <w:rFonts w:ascii="Times New Roman" w:hAnsi="Times New Roman"/>
          <w:sz w:val="26"/>
          <w:szCs w:val="26"/>
        </w:rPr>
        <w:t xml:space="preserve">у 2022році. </w:t>
      </w:r>
    </w:p>
    <w:p w:rsidR="00AF42ED" w:rsidRPr="00486EF9" w:rsidRDefault="00C3459E" w:rsidP="00486EF9">
      <w:pPr>
        <w:spacing w:after="0"/>
        <w:ind w:firstLine="709"/>
        <w:jc w:val="both"/>
        <w:rPr>
          <w:rFonts w:ascii="Times New Roman" w:hAnsi="Times New Roman"/>
          <w:sz w:val="26"/>
          <w:szCs w:val="26"/>
        </w:rPr>
      </w:pPr>
      <w:r w:rsidRPr="00486EF9">
        <w:rPr>
          <w:rFonts w:ascii="Times New Roman" w:hAnsi="Times New Roman"/>
          <w:b/>
          <w:i/>
          <w:sz w:val="26"/>
          <w:szCs w:val="26"/>
        </w:rPr>
        <w:t>Мета Комплексної програми</w:t>
      </w:r>
      <w:r w:rsidRPr="00486EF9">
        <w:rPr>
          <w:rFonts w:ascii="Times New Roman" w:hAnsi="Times New Roman"/>
          <w:sz w:val="26"/>
          <w:szCs w:val="26"/>
        </w:rPr>
        <w:t xml:space="preserve">. </w:t>
      </w:r>
      <w:r w:rsidR="007E5D6E" w:rsidRPr="00486EF9">
        <w:rPr>
          <w:rFonts w:ascii="Times New Roman" w:hAnsi="Times New Roman"/>
          <w:sz w:val="26"/>
          <w:szCs w:val="26"/>
        </w:rPr>
        <w:t xml:space="preserve">Комплексна програма </w:t>
      </w:r>
      <w:r w:rsidR="00AF42ED" w:rsidRPr="00486EF9">
        <w:rPr>
          <w:rFonts w:ascii="Times New Roman" w:hAnsi="Times New Roman"/>
          <w:sz w:val="26"/>
          <w:szCs w:val="26"/>
        </w:rPr>
        <w:t xml:space="preserve">спрямована на </w:t>
      </w:r>
      <w:r w:rsidR="007E5D6E" w:rsidRPr="00486EF9">
        <w:rPr>
          <w:rFonts w:ascii="Times New Roman" w:hAnsi="Times New Roman"/>
          <w:sz w:val="26"/>
          <w:szCs w:val="26"/>
        </w:rPr>
        <w:t>виконання заходів у сфері</w:t>
      </w:r>
      <w:r w:rsidR="00AF42ED" w:rsidRPr="00486EF9">
        <w:rPr>
          <w:rFonts w:ascii="Times New Roman" w:hAnsi="Times New Roman"/>
          <w:sz w:val="26"/>
          <w:szCs w:val="26"/>
        </w:rPr>
        <w:t xml:space="preserve"> культури і спорту, розвиток культурних традицій, збереження історичних цінностей, створення максимально сприятливих умов для творчого формування особистості та розвитку молоді, розкриття їх здібностей, задоволення духовних, естетичних та фізичних потреб населення, популяризації національних звичаїв та обрядів, організацію повноцінного, змістовного дозвілля, культурного обслуговування</w:t>
      </w:r>
      <w:r w:rsidR="007E5D6E" w:rsidRPr="00486EF9">
        <w:rPr>
          <w:rFonts w:ascii="Times New Roman" w:hAnsi="Times New Roman"/>
          <w:sz w:val="26"/>
          <w:szCs w:val="26"/>
        </w:rPr>
        <w:t xml:space="preserve"> мешканців громади</w:t>
      </w:r>
      <w:r w:rsidR="00AF42ED" w:rsidRPr="00486EF9">
        <w:rPr>
          <w:rFonts w:ascii="Times New Roman" w:hAnsi="Times New Roman"/>
          <w:sz w:val="26"/>
          <w:szCs w:val="26"/>
        </w:rPr>
        <w:t>.</w:t>
      </w:r>
    </w:p>
    <w:p w:rsidR="00563473" w:rsidRPr="00486EF9" w:rsidRDefault="007E5D6E" w:rsidP="00486EF9">
      <w:pPr>
        <w:spacing w:after="0"/>
        <w:ind w:firstLine="709"/>
        <w:jc w:val="both"/>
        <w:rPr>
          <w:rFonts w:ascii="Times New Roman" w:hAnsi="Times New Roman"/>
          <w:sz w:val="26"/>
          <w:szCs w:val="26"/>
        </w:rPr>
      </w:pPr>
      <w:r w:rsidRPr="00486EF9">
        <w:rPr>
          <w:rFonts w:ascii="Times New Roman" w:hAnsi="Times New Roman"/>
          <w:sz w:val="26"/>
          <w:szCs w:val="26"/>
        </w:rPr>
        <w:t xml:space="preserve">На </w:t>
      </w:r>
      <w:r w:rsidR="0093074F" w:rsidRPr="00486EF9">
        <w:rPr>
          <w:rFonts w:ascii="Times New Roman" w:hAnsi="Times New Roman"/>
          <w:sz w:val="26"/>
          <w:szCs w:val="26"/>
        </w:rPr>
        <w:t xml:space="preserve">реалізацію </w:t>
      </w:r>
      <w:r w:rsidRPr="00486EF9">
        <w:rPr>
          <w:rFonts w:ascii="Times New Roman" w:hAnsi="Times New Roman"/>
          <w:sz w:val="26"/>
          <w:szCs w:val="26"/>
        </w:rPr>
        <w:t>Комплексної програми у 2022 році з міського бюджету було виділено кошти у сумі 3444,7 тис.грн</w:t>
      </w:r>
      <w:r w:rsidR="00D46D2D" w:rsidRPr="00486EF9">
        <w:rPr>
          <w:rFonts w:ascii="Times New Roman" w:hAnsi="Times New Roman"/>
          <w:sz w:val="26"/>
          <w:szCs w:val="26"/>
        </w:rPr>
        <w:t>, з яких освоєно</w:t>
      </w:r>
      <w:r w:rsidR="00913EDA" w:rsidRPr="00486EF9">
        <w:rPr>
          <w:rFonts w:ascii="Times New Roman" w:hAnsi="Times New Roman"/>
          <w:sz w:val="26"/>
          <w:szCs w:val="26"/>
        </w:rPr>
        <w:t xml:space="preserve"> 3 271 749,91грн (95%)</w:t>
      </w:r>
      <w:r w:rsidRPr="00486EF9">
        <w:rPr>
          <w:rFonts w:ascii="Times New Roman" w:hAnsi="Times New Roman"/>
          <w:sz w:val="26"/>
          <w:szCs w:val="26"/>
        </w:rPr>
        <w:t>.</w:t>
      </w:r>
      <w:r w:rsidR="00F93D3C" w:rsidRPr="00486EF9">
        <w:rPr>
          <w:rFonts w:ascii="Times New Roman" w:hAnsi="Times New Roman"/>
          <w:sz w:val="26"/>
          <w:szCs w:val="26"/>
        </w:rPr>
        <w:t xml:space="preserve"> </w:t>
      </w:r>
    </w:p>
    <w:p w:rsidR="00913EDA" w:rsidRPr="00486EF9" w:rsidRDefault="00913EDA" w:rsidP="00486EF9">
      <w:pPr>
        <w:spacing w:after="0"/>
        <w:ind w:firstLine="709"/>
        <w:jc w:val="center"/>
        <w:rPr>
          <w:rFonts w:ascii="Times New Roman" w:hAnsi="Times New Roman"/>
          <w:b/>
          <w:i/>
          <w:sz w:val="26"/>
          <w:szCs w:val="26"/>
        </w:rPr>
      </w:pPr>
      <w:r w:rsidRPr="00486EF9">
        <w:rPr>
          <w:rFonts w:ascii="Times New Roman" w:hAnsi="Times New Roman"/>
          <w:b/>
          <w:i/>
          <w:sz w:val="26"/>
          <w:szCs w:val="26"/>
        </w:rPr>
        <w:t>Культурно- масова робота</w:t>
      </w:r>
    </w:p>
    <w:p w:rsidR="007D4328" w:rsidRPr="00486EF9" w:rsidRDefault="00F93D3C" w:rsidP="00486EF9">
      <w:pPr>
        <w:spacing w:after="0"/>
        <w:ind w:firstLine="709"/>
        <w:jc w:val="both"/>
        <w:rPr>
          <w:rFonts w:ascii="Times New Roman" w:hAnsi="Times New Roman"/>
          <w:sz w:val="26"/>
          <w:szCs w:val="26"/>
        </w:rPr>
      </w:pPr>
      <w:r w:rsidRPr="00486EF9">
        <w:rPr>
          <w:rFonts w:ascii="Times New Roman" w:hAnsi="Times New Roman"/>
          <w:b/>
          <w:sz w:val="26"/>
          <w:szCs w:val="26"/>
          <w:u w:val="single"/>
        </w:rPr>
        <w:t>265 тис грн</w:t>
      </w:r>
      <w:r w:rsidRPr="00486EF9">
        <w:rPr>
          <w:rFonts w:ascii="Times New Roman" w:hAnsi="Times New Roman"/>
          <w:sz w:val="26"/>
          <w:szCs w:val="26"/>
        </w:rPr>
        <w:t xml:space="preserve"> – вшанування пам’яті та відзначення державних, релігійних та професійних свят, ювілейних дат та заохочення учасників культурно-масових заходів, матеріальна підтримка мешканців за їх особистий внесок у розвиток громади </w:t>
      </w:r>
      <w:r w:rsidR="0099135A" w:rsidRPr="00486EF9">
        <w:rPr>
          <w:rFonts w:ascii="Times New Roman" w:hAnsi="Times New Roman"/>
          <w:sz w:val="26"/>
          <w:szCs w:val="26"/>
        </w:rPr>
        <w:t>відповідно до затвердженого</w:t>
      </w:r>
      <w:r w:rsidRPr="00486EF9">
        <w:rPr>
          <w:rFonts w:ascii="Times New Roman" w:hAnsi="Times New Roman"/>
          <w:sz w:val="26"/>
          <w:szCs w:val="26"/>
        </w:rPr>
        <w:t xml:space="preserve"> календарного плану. </w:t>
      </w:r>
      <w:r w:rsidR="00FD13ED" w:rsidRPr="00486EF9">
        <w:rPr>
          <w:rFonts w:ascii="Times New Roman" w:hAnsi="Times New Roman"/>
          <w:sz w:val="26"/>
          <w:szCs w:val="26"/>
        </w:rPr>
        <w:t xml:space="preserve">По загальному фонду касові видатки </w:t>
      </w:r>
      <w:r w:rsidR="0099135A" w:rsidRPr="00486EF9">
        <w:rPr>
          <w:rFonts w:ascii="Times New Roman" w:hAnsi="Times New Roman"/>
          <w:sz w:val="26"/>
          <w:szCs w:val="26"/>
        </w:rPr>
        <w:t xml:space="preserve">по цьому напрямку програми </w:t>
      </w:r>
      <w:r w:rsidR="00FD13ED" w:rsidRPr="00486EF9">
        <w:rPr>
          <w:rFonts w:ascii="Times New Roman" w:hAnsi="Times New Roman"/>
          <w:sz w:val="26"/>
          <w:szCs w:val="26"/>
        </w:rPr>
        <w:t>склали 247</w:t>
      </w:r>
      <w:r w:rsidR="0099135A" w:rsidRPr="00486EF9">
        <w:rPr>
          <w:rFonts w:ascii="Times New Roman" w:hAnsi="Times New Roman"/>
          <w:sz w:val="26"/>
          <w:szCs w:val="26"/>
        </w:rPr>
        <w:t> </w:t>
      </w:r>
      <w:r w:rsidR="00FD13ED" w:rsidRPr="00486EF9">
        <w:rPr>
          <w:rFonts w:ascii="Times New Roman" w:hAnsi="Times New Roman"/>
          <w:sz w:val="26"/>
          <w:szCs w:val="26"/>
        </w:rPr>
        <w:t>133грн</w:t>
      </w:r>
      <w:r w:rsidR="00F70E12" w:rsidRPr="00486EF9">
        <w:rPr>
          <w:rFonts w:ascii="Times New Roman" w:hAnsi="Times New Roman"/>
          <w:sz w:val="26"/>
          <w:szCs w:val="26"/>
        </w:rPr>
        <w:t xml:space="preserve"> (93%)</w:t>
      </w:r>
      <w:r w:rsidR="00FD13ED" w:rsidRPr="00486EF9">
        <w:rPr>
          <w:rFonts w:ascii="Times New Roman" w:hAnsi="Times New Roman"/>
          <w:sz w:val="26"/>
          <w:szCs w:val="26"/>
        </w:rPr>
        <w:t xml:space="preserve">. </w:t>
      </w:r>
    </w:p>
    <w:p w:rsidR="007D4328" w:rsidRPr="00486EF9" w:rsidRDefault="007D4328" w:rsidP="00486EF9">
      <w:pPr>
        <w:spacing w:after="0"/>
        <w:ind w:firstLine="709"/>
        <w:jc w:val="both"/>
        <w:rPr>
          <w:rFonts w:ascii="Times New Roman" w:hAnsi="Times New Roman"/>
          <w:sz w:val="26"/>
          <w:szCs w:val="26"/>
        </w:rPr>
      </w:pPr>
      <w:r w:rsidRPr="00486EF9">
        <w:rPr>
          <w:rFonts w:ascii="Times New Roman" w:hAnsi="Times New Roman"/>
          <w:sz w:val="26"/>
          <w:szCs w:val="26"/>
        </w:rPr>
        <w:t>Вцілому, в умовах особливого режиму воєнного часу вдалось провести 39 культурно-масових заходів у різних локаціях та населених пунктах громади, що становить 78% від запланованого. Серед них, свято «Коляди і пампуха», відзначення Великодніх свят та День Святого Миколая; День Конституції, День Незалежності України, День захисників і захисниць, День пам’яті жертв Голодомору, 114-у річниця з Дня народження С. Бандери; День медичного працівника, День вчителя, День працівників культури та аматорів народного мистецтва; День міста, 30-річчя відродження музичного товариства «Боян», Наукова конференція «Брідщина – край на межі Галичини і Волині», вшанування пам’яті загиблих новітніх Героїв та інші.</w:t>
      </w:r>
    </w:p>
    <w:p w:rsidR="00002855" w:rsidRPr="00486EF9" w:rsidRDefault="002D58B4" w:rsidP="00486EF9">
      <w:pPr>
        <w:spacing w:after="0"/>
        <w:ind w:firstLine="709"/>
        <w:jc w:val="both"/>
        <w:rPr>
          <w:rFonts w:ascii="Times New Roman" w:hAnsi="Times New Roman"/>
          <w:sz w:val="26"/>
          <w:szCs w:val="26"/>
        </w:rPr>
      </w:pPr>
      <w:r w:rsidRPr="00486EF9">
        <w:rPr>
          <w:rFonts w:ascii="Times New Roman" w:hAnsi="Times New Roman"/>
          <w:sz w:val="26"/>
          <w:szCs w:val="26"/>
        </w:rPr>
        <w:t>Відтак, для відзначення релігійних свят спрямовано 49</w:t>
      </w:r>
      <w:r w:rsidR="00FD13ED" w:rsidRPr="00486EF9">
        <w:rPr>
          <w:rFonts w:ascii="Times New Roman" w:hAnsi="Times New Roman"/>
          <w:sz w:val="26"/>
          <w:szCs w:val="26"/>
        </w:rPr>
        <w:t> </w:t>
      </w:r>
      <w:r w:rsidRPr="00486EF9">
        <w:rPr>
          <w:rFonts w:ascii="Times New Roman" w:hAnsi="Times New Roman"/>
          <w:sz w:val="26"/>
          <w:szCs w:val="26"/>
        </w:rPr>
        <w:t>686</w:t>
      </w:r>
      <w:r w:rsidR="00FD13ED" w:rsidRPr="00486EF9">
        <w:rPr>
          <w:rFonts w:ascii="Times New Roman" w:hAnsi="Times New Roman"/>
          <w:sz w:val="26"/>
          <w:szCs w:val="26"/>
        </w:rPr>
        <w:t>грн</w:t>
      </w:r>
      <w:r w:rsidRPr="00486EF9">
        <w:rPr>
          <w:rFonts w:ascii="Times New Roman" w:hAnsi="Times New Roman"/>
          <w:sz w:val="26"/>
          <w:szCs w:val="26"/>
        </w:rPr>
        <w:t>; державних – 43</w:t>
      </w:r>
      <w:r w:rsidR="00FD13ED" w:rsidRPr="00486EF9">
        <w:rPr>
          <w:rFonts w:ascii="Times New Roman" w:hAnsi="Times New Roman"/>
          <w:sz w:val="26"/>
          <w:szCs w:val="26"/>
        </w:rPr>
        <w:t> </w:t>
      </w:r>
      <w:r w:rsidRPr="00486EF9">
        <w:rPr>
          <w:rFonts w:ascii="Times New Roman" w:hAnsi="Times New Roman"/>
          <w:sz w:val="26"/>
          <w:szCs w:val="26"/>
        </w:rPr>
        <w:t>460</w:t>
      </w:r>
      <w:r w:rsidR="00FD13ED" w:rsidRPr="00486EF9">
        <w:rPr>
          <w:rFonts w:ascii="Times New Roman" w:hAnsi="Times New Roman"/>
          <w:sz w:val="26"/>
          <w:szCs w:val="26"/>
        </w:rPr>
        <w:t>грн</w:t>
      </w:r>
      <w:r w:rsidRPr="00486EF9">
        <w:rPr>
          <w:rFonts w:ascii="Times New Roman" w:hAnsi="Times New Roman"/>
          <w:sz w:val="26"/>
          <w:szCs w:val="26"/>
        </w:rPr>
        <w:t>; професійних – 24</w:t>
      </w:r>
      <w:r w:rsidR="00FD13ED" w:rsidRPr="00486EF9">
        <w:rPr>
          <w:rFonts w:ascii="Times New Roman" w:hAnsi="Times New Roman"/>
          <w:sz w:val="26"/>
          <w:szCs w:val="26"/>
        </w:rPr>
        <w:t> </w:t>
      </w:r>
      <w:r w:rsidRPr="00486EF9">
        <w:rPr>
          <w:rFonts w:ascii="Times New Roman" w:hAnsi="Times New Roman"/>
          <w:sz w:val="26"/>
          <w:szCs w:val="26"/>
        </w:rPr>
        <w:t>873</w:t>
      </w:r>
      <w:r w:rsidR="00FD13ED" w:rsidRPr="00486EF9">
        <w:rPr>
          <w:rFonts w:ascii="Times New Roman" w:hAnsi="Times New Roman"/>
          <w:sz w:val="26"/>
          <w:szCs w:val="26"/>
        </w:rPr>
        <w:t>г</w:t>
      </w:r>
      <w:r w:rsidRPr="00486EF9">
        <w:rPr>
          <w:rFonts w:ascii="Times New Roman" w:hAnsi="Times New Roman"/>
          <w:sz w:val="26"/>
          <w:szCs w:val="26"/>
        </w:rPr>
        <w:t xml:space="preserve">рн; місцевих </w:t>
      </w:r>
      <w:r w:rsidR="00FD13ED" w:rsidRPr="00486EF9">
        <w:rPr>
          <w:rFonts w:ascii="Times New Roman" w:hAnsi="Times New Roman"/>
          <w:sz w:val="26"/>
          <w:szCs w:val="26"/>
        </w:rPr>
        <w:t>–</w:t>
      </w:r>
      <w:r w:rsidRPr="00486EF9">
        <w:rPr>
          <w:rFonts w:ascii="Times New Roman" w:hAnsi="Times New Roman"/>
          <w:sz w:val="26"/>
          <w:szCs w:val="26"/>
        </w:rPr>
        <w:t xml:space="preserve"> </w:t>
      </w:r>
      <w:r w:rsidR="00FD13ED" w:rsidRPr="00486EF9">
        <w:rPr>
          <w:rFonts w:ascii="Times New Roman" w:hAnsi="Times New Roman"/>
          <w:sz w:val="26"/>
          <w:szCs w:val="26"/>
        </w:rPr>
        <w:t>12</w:t>
      </w:r>
      <w:r w:rsidR="00AC48F0" w:rsidRPr="00486EF9">
        <w:rPr>
          <w:rFonts w:ascii="Times New Roman" w:hAnsi="Times New Roman"/>
          <w:sz w:val="26"/>
          <w:szCs w:val="26"/>
        </w:rPr>
        <w:t>4 614г</w:t>
      </w:r>
      <w:r w:rsidR="00FD13ED" w:rsidRPr="00486EF9">
        <w:rPr>
          <w:rFonts w:ascii="Times New Roman" w:hAnsi="Times New Roman"/>
          <w:sz w:val="26"/>
          <w:szCs w:val="26"/>
        </w:rPr>
        <w:t>рн.</w:t>
      </w:r>
      <w:r w:rsidR="0099135A" w:rsidRPr="00486EF9">
        <w:rPr>
          <w:rFonts w:ascii="Times New Roman" w:hAnsi="Times New Roman"/>
          <w:sz w:val="26"/>
          <w:szCs w:val="26"/>
        </w:rPr>
        <w:t xml:space="preserve"> </w:t>
      </w:r>
    </w:p>
    <w:p w:rsidR="00F93D3C" w:rsidRPr="00486EF9" w:rsidRDefault="00F93D3C" w:rsidP="00486EF9">
      <w:pPr>
        <w:spacing w:after="0"/>
        <w:ind w:firstLine="709"/>
        <w:jc w:val="both"/>
        <w:rPr>
          <w:rFonts w:ascii="Times New Roman" w:hAnsi="Times New Roman"/>
          <w:sz w:val="26"/>
          <w:szCs w:val="26"/>
        </w:rPr>
      </w:pPr>
      <w:r w:rsidRPr="00486EF9">
        <w:rPr>
          <w:rFonts w:ascii="Times New Roman" w:hAnsi="Times New Roman"/>
          <w:b/>
          <w:sz w:val="26"/>
          <w:szCs w:val="26"/>
          <w:u w:val="single"/>
        </w:rPr>
        <w:t>412,3</w:t>
      </w:r>
      <w:r w:rsidR="005818CA" w:rsidRPr="00486EF9">
        <w:rPr>
          <w:rFonts w:ascii="Times New Roman" w:hAnsi="Times New Roman"/>
          <w:b/>
          <w:sz w:val="26"/>
          <w:szCs w:val="26"/>
          <w:u w:val="single"/>
        </w:rPr>
        <w:t xml:space="preserve"> </w:t>
      </w:r>
      <w:r w:rsidRPr="00486EF9">
        <w:rPr>
          <w:rFonts w:ascii="Times New Roman" w:hAnsi="Times New Roman"/>
          <w:b/>
          <w:sz w:val="26"/>
          <w:szCs w:val="26"/>
          <w:u w:val="single"/>
        </w:rPr>
        <w:t>тис грн</w:t>
      </w:r>
      <w:r w:rsidRPr="00486EF9">
        <w:rPr>
          <w:rFonts w:ascii="Times New Roman" w:hAnsi="Times New Roman"/>
          <w:sz w:val="26"/>
          <w:szCs w:val="26"/>
        </w:rPr>
        <w:t xml:space="preserve"> </w:t>
      </w:r>
      <w:r w:rsidR="00955E27" w:rsidRPr="00486EF9">
        <w:rPr>
          <w:rFonts w:ascii="Times New Roman" w:hAnsi="Times New Roman"/>
          <w:sz w:val="26"/>
          <w:szCs w:val="26"/>
        </w:rPr>
        <w:t>–</w:t>
      </w:r>
      <w:r w:rsidRPr="00486EF9">
        <w:rPr>
          <w:rFonts w:ascii="Times New Roman" w:hAnsi="Times New Roman"/>
          <w:sz w:val="26"/>
          <w:szCs w:val="26"/>
        </w:rPr>
        <w:t xml:space="preserve"> </w:t>
      </w:r>
      <w:r w:rsidR="00955E27" w:rsidRPr="00486EF9">
        <w:rPr>
          <w:rFonts w:ascii="Times New Roman" w:hAnsi="Times New Roman"/>
          <w:sz w:val="26"/>
          <w:szCs w:val="26"/>
        </w:rPr>
        <w:t>п</w:t>
      </w:r>
      <w:r w:rsidRPr="00486EF9">
        <w:rPr>
          <w:rFonts w:ascii="Times New Roman" w:hAnsi="Times New Roman"/>
          <w:sz w:val="26"/>
          <w:szCs w:val="26"/>
        </w:rPr>
        <w:t>ідтримка</w:t>
      </w:r>
      <w:r w:rsidR="00955E27" w:rsidRPr="00486EF9">
        <w:rPr>
          <w:rFonts w:ascii="Times New Roman" w:hAnsi="Times New Roman"/>
          <w:sz w:val="26"/>
          <w:szCs w:val="26"/>
        </w:rPr>
        <w:t xml:space="preserve"> </w:t>
      </w:r>
      <w:r w:rsidRPr="00486EF9">
        <w:rPr>
          <w:rFonts w:ascii="Times New Roman" w:hAnsi="Times New Roman"/>
          <w:sz w:val="26"/>
          <w:szCs w:val="26"/>
        </w:rPr>
        <w:t>діяльності комунальної установи «Музичне товариство «Боян»</w:t>
      </w:r>
      <w:r w:rsidR="00955E27" w:rsidRPr="00486EF9">
        <w:rPr>
          <w:rFonts w:ascii="Times New Roman" w:hAnsi="Times New Roman"/>
          <w:sz w:val="26"/>
          <w:szCs w:val="26"/>
        </w:rPr>
        <w:t xml:space="preserve">. Касові видатки склали </w:t>
      </w:r>
      <w:r w:rsidR="00BE4B6C" w:rsidRPr="00486EF9">
        <w:rPr>
          <w:rFonts w:ascii="Times New Roman" w:hAnsi="Times New Roman"/>
          <w:sz w:val="26"/>
          <w:szCs w:val="26"/>
        </w:rPr>
        <w:t xml:space="preserve">331 181,93грн (виконання на рівні 80%), з них на заробітну плату спрямовано 270 430,16грн (81%); </w:t>
      </w:r>
      <w:r w:rsidR="009B77FE" w:rsidRPr="00486EF9">
        <w:rPr>
          <w:rFonts w:ascii="Times New Roman" w:hAnsi="Times New Roman"/>
          <w:sz w:val="26"/>
          <w:szCs w:val="26"/>
        </w:rPr>
        <w:t>на оплату послуг – 54380,17грн (16,4%).</w:t>
      </w:r>
    </w:p>
    <w:p w:rsidR="005818CA" w:rsidRPr="00486EF9" w:rsidRDefault="005818CA" w:rsidP="00486EF9">
      <w:pPr>
        <w:spacing w:after="0"/>
        <w:ind w:firstLine="709"/>
        <w:jc w:val="center"/>
        <w:rPr>
          <w:rFonts w:ascii="Times New Roman" w:hAnsi="Times New Roman"/>
          <w:b/>
          <w:i/>
          <w:sz w:val="26"/>
          <w:szCs w:val="26"/>
        </w:rPr>
      </w:pPr>
      <w:r w:rsidRPr="00486EF9">
        <w:rPr>
          <w:rFonts w:ascii="Times New Roman" w:hAnsi="Times New Roman"/>
          <w:b/>
          <w:i/>
          <w:sz w:val="26"/>
          <w:szCs w:val="26"/>
        </w:rPr>
        <w:t>Молодь</w:t>
      </w:r>
    </w:p>
    <w:p w:rsidR="004B435B" w:rsidRPr="00486EF9" w:rsidRDefault="00F70E12" w:rsidP="00486EF9">
      <w:pPr>
        <w:spacing w:after="0"/>
        <w:ind w:firstLine="709"/>
        <w:jc w:val="both"/>
        <w:rPr>
          <w:rFonts w:ascii="Times New Roman" w:hAnsi="Times New Roman"/>
          <w:sz w:val="26"/>
          <w:szCs w:val="26"/>
        </w:rPr>
      </w:pPr>
      <w:r w:rsidRPr="00486EF9">
        <w:rPr>
          <w:rFonts w:ascii="Times New Roman" w:hAnsi="Times New Roman"/>
          <w:sz w:val="26"/>
          <w:szCs w:val="26"/>
        </w:rPr>
        <w:t xml:space="preserve">У 2022 році було передбачено </w:t>
      </w:r>
      <w:r w:rsidRPr="00486EF9">
        <w:rPr>
          <w:rFonts w:ascii="Times New Roman" w:hAnsi="Times New Roman"/>
          <w:b/>
          <w:sz w:val="26"/>
          <w:szCs w:val="26"/>
          <w:u w:val="single"/>
        </w:rPr>
        <w:t>120тис грн</w:t>
      </w:r>
      <w:r w:rsidRPr="00486EF9">
        <w:rPr>
          <w:rFonts w:ascii="Times New Roman" w:hAnsi="Times New Roman"/>
          <w:sz w:val="26"/>
          <w:szCs w:val="26"/>
        </w:rPr>
        <w:t xml:space="preserve"> на заходи в молодіжній політиці. По загальному фонду касові видатки склали </w:t>
      </w:r>
      <w:r w:rsidR="000E030D" w:rsidRPr="00486EF9">
        <w:rPr>
          <w:rFonts w:ascii="Times New Roman" w:hAnsi="Times New Roman"/>
          <w:sz w:val="26"/>
          <w:szCs w:val="26"/>
        </w:rPr>
        <w:t xml:space="preserve">76 020 </w:t>
      </w:r>
      <w:r w:rsidRPr="00486EF9">
        <w:rPr>
          <w:rFonts w:ascii="Times New Roman" w:hAnsi="Times New Roman"/>
          <w:sz w:val="26"/>
          <w:szCs w:val="26"/>
        </w:rPr>
        <w:t>грн.</w:t>
      </w:r>
      <w:r w:rsidR="004B435B" w:rsidRPr="00486EF9">
        <w:rPr>
          <w:rFonts w:ascii="Times New Roman" w:hAnsi="Times New Roman"/>
          <w:sz w:val="26"/>
          <w:szCs w:val="26"/>
        </w:rPr>
        <w:t>,</w:t>
      </w:r>
      <w:r w:rsidRPr="00486EF9">
        <w:rPr>
          <w:rFonts w:ascii="Times New Roman" w:hAnsi="Times New Roman"/>
          <w:sz w:val="26"/>
          <w:szCs w:val="26"/>
        </w:rPr>
        <w:t xml:space="preserve"> що становить 63% виконання. </w:t>
      </w:r>
      <w:r w:rsidR="00563473" w:rsidRPr="00486EF9">
        <w:rPr>
          <w:rFonts w:ascii="Times New Roman" w:hAnsi="Times New Roman"/>
          <w:sz w:val="26"/>
          <w:szCs w:val="26"/>
        </w:rPr>
        <w:t>В</w:t>
      </w:r>
      <w:r w:rsidR="004B435B" w:rsidRPr="00486EF9">
        <w:rPr>
          <w:rFonts w:ascii="Times New Roman" w:hAnsi="Times New Roman"/>
          <w:sz w:val="26"/>
          <w:szCs w:val="26"/>
        </w:rPr>
        <w:t xml:space="preserve">далось провести ряд заходів із створеною на початку 2022року Молодіжною радою при Бродівській міській раді, клубом ЦКІД «УТОГ», День молоді, Літературний конкурс молодої поезії та прози «ЗОЛОТЕ ПЕРО». Окрім цього, в рамках проведення заходів неформальної освіти проведено День </w:t>
      </w:r>
      <w:proofErr w:type="spellStart"/>
      <w:r w:rsidR="004B435B" w:rsidRPr="00486EF9">
        <w:rPr>
          <w:rFonts w:ascii="Times New Roman" w:hAnsi="Times New Roman"/>
          <w:sz w:val="26"/>
          <w:szCs w:val="26"/>
        </w:rPr>
        <w:t>спортовця</w:t>
      </w:r>
      <w:proofErr w:type="spellEnd"/>
      <w:r w:rsidR="004B435B" w:rsidRPr="00486EF9">
        <w:rPr>
          <w:rFonts w:ascii="Times New Roman" w:hAnsi="Times New Roman"/>
          <w:sz w:val="26"/>
          <w:szCs w:val="26"/>
        </w:rPr>
        <w:t xml:space="preserve"> – 85</w:t>
      </w:r>
      <w:r w:rsidR="006476BB" w:rsidRPr="00486EF9">
        <w:rPr>
          <w:rFonts w:ascii="Times New Roman" w:hAnsi="Times New Roman"/>
          <w:sz w:val="26"/>
          <w:szCs w:val="26"/>
        </w:rPr>
        <w:t>-річчя</w:t>
      </w:r>
      <w:r w:rsidR="004B435B" w:rsidRPr="00486EF9">
        <w:rPr>
          <w:rFonts w:ascii="Times New Roman" w:hAnsi="Times New Roman"/>
          <w:sz w:val="26"/>
          <w:szCs w:val="26"/>
        </w:rPr>
        <w:t xml:space="preserve">; відкриття стадіону у </w:t>
      </w:r>
      <w:proofErr w:type="spellStart"/>
      <w:r w:rsidR="004B435B" w:rsidRPr="00486EF9">
        <w:rPr>
          <w:rFonts w:ascii="Times New Roman" w:hAnsi="Times New Roman"/>
          <w:sz w:val="26"/>
          <w:szCs w:val="26"/>
        </w:rPr>
        <w:t>с.Смільне</w:t>
      </w:r>
      <w:proofErr w:type="spellEnd"/>
      <w:r w:rsidR="004B435B" w:rsidRPr="00486EF9">
        <w:rPr>
          <w:rFonts w:ascii="Times New Roman" w:hAnsi="Times New Roman"/>
          <w:sz w:val="26"/>
          <w:szCs w:val="26"/>
        </w:rPr>
        <w:t xml:space="preserve">. </w:t>
      </w:r>
      <w:r w:rsidR="009A6E90" w:rsidRPr="00486EF9">
        <w:rPr>
          <w:rFonts w:ascii="Times New Roman" w:hAnsi="Times New Roman"/>
          <w:sz w:val="26"/>
          <w:szCs w:val="26"/>
        </w:rPr>
        <w:t xml:space="preserve">Завдяки реалізації програми заохочення та відзнаки отримали більше 200 </w:t>
      </w:r>
      <w:r w:rsidR="009A6E90" w:rsidRPr="00486EF9">
        <w:rPr>
          <w:rFonts w:ascii="Times New Roman" w:hAnsi="Times New Roman"/>
          <w:sz w:val="26"/>
          <w:szCs w:val="26"/>
        </w:rPr>
        <w:lastRenderedPageBreak/>
        <w:t xml:space="preserve">талановитих та обдарованих молодих людей </w:t>
      </w:r>
      <w:r w:rsidR="00EA10AB" w:rsidRPr="00486EF9">
        <w:rPr>
          <w:rFonts w:ascii="Times New Roman" w:hAnsi="Times New Roman"/>
          <w:sz w:val="26"/>
          <w:szCs w:val="26"/>
        </w:rPr>
        <w:t xml:space="preserve">Бродівської громади </w:t>
      </w:r>
      <w:r w:rsidR="009A6E90" w:rsidRPr="00486EF9">
        <w:rPr>
          <w:rFonts w:ascii="Times New Roman" w:hAnsi="Times New Roman"/>
          <w:sz w:val="26"/>
          <w:szCs w:val="26"/>
        </w:rPr>
        <w:t xml:space="preserve">на загальну суму </w:t>
      </w:r>
      <w:r w:rsidR="004B435B" w:rsidRPr="00486EF9">
        <w:rPr>
          <w:rFonts w:ascii="Times New Roman" w:hAnsi="Times New Roman"/>
          <w:sz w:val="26"/>
          <w:szCs w:val="26"/>
        </w:rPr>
        <w:t>44,2тис грн</w:t>
      </w:r>
      <w:r w:rsidR="009A6E90" w:rsidRPr="00486EF9">
        <w:rPr>
          <w:rFonts w:ascii="Times New Roman" w:hAnsi="Times New Roman"/>
          <w:sz w:val="26"/>
          <w:szCs w:val="26"/>
        </w:rPr>
        <w:t>.</w:t>
      </w:r>
    </w:p>
    <w:p w:rsidR="00682B6C" w:rsidRPr="00486EF9" w:rsidRDefault="00682B6C" w:rsidP="00486EF9">
      <w:pPr>
        <w:spacing w:after="0"/>
        <w:ind w:firstLine="709"/>
        <w:jc w:val="center"/>
        <w:rPr>
          <w:rFonts w:ascii="Times New Roman" w:hAnsi="Times New Roman"/>
          <w:b/>
          <w:i/>
          <w:sz w:val="26"/>
          <w:szCs w:val="26"/>
        </w:rPr>
      </w:pPr>
      <w:r w:rsidRPr="00486EF9">
        <w:rPr>
          <w:rFonts w:ascii="Times New Roman" w:hAnsi="Times New Roman"/>
          <w:b/>
          <w:i/>
          <w:sz w:val="26"/>
          <w:szCs w:val="26"/>
        </w:rPr>
        <w:t>Спорт</w:t>
      </w:r>
    </w:p>
    <w:p w:rsidR="00E202A9" w:rsidRPr="00486EF9" w:rsidRDefault="00250BF9" w:rsidP="00486EF9">
      <w:pPr>
        <w:spacing w:after="0"/>
        <w:ind w:firstLine="709"/>
        <w:jc w:val="both"/>
        <w:rPr>
          <w:rFonts w:ascii="Times New Roman" w:hAnsi="Times New Roman"/>
          <w:sz w:val="26"/>
          <w:szCs w:val="26"/>
        </w:rPr>
      </w:pPr>
      <w:r w:rsidRPr="00486EF9">
        <w:rPr>
          <w:rFonts w:ascii="Times New Roman" w:hAnsi="Times New Roman"/>
          <w:sz w:val="26"/>
          <w:szCs w:val="26"/>
        </w:rPr>
        <w:t>Одним із напрямків Комплексної програми є проведення спортивно-масових заходів, навчально-тренувальних зборів і змагань з олімпійських</w:t>
      </w:r>
      <w:r w:rsidR="007E6800" w:rsidRPr="00486EF9">
        <w:rPr>
          <w:rFonts w:ascii="Times New Roman" w:hAnsi="Times New Roman"/>
          <w:sz w:val="26"/>
          <w:szCs w:val="26"/>
        </w:rPr>
        <w:t xml:space="preserve"> та </w:t>
      </w:r>
      <w:r w:rsidR="006476BB" w:rsidRPr="00486EF9">
        <w:rPr>
          <w:rFonts w:ascii="Times New Roman" w:hAnsi="Times New Roman"/>
          <w:sz w:val="26"/>
          <w:szCs w:val="26"/>
        </w:rPr>
        <w:t>неолімпійських</w:t>
      </w:r>
      <w:r w:rsidRPr="00486EF9">
        <w:rPr>
          <w:rFonts w:ascii="Times New Roman" w:hAnsi="Times New Roman"/>
          <w:sz w:val="26"/>
          <w:szCs w:val="26"/>
        </w:rPr>
        <w:t xml:space="preserve"> видів спорту. </w:t>
      </w:r>
      <w:r w:rsidR="006476BB" w:rsidRPr="00486EF9">
        <w:rPr>
          <w:rFonts w:ascii="Times New Roman" w:hAnsi="Times New Roman"/>
          <w:sz w:val="26"/>
          <w:szCs w:val="26"/>
        </w:rPr>
        <w:t xml:space="preserve">Завдяки реалізації Комплексної програми, </w:t>
      </w:r>
      <w:r w:rsidR="006476BB" w:rsidRPr="00486EF9">
        <w:rPr>
          <w:rFonts w:ascii="Times New Roman" w:hAnsi="Times New Roman"/>
          <w:b/>
          <w:i/>
          <w:sz w:val="26"/>
          <w:szCs w:val="26"/>
        </w:rPr>
        <w:t xml:space="preserve">учасниками XXXІ Обласних комплексних ігор Львівщини став 131 спортсмен, а </w:t>
      </w:r>
      <w:r w:rsidR="00E202A9" w:rsidRPr="00486EF9">
        <w:rPr>
          <w:rFonts w:ascii="Times New Roman" w:hAnsi="Times New Roman"/>
          <w:b/>
          <w:i/>
          <w:sz w:val="26"/>
          <w:szCs w:val="26"/>
        </w:rPr>
        <w:t xml:space="preserve">в підсумку </w:t>
      </w:r>
      <w:r w:rsidR="006476BB" w:rsidRPr="00486EF9">
        <w:rPr>
          <w:rFonts w:ascii="Times New Roman" w:hAnsi="Times New Roman"/>
          <w:b/>
          <w:i/>
          <w:sz w:val="26"/>
          <w:szCs w:val="26"/>
        </w:rPr>
        <w:t xml:space="preserve">Бродівська міська територіальна громада посіла ІІ місце </w:t>
      </w:r>
      <w:r w:rsidR="002A7E28" w:rsidRPr="00486EF9">
        <w:rPr>
          <w:rFonts w:ascii="Times New Roman" w:hAnsi="Times New Roman"/>
          <w:b/>
          <w:i/>
          <w:sz w:val="26"/>
          <w:szCs w:val="26"/>
        </w:rPr>
        <w:t>у цих змагання</w:t>
      </w:r>
      <w:r w:rsidR="002A7E28" w:rsidRPr="00486EF9">
        <w:rPr>
          <w:rFonts w:ascii="Times New Roman" w:hAnsi="Times New Roman"/>
          <w:sz w:val="26"/>
          <w:szCs w:val="26"/>
        </w:rPr>
        <w:t>х в категорії «дорослі (18 – 40років)» та в категорії «ветерани (40+ років</w:t>
      </w:r>
      <w:r w:rsidR="00E202A9" w:rsidRPr="00486EF9">
        <w:rPr>
          <w:rFonts w:ascii="Times New Roman" w:hAnsi="Times New Roman"/>
          <w:sz w:val="26"/>
          <w:szCs w:val="26"/>
        </w:rPr>
        <w:t>)».</w:t>
      </w:r>
    </w:p>
    <w:p w:rsidR="00250BF9" w:rsidRPr="00486EF9" w:rsidRDefault="00E202A9" w:rsidP="00486EF9">
      <w:pPr>
        <w:spacing w:after="0"/>
        <w:ind w:firstLine="709"/>
        <w:jc w:val="both"/>
        <w:rPr>
          <w:rFonts w:ascii="Times New Roman" w:hAnsi="Times New Roman"/>
          <w:sz w:val="26"/>
          <w:szCs w:val="26"/>
        </w:rPr>
      </w:pPr>
      <w:r w:rsidRPr="00486EF9">
        <w:rPr>
          <w:rFonts w:ascii="Times New Roman" w:hAnsi="Times New Roman"/>
          <w:sz w:val="26"/>
          <w:szCs w:val="26"/>
        </w:rPr>
        <w:t>Для проведення спортивно-масових заходів, навчально-тренувальних зборів і змагань з неолімпійських видів спорту</w:t>
      </w:r>
      <w:r w:rsidR="00250BF9" w:rsidRPr="00486EF9">
        <w:rPr>
          <w:rFonts w:ascii="Times New Roman" w:hAnsi="Times New Roman"/>
          <w:sz w:val="26"/>
          <w:szCs w:val="26"/>
        </w:rPr>
        <w:t xml:space="preserve"> в 2022році було передбачено </w:t>
      </w:r>
      <w:r w:rsidR="00250BF9" w:rsidRPr="00486EF9">
        <w:rPr>
          <w:rFonts w:ascii="Times New Roman" w:hAnsi="Times New Roman"/>
          <w:b/>
          <w:sz w:val="26"/>
          <w:szCs w:val="26"/>
          <w:u w:val="single"/>
        </w:rPr>
        <w:t>133тис грн</w:t>
      </w:r>
      <w:r w:rsidR="00250BF9" w:rsidRPr="00486EF9">
        <w:rPr>
          <w:rFonts w:ascii="Times New Roman" w:hAnsi="Times New Roman"/>
          <w:sz w:val="26"/>
          <w:szCs w:val="26"/>
        </w:rPr>
        <w:t>. По загальному фонду касові видатки склали 119,2тис грн.</w:t>
      </w:r>
      <w:r w:rsidRPr="00486EF9">
        <w:rPr>
          <w:rFonts w:ascii="Times New Roman" w:hAnsi="Times New Roman"/>
          <w:sz w:val="26"/>
          <w:szCs w:val="26"/>
        </w:rPr>
        <w:t>, в</w:t>
      </w:r>
      <w:r w:rsidR="00250BF9" w:rsidRPr="00486EF9">
        <w:rPr>
          <w:rFonts w:ascii="Times New Roman" w:hAnsi="Times New Roman"/>
          <w:sz w:val="26"/>
          <w:szCs w:val="26"/>
        </w:rPr>
        <w:t xml:space="preserve"> тому числі: харчування учасників</w:t>
      </w:r>
      <w:r w:rsidR="009D54F4" w:rsidRPr="00486EF9">
        <w:rPr>
          <w:rFonts w:ascii="Times New Roman" w:hAnsi="Times New Roman"/>
          <w:sz w:val="26"/>
          <w:szCs w:val="26"/>
        </w:rPr>
        <w:t xml:space="preserve"> –</w:t>
      </w:r>
      <w:r w:rsidR="00250BF9" w:rsidRPr="00486EF9">
        <w:rPr>
          <w:rFonts w:ascii="Times New Roman" w:hAnsi="Times New Roman"/>
          <w:sz w:val="26"/>
          <w:szCs w:val="26"/>
        </w:rPr>
        <w:t xml:space="preserve"> 46</w:t>
      </w:r>
      <w:r w:rsidR="009D54F4" w:rsidRPr="00486EF9">
        <w:rPr>
          <w:rFonts w:ascii="Times New Roman" w:hAnsi="Times New Roman"/>
          <w:sz w:val="26"/>
          <w:szCs w:val="26"/>
        </w:rPr>
        <w:t>,</w:t>
      </w:r>
      <w:r w:rsidR="00250BF9" w:rsidRPr="00486EF9">
        <w:rPr>
          <w:rFonts w:ascii="Times New Roman" w:hAnsi="Times New Roman"/>
          <w:sz w:val="26"/>
          <w:szCs w:val="26"/>
        </w:rPr>
        <w:t>2тис грн; транспортні витрати – 13,6 тис грн; проживання – 4,9тис грн; придбання кубків – 54,5 тис грн.</w:t>
      </w:r>
      <w:r w:rsidRPr="00486EF9">
        <w:rPr>
          <w:rFonts w:ascii="Times New Roman" w:hAnsi="Times New Roman"/>
          <w:sz w:val="26"/>
          <w:szCs w:val="26"/>
        </w:rPr>
        <w:t xml:space="preserve"> Зокрема, на високому рівні проведено Всеукраїнський турнір з </w:t>
      </w:r>
      <w:proofErr w:type="spellStart"/>
      <w:r w:rsidRPr="00486EF9">
        <w:rPr>
          <w:rFonts w:ascii="Times New Roman" w:hAnsi="Times New Roman"/>
          <w:sz w:val="26"/>
          <w:szCs w:val="26"/>
        </w:rPr>
        <w:t>кіокушин-кан</w:t>
      </w:r>
      <w:proofErr w:type="spellEnd"/>
      <w:r w:rsidRPr="00486EF9">
        <w:rPr>
          <w:rFonts w:ascii="Times New Roman" w:hAnsi="Times New Roman"/>
          <w:sz w:val="26"/>
          <w:szCs w:val="26"/>
        </w:rPr>
        <w:t xml:space="preserve"> карате, присвячений Дню захисників і захисниць України (15.10.2022р)., </w:t>
      </w:r>
      <w:proofErr w:type="spellStart"/>
      <w:r w:rsidRPr="00486EF9">
        <w:rPr>
          <w:rFonts w:ascii="Times New Roman" w:hAnsi="Times New Roman"/>
          <w:sz w:val="26"/>
          <w:szCs w:val="26"/>
        </w:rPr>
        <w:t>ІІ-ий</w:t>
      </w:r>
      <w:proofErr w:type="spellEnd"/>
      <w:r w:rsidRPr="00486EF9">
        <w:rPr>
          <w:rFonts w:ascii="Times New Roman" w:hAnsi="Times New Roman"/>
          <w:sz w:val="26"/>
          <w:szCs w:val="26"/>
        </w:rPr>
        <w:t xml:space="preserve"> Шаховий турнір «Меморіал Олександра Брівка» (11.12.2022р.), відзначе</w:t>
      </w:r>
      <w:r w:rsidR="00C513E3" w:rsidRPr="00486EF9">
        <w:rPr>
          <w:rFonts w:ascii="Times New Roman" w:hAnsi="Times New Roman"/>
          <w:sz w:val="26"/>
          <w:szCs w:val="26"/>
        </w:rPr>
        <w:t>но</w:t>
      </w:r>
      <w:r w:rsidRPr="00486EF9">
        <w:rPr>
          <w:rFonts w:ascii="Times New Roman" w:hAnsi="Times New Roman"/>
          <w:sz w:val="26"/>
          <w:szCs w:val="26"/>
        </w:rPr>
        <w:t xml:space="preserve"> спортсменів з нагоди Дня фізичної культури та спорту</w:t>
      </w:r>
      <w:r w:rsidR="00C513E3" w:rsidRPr="00486EF9">
        <w:rPr>
          <w:rFonts w:ascii="Times New Roman" w:hAnsi="Times New Roman"/>
          <w:sz w:val="26"/>
          <w:szCs w:val="26"/>
        </w:rPr>
        <w:t>, а також за високі спортивні досягнення</w:t>
      </w:r>
      <w:r w:rsidRPr="00486EF9">
        <w:rPr>
          <w:rFonts w:ascii="Times New Roman" w:hAnsi="Times New Roman"/>
          <w:sz w:val="26"/>
          <w:szCs w:val="26"/>
        </w:rPr>
        <w:t xml:space="preserve"> </w:t>
      </w:r>
      <w:r w:rsidR="00C513E3" w:rsidRPr="00486EF9">
        <w:rPr>
          <w:rFonts w:ascii="Times New Roman" w:hAnsi="Times New Roman"/>
          <w:sz w:val="26"/>
          <w:szCs w:val="26"/>
        </w:rPr>
        <w:t>–</w:t>
      </w:r>
      <w:r w:rsidRPr="00486EF9">
        <w:rPr>
          <w:rFonts w:ascii="Times New Roman" w:hAnsi="Times New Roman"/>
          <w:sz w:val="26"/>
          <w:szCs w:val="26"/>
        </w:rPr>
        <w:t xml:space="preserve"> </w:t>
      </w:r>
      <w:r w:rsidR="00C513E3" w:rsidRPr="00486EF9">
        <w:rPr>
          <w:rFonts w:ascii="Times New Roman" w:hAnsi="Times New Roman"/>
          <w:sz w:val="26"/>
          <w:szCs w:val="26"/>
        </w:rPr>
        <w:t>31 особу на загальну суму 23,5 тис грн</w:t>
      </w:r>
      <w:r w:rsidR="00266002" w:rsidRPr="00486EF9">
        <w:rPr>
          <w:rFonts w:ascii="Times New Roman" w:hAnsi="Times New Roman"/>
          <w:sz w:val="26"/>
          <w:szCs w:val="26"/>
        </w:rPr>
        <w:t xml:space="preserve"> та ін.</w:t>
      </w:r>
    </w:p>
    <w:p w:rsidR="00266002" w:rsidRPr="00486EF9" w:rsidRDefault="00266002" w:rsidP="00486EF9">
      <w:pPr>
        <w:spacing w:after="0"/>
        <w:ind w:firstLine="709"/>
        <w:jc w:val="both"/>
        <w:rPr>
          <w:rFonts w:ascii="Times New Roman" w:hAnsi="Times New Roman"/>
          <w:sz w:val="26"/>
          <w:szCs w:val="26"/>
        </w:rPr>
      </w:pPr>
      <w:r w:rsidRPr="00486EF9">
        <w:rPr>
          <w:rFonts w:ascii="Times New Roman" w:hAnsi="Times New Roman"/>
          <w:sz w:val="26"/>
          <w:szCs w:val="26"/>
        </w:rPr>
        <w:t xml:space="preserve">Для проведення спортивно-масових заходів, навчально-тренувальних зборів і змагань з олімпійських видів спорту в 2022році було передбачено </w:t>
      </w:r>
      <w:r w:rsidR="00272944" w:rsidRPr="00486EF9">
        <w:rPr>
          <w:rFonts w:ascii="Times New Roman" w:hAnsi="Times New Roman"/>
          <w:b/>
          <w:sz w:val="26"/>
          <w:szCs w:val="26"/>
          <w:u w:val="single"/>
        </w:rPr>
        <w:t>244 400грн</w:t>
      </w:r>
      <w:r w:rsidR="00272944" w:rsidRPr="00486EF9">
        <w:rPr>
          <w:rFonts w:ascii="Times New Roman" w:hAnsi="Times New Roman"/>
          <w:sz w:val="26"/>
          <w:szCs w:val="26"/>
        </w:rPr>
        <w:t xml:space="preserve">, </w:t>
      </w:r>
      <w:r w:rsidRPr="00486EF9">
        <w:rPr>
          <w:rFonts w:ascii="Times New Roman" w:hAnsi="Times New Roman"/>
          <w:sz w:val="26"/>
          <w:szCs w:val="26"/>
        </w:rPr>
        <w:t>касові</w:t>
      </w:r>
      <w:r w:rsidR="00272944" w:rsidRPr="00486EF9">
        <w:rPr>
          <w:rFonts w:ascii="Times New Roman" w:hAnsi="Times New Roman"/>
          <w:sz w:val="26"/>
          <w:szCs w:val="26"/>
        </w:rPr>
        <w:t xml:space="preserve"> видатки склали 239 633,85 грн</w:t>
      </w:r>
      <w:r w:rsidR="008A5609" w:rsidRPr="00486EF9">
        <w:rPr>
          <w:rFonts w:ascii="Times New Roman" w:hAnsi="Times New Roman"/>
          <w:sz w:val="26"/>
          <w:szCs w:val="26"/>
        </w:rPr>
        <w:t xml:space="preserve"> (98%)</w:t>
      </w:r>
      <w:r w:rsidR="00272944" w:rsidRPr="00486EF9">
        <w:rPr>
          <w:rFonts w:ascii="Times New Roman" w:hAnsi="Times New Roman"/>
          <w:sz w:val="26"/>
          <w:szCs w:val="26"/>
        </w:rPr>
        <w:t>. Серед цього, 110тис грн спрямовано на створення умов для розвитку футболу та сприяння участі команд сільських населений пунктів у змаганнях різного рівня, ще 23</w:t>
      </w:r>
      <w:r w:rsidR="00695A64" w:rsidRPr="00486EF9">
        <w:rPr>
          <w:rFonts w:ascii="Times New Roman" w:hAnsi="Times New Roman"/>
          <w:sz w:val="26"/>
          <w:szCs w:val="26"/>
        </w:rPr>
        <w:t> </w:t>
      </w:r>
      <w:r w:rsidR="00272944" w:rsidRPr="00486EF9">
        <w:rPr>
          <w:rFonts w:ascii="Times New Roman" w:hAnsi="Times New Roman"/>
          <w:sz w:val="26"/>
          <w:szCs w:val="26"/>
        </w:rPr>
        <w:t>223</w:t>
      </w:r>
      <w:r w:rsidR="00695A64" w:rsidRPr="00486EF9">
        <w:rPr>
          <w:rFonts w:ascii="Times New Roman" w:hAnsi="Times New Roman"/>
          <w:sz w:val="26"/>
          <w:szCs w:val="26"/>
        </w:rPr>
        <w:t>,</w:t>
      </w:r>
      <w:r w:rsidR="00272944" w:rsidRPr="00486EF9">
        <w:rPr>
          <w:rFonts w:ascii="Times New Roman" w:hAnsi="Times New Roman"/>
          <w:sz w:val="26"/>
          <w:szCs w:val="26"/>
        </w:rPr>
        <w:t>85грн – на змагання з футболу місцевого рівня; 26,8тис грн – на змагання з волейболу серед жіночих та чоловічих команд, 19,8 тис грн – на змагання з хокею різного рівня</w:t>
      </w:r>
      <w:r w:rsidR="00B67416" w:rsidRPr="00486EF9">
        <w:rPr>
          <w:rFonts w:ascii="Times New Roman" w:hAnsi="Times New Roman"/>
          <w:sz w:val="26"/>
          <w:szCs w:val="26"/>
        </w:rPr>
        <w:t xml:space="preserve">. </w:t>
      </w:r>
      <w:r w:rsidR="00FB5E53" w:rsidRPr="00486EF9">
        <w:rPr>
          <w:rFonts w:ascii="Times New Roman" w:hAnsi="Times New Roman"/>
          <w:sz w:val="26"/>
          <w:szCs w:val="26"/>
        </w:rPr>
        <w:t>Також п</w:t>
      </w:r>
      <w:r w:rsidR="00B67416" w:rsidRPr="00486EF9">
        <w:rPr>
          <w:rFonts w:ascii="Times New Roman" w:hAnsi="Times New Roman"/>
          <w:sz w:val="26"/>
          <w:szCs w:val="26"/>
        </w:rPr>
        <w:t>роведено ІХ Турнір з баскетболу пам’яті героя АТО С.Гунька</w:t>
      </w:r>
      <w:r w:rsidR="00695A64" w:rsidRPr="00486EF9">
        <w:rPr>
          <w:rFonts w:ascii="Times New Roman" w:hAnsi="Times New Roman"/>
          <w:sz w:val="26"/>
          <w:szCs w:val="26"/>
        </w:rPr>
        <w:t xml:space="preserve"> (28.08.2022р.)</w:t>
      </w:r>
      <w:r w:rsidR="00FE2E4D" w:rsidRPr="00486EF9">
        <w:rPr>
          <w:rFonts w:ascii="Times New Roman" w:hAnsi="Times New Roman"/>
          <w:sz w:val="26"/>
          <w:szCs w:val="26"/>
        </w:rPr>
        <w:t xml:space="preserve"> </w:t>
      </w:r>
      <w:r w:rsidR="008A5609" w:rsidRPr="00486EF9">
        <w:rPr>
          <w:rFonts w:ascii="Times New Roman" w:hAnsi="Times New Roman"/>
          <w:sz w:val="26"/>
          <w:szCs w:val="26"/>
        </w:rPr>
        <w:t>та інші</w:t>
      </w:r>
      <w:r w:rsidR="00FE2E4D" w:rsidRPr="00486EF9">
        <w:rPr>
          <w:rFonts w:ascii="Times New Roman" w:hAnsi="Times New Roman"/>
          <w:sz w:val="26"/>
          <w:szCs w:val="26"/>
        </w:rPr>
        <w:t>.</w:t>
      </w:r>
    </w:p>
    <w:p w:rsidR="00FE2E4D" w:rsidRPr="00486EF9" w:rsidRDefault="00FE2E4D" w:rsidP="00486EF9">
      <w:pPr>
        <w:spacing w:after="0"/>
        <w:ind w:firstLine="709"/>
        <w:jc w:val="both"/>
        <w:rPr>
          <w:rFonts w:ascii="Times New Roman" w:hAnsi="Times New Roman"/>
          <w:sz w:val="26"/>
          <w:szCs w:val="26"/>
        </w:rPr>
      </w:pPr>
      <w:r w:rsidRPr="00486EF9">
        <w:rPr>
          <w:rFonts w:ascii="Times New Roman" w:hAnsi="Times New Roman"/>
          <w:b/>
          <w:sz w:val="26"/>
          <w:szCs w:val="26"/>
          <w:u w:val="single"/>
        </w:rPr>
        <w:t>720тис грн</w:t>
      </w:r>
      <w:r w:rsidRPr="00486EF9">
        <w:rPr>
          <w:rFonts w:ascii="Times New Roman" w:hAnsi="Times New Roman"/>
          <w:sz w:val="26"/>
          <w:szCs w:val="26"/>
        </w:rPr>
        <w:t xml:space="preserve"> виділено в міському бюджеті на підтримку спорту вищих досягнень та організацій, які здійснюють фізкультурно-спортивну діяльність в громаді. Зокрема, СФК «Богун»</w:t>
      </w:r>
      <w:r w:rsidR="00B75E2F" w:rsidRPr="00486EF9">
        <w:rPr>
          <w:rFonts w:ascii="Times New Roman" w:hAnsi="Times New Roman"/>
          <w:sz w:val="26"/>
          <w:szCs w:val="26"/>
        </w:rPr>
        <w:t xml:space="preserve"> отримав на </w:t>
      </w:r>
      <w:r w:rsidR="005612FF" w:rsidRPr="00486EF9">
        <w:rPr>
          <w:rFonts w:ascii="Times New Roman" w:hAnsi="Times New Roman"/>
          <w:sz w:val="26"/>
          <w:szCs w:val="26"/>
        </w:rPr>
        <w:t xml:space="preserve">підтримку діяльності 600тис.грн, </w:t>
      </w:r>
      <w:r w:rsidR="00B75E2F" w:rsidRPr="00486EF9">
        <w:rPr>
          <w:rFonts w:ascii="Times New Roman" w:hAnsi="Times New Roman"/>
          <w:sz w:val="26"/>
          <w:szCs w:val="26"/>
        </w:rPr>
        <w:t xml:space="preserve">з них на відшкодування учасникам харчування на навчально-тренувальних зборах 520,0тис грн і придбання інвентарю – 80,0тис </w:t>
      </w:r>
      <w:proofErr w:type="spellStart"/>
      <w:r w:rsidR="00B75E2F" w:rsidRPr="00486EF9">
        <w:rPr>
          <w:rFonts w:ascii="Times New Roman" w:hAnsi="Times New Roman"/>
          <w:sz w:val="26"/>
          <w:szCs w:val="26"/>
        </w:rPr>
        <w:t>грн</w:t>
      </w:r>
      <w:proofErr w:type="spellEnd"/>
      <w:r w:rsidR="00B75E2F" w:rsidRPr="00486EF9">
        <w:rPr>
          <w:rFonts w:ascii="Times New Roman" w:hAnsi="Times New Roman"/>
          <w:sz w:val="26"/>
          <w:szCs w:val="26"/>
        </w:rPr>
        <w:t>; ГО «</w:t>
      </w:r>
      <w:proofErr w:type="spellStart"/>
      <w:r w:rsidR="00B75E2F" w:rsidRPr="00486EF9">
        <w:rPr>
          <w:rFonts w:ascii="Times New Roman" w:hAnsi="Times New Roman"/>
          <w:sz w:val="26"/>
          <w:szCs w:val="26"/>
        </w:rPr>
        <w:t>Сайха</w:t>
      </w:r>
      <w:proofErr w:type="spellEnd"/>
      <w:r w:rsidR="00B75E2F" w:rsidRPr="00486EF9">
        <w:rPr>
          <w:rFonts w:ascii="Times New Roman" w:hAnsi="Times New Roman"/>
          <w:sz w:val="26"/>
          <w:szCs w:val="26"/>
        </w:rPr>
        <w:t xml:space="preserve"> </w:t>
      </w:r>
      <w:proofErr w:type="spellStart"/>
      <w:r w:rsidR="00B75E2F" w:rsidRPr="00486EF9">
        <w:rPr>
          <w:rFonts w:ascii="Times New Roman" w:hAnsi="Times New Roman"/>
          <w:sz w:val="26"/>
          <w:szCs w:val="26"/>
        </w:rPr>
        <w:t>доджо</w:t>
      </w:r>
      <w:proofErr w:type="spellEnd"/>
      <w:r w:rsidR="00B75E2F" w:rsidRPr="00486EF9">
        <w:rPr>
          <w:rFonts w:ascii="Times New Roman" w:hAnsi="Times New Roman"/>
          <w:sz w:val="26"/>
          <w:szCs w:val="26"/>
        </w:rPr>
        <w:t>» та СВК «Єдність» по 60,0тис грн на відшкодування учасникам харчування на навчально-тренувальних зборах.</w:t>
      </w:r>
    </w:p>
    <w:p w:rsidR="007E0E4B" w:rsidRPr="00486EF9" w:rsidRDefault="008A5609" w:rsidP="00486EF9">
      <w:pPr>
        <w:spacing w:after="0"/>
        <w:ind w:firstLine="709"/>
        <w:jc w:val="both"/>
        <w:rPr>
          <w:rFonts w:ascii="Times New Roman" w:hAnsi="Times New Roman"/>
          <w:sz w:val="26"/>
          <w:szCs w:val="26"/>
        </w:rPr>
      </w:pPr>
      <w:r w:rsidRPr="00486EF9">
        <w:rPr>
          <w:rFonts w:ascii="Times New Roman" w:hAnsi="Times New Roman"/>
          <w:sz w:val="26"/>
          <w:szCs w:val="26"/>
        </w:rPr>
        <w:t xml:space="preserve">Фінансова підтримки громадським організаціям фізкультурно-спортивної спрямованості на закупівлю спортивної форми, спортивного інвентарю та обладнання </w:t>
      </w:r>
      <w:r w:rsidR="007E0E4B" w:rsidRPr="00486EF9">
        <w:rPr>
          <w:rFonts w:ascii="Times New Roman" w:hAnsi="Times New Roman"/>
          <w:sz w:val="26"/>
          <w:szCs w:val="26"/>
        </w:rPr>
        <w:t>на конкурсній основі склала 145,0тис грн. з яких було освоєно 135,0тис грн (93%). Згідно результатів конкурсу:</w:t>
      </w:r>
    </w:p>
    <w:p w:rsidR="007E0E4B" w:rsidRPr="00486EF9" w:rsidRDefault="007E0E4B" w:rsidP="00486EF9">
      <w:pPr>
        <w:spacing w:after="0"/>
        <w:ind w:firstLine="709"/>
        <w:jc w:val="both"/>
        <w:rPr>
          <w:rFonts w:ascii="Times New Roman" w:hAnsi="Times New Roman"/>
          <w:sz w:val="26"/>
          <w:szCs w:val="26"/>
        </w:rPr>
      </w:pPr>
      <w:r w:rsidRPr="00486EF9">
        <w:rPr>
          <w:rFonts w:ascii="Times New Roman" w:hAnsi="Times New Roman"/>
          <w:b/>
          <w:sz w:val="26"/>
          <w:szCs w:val="26"/>
        </w:rPr>
        <w:t xml:space="preserve">- </w:t>
      </w:r>
      <w:r w:rsidRPr="00486EF9">
        <w:rPr>
          <w:rFonts w:ascii="Times New Roman" w:hAnsi="Times New Roman"/>
          <w:i/>
          <w:sz w:val="26"/>
          <w:szCs w:val="26"/>
        </w:rPr>
        <w:t>ГО СК «</w:t>
      </w:r>
      <w:proofErr w:type="spellStart"/>
      <w:r w:rsidRPr="00486EF9">
        <w:rPr>
          <w:rFonts w:ascii="Times New Roman" w:hAnsi="Times New Roman"/>
          <w:i/>
          <w:sz w:val="26"/>
          <w:szCs w:val="26"/>
        </w:rPr>
        <w:t>Сайха</w:t>
      </w:r>
      <w:proofErr w:type="spellEnd"/>
      <w:r w:rsidRPr="00486EF9">
        <w:rPr>
          <w:rFonts w:ascii="Times New Roman" w:hAnsi="Times New Roman"/>
          <w:i/>
          <w:sz w:val="26"/>
          <w:szCs w:val="26"/>
        </w:rPr>
        <w:t xml:space="preserve"> </w:t>
      </w:r>
      <w:proofErr w:type="spellStart"/>
      <w:r w:rsidRPr="00486EF9">
        <w:rPr>
          <w:rFonts w:ascii="Times New Roman" w:hAnsi="Times New Roman"/>
          <w:i/>
          <w:sz w:val="26"/>
          <w:szCs w:val="26"/>
        </w:rPr>
        <w:t>доджо</w:t>
      </w:r>
      <w:proofErr w:type="spellEnd"/>
      <w:r w:rsidRPr="00486EF9">
        <w:rPr>
          <w:rFonts w:ascii="Times New Roman" w:hAnsi="Times New Roman"/>
          <w:i/>
          <w:sz w:val="26"/>
          <w:szCs w:val="26"/>
        </w:rPr>
        <w:t>»</w:t>
      </w:r>
      <w:r w:rsidRPr="00486EF9">
        <w:rPr>
          <w:rFonts w:ascii="Times New Roman" w:hAnsi="Times New Roman"/>
          <w:sz w:val="26"/>
          <w:szCs w:val="26"/>
        </w:rPr>
        <w:t xml:space="preserve"> (</w:t>
      </w:r>
      <w:proofErr w:type="spellStart"/>
      <w:r w:rsidRPr="00486EF9">
        <w:rPr>
          <w:rFonts w:ascii="Times New Roman" w:hAnsi="Times New Roman"/>
          <w:sz w:val="26"/>
          <w:szCs w:val="26"/>
        </w:rPr>
        <w:t>І-ше</w:t>
      </w:r>
      <w:proofErr w:type="spellEnd"/>
      <w:r w:rsidRPr="00486EF9">
        <w:rPr>
          <w:rFonts w:ascii="Times New Roman" w:hAnsi="Times New Roman"/>
          <w:sz w:val="26"/>
          <w:szCs w:val="26"/>
        </w:rPr>
        <w:t xml:space="preserve"> місце) закуплено татамі 30 квадратних метрів на суму 30,0тис грн.;</w:t>
      </w:r>
    </w:p>
    <w:p w:rsidR="00460D53" w:rsidRPr="00486EF9" w:rsidRDefault="007E0E4B" w:rsidP="00486EF9">
      <w:pPr>
        <w:spacing w:after="0"/>
        <w:ind w:firstLine="709"/>
        <w:jc w:val="both"/>
        <w:rPr>
          <w:rFonts w:ascii="Times New Roman" w:hAnsi="Times New Roman"/>
          <w:sz w:val="26"/>
          <w:szCs w:val="26"/>
        </w:rPr>
      </w:pPr>
      <w:r w:rsidRPr="00486EF9">
        <w:rPr>
          <w:rFonts w:ascii="Times New Roman" w:hAnsi="Times New Roman"/>
          <w:i/>
          <w:sz w:val="26"/>
          <w:szCs w:val="26"/>
        </w:rPr>
        <w:t>- ГО «Федерація волейболу Бродівського району»</w:t>
      </w:r>
      <w:r w:rsidRPr="00486EF9">
        <w:rPr>
          <w:rFonts w:ascii="Times New Roman" w:hAnsi="Times New Roman"/>
          <w:sz w:val="26"/>
          <w:szCs w:val="26"/>
        </w:rPr>
        <w:t xml:space="preserve"> (ІІ-ге місце)</w:t>
      </w:r>
      <w:r w:rsidR="00460D53" w:rsidRPr="00486EF9">
        <w:rPr>
          <w:rFonts w:ascii="Times New Roman" w:hAnsi="Times New Roman"/>
          <w:sz w:val="26"/>
          <w:szCs w:val="26"/>
        </w:rPr>
        <w:t xml:space="preserve"> на суму 25,0тис грн. закуплено </w:t>
      </w:r>
      <w:r w:rsidRPr="00486EF9">
        <w:rPr>
          <w:rFonts w:ascii="Times New Roman" w:hAnsi="Times New Roman"/>
          <w:sz w:val="26"/>
          <w:szCs w:val="26"/>
        </w:rPr>
        <w:t>15 комплектів жіночої спортивної форми (12,0тис грн), м’яч для волейболу класичного (3,0тис грн.); м’яч для волейболу пляжного</w:t>
      </w:r>
      <w:r w:rsidR="00460D53" w:rsidRPr="00486EF9">
        <w:rPr>
          <w:rFonts w:ascii="Times New Roman" w:hAnsi="Times New Roman"/>
          <w:sz w:val="26"/>
          <w:szCs w:val="26"/>
        </w:rPr>
        <w:t xml:space="preserve"> (3,0тис грн.); </w:t>
      </w:r>
      <w:r w:rsidRPr="00486EF9">
        <w:rPr>
          <w:rFonts w:ascii="Times New Roman" w:hAnsi="Times New Roman"/>
          <w:sz w:val="26"/>
          <w:szCs w:val="26"/>
        </w:rPr>
        <w:t>сітк</w:t>
      </w:r>
      <w:r w:rsidR="00460D53" w:rsidRPr="00486EF9">
        <w:rPr>
          <w:rFonts w:ascii="Times New Roman" w:hAnsi="Times New Roman"/>
          <w:sz w:val="26"/>
          <w:szCs w:val="26"/>
        </w:rPr>
        <w:t>у</w:t>
      </w:r>
      <w:r w:rsidRPr="00486EF9">
        <w:rPr>
          <w:rFonts w:ascii="Times New Roman" w:hAnsi="Times New Roman"/>
          <w:sz w:val="26"/>
          <w:szCs w:val="26"/>
        </w:rPr>
        <w:t xml:space="preserve"> для волейболу класичного </w:t>
      </w:r>
      <w:r w:rsidR="00460D53" w:rsidRPr="00486EF9">
        <w:rPr>
          <w:rFonts w:ascii="Times New Roman" w:hAnsi="Times New Roman"/>
          <w:sz w:val="26"/>
          <w:szCs w:val="26"/>
        </w:rPr>
        <w:t>(3,5тис грн.)</w:t>
      </w:r>
      <w:r w:rsidRPr="00486EF9">
        <w:rPr>
          <w:rFonts w:ascii="Times New Roman" w:hAnsi="Times New Roman"/>
          <w:sz w:val="26"/>
          <w:szCs w:val="26"/>
        </w:rPr>
        <w:t>;</w:t>
      </w:r>
      <w:r w:rsidR="00460D53" w:rsidRPr="00486EF9">
        <w:rPr>
          <w:rFonts w:ascii="Times New Roman" w:hAnsi="Times New Roman"/>
          <w:sz w:val="26"/>
          <w:szCs w:val="26"/>
        </w:rPr>
        <w:t xml:space="preserve"> </w:t>
      </w:r>
      <w:r w:rsidRPr="00486EF9">
        <w:rPr>
          <w:rFonts w:ascii="Times New Roman" w:hAnsi="Times New Roman"/>
          <w:sz w:val="26"/>
          <w:szCs w:val="26"/>
        </w:rPr>
        <w:t>сітк</w:t>
      </w:r>
      <w:r w:rsidR="00460D53" w:rsidRPr="00486EF9">
        <w:rPr>
          <w:rFonts w:ascii="Times New Roman" w:hAnsi="Times New Roman"/>
          <w:sz w:val="26"/>
          <w:szCs w:val="26"/>
        </w:rPr>
        <w:t>у</w:t>
      </w:r>
      <w:r w:rsidRPr="00486EF9">
        <w:rPr>
          <w:rFonts w:ascii="Times New Roman" w:hAnsi="Times New Roman"/>
          <w:sz w:val="26"/>
          <w:szCs w:val="26"/>
        </w:rPr>
        <w:t xml:space="preserve"> для волейболу пляжного </w:t>
      </w:r>
      <w:r w:rsidR="00460D53" w:rsidRPr="00486EF9">
        <w:rPr>
          <w:rFonts w:ascii="Times New Roman" w:hAnsi="Times New Roman"/>
          <w:sz w:val="26"/>
          <w:szCs w:val="26"/>
        </w:rPr>
        <w:t>(3,0тис грн.)</w:t>
      </w:r>
      <w:r w:rsidRPr="00486EF9">
        <w:rPr>
          <w:rFonts w:ascii="Times New Roman" w:hAnsi="Times New Roman"/>
          <w:sz w:val="26"/>
          <w:szCs w:val="26"/>
        </w:rPr>
        <w:t>;</w:t>
      </w:r>
    </w:p>
    <w:p w:rsidR="00460D53" w:rsidRPr="00486EF9" w:rsidRDefault="00460D53" w:rsidP="00486EF9">
      <w:pPr>
        <w:spacing w:after="0"/>
        <w:ind w:firstLine="709"/>
        <w:jc w:val="both"/>
        <w:rPr>
          <w:rFonts w:ascii="Times New Roman" w:hAnsi="Times New Roman"/>
          <w:sz w:val="26"/>
          <w:szCs w:val="26"/>
        </w:rPr>
      </w:pPr>
      <w:r w:rsidRPr="00486EF9">
        <w:rPr>
          <w:rFonts w:ascii="Times New Roman" w:hAnsi="Times New Roman"/>
          <w:b/>
          <w:sz w:val="26"/>
          <w:szCs w:val="26"/>
        </w:rPr>
        <w:lastRenderedPageBreak/>
        <w:t xml:space="preserve">- </w:t>
      </w:r>
      <w:r w:rsidR="007E0E4B" w:rsidRPr="00486EF9">
        <w:rPr>
          <w:rFonts w:ascii="Times New Roman" w:hAnsi="Times New Roman"/>
          <w:i/>
          <w:sz w:val="26"/>
          <w:szCs w:val="26"/>
        </w:rPr>
        <w:t>ГО ФСК «Тенісист»</w:t>
      </w:r>
      <w:r w:rsidRPr="00486EF9">
        <w:rPr>
          <w:rFonts w:ascii="Times New Roman" w:hAnsi="Times New Roman"/>
          <w:i/>
          <w:sz w:val="26"/>
          <w:szCs w:val="26"/>
        </w:rPr>
        <w:t xml:space="preserve"> </w:t>
      </w:r>
      <w:r w:rsidRPr="00486EF9">
        <w:rPr>
          <w:rFonts w:ascii="Times New Roman" w:hAnsi="Times New Roman"/>
          <w:sz w:val="26"/>
          <w:szCs w:val="26"/>
        </w:rPr>
        <w:t>(</w:t>
      </w:r>
      <w:proofErr w:type="spellStart"/>
      <w:r w:rsidRPr="00486EF9">
        <w:rPr>
          <w:rFonts w:ascii="Times New Roman" w:hAnsi="Times New Roman"/>
          <w:sz w:val="26"/>
          <w:szCs w:val="26"/>
        </w:rPr>
        <w:t>ІІІ-тє</w:t>
      </w:r>
      <w:proofErr w:type="spellEnd"/>
      <w:r w:rsidRPr="00486EF9">
        <w:rPr>
          <w:rFonts w:ascii="Times New Roman" w:hAnsi="Times New Roman"/>
          <w:sz w:val="26"/>
          <w:szCs w:val="26"/>
        </w:rPr>
        <w:t xml:space="preserve"> місце) на суму 20,0тис грн закуплено 7 к</w:t>
      </w:r>
      <w:r w:rsidR="007E0E4B" w:rsidRPr="00486EF9">
        <w:rPr>
          <w:rFonts w:ascii="Times New Roman" w:hAnsi="Times New Roman"/>
          <w:sz w:val="26"/>
          <w:szCs w:val="26"/>
        </w:rPr>
        <w:t>омплект</w:t>
      </w:r>
      <w:r w:rsidRPr="00486EF9">
        <w:rPr>
          <w:rFonts w:ascii="Times New Roman" w:hAnsi="Times New Roman"/>
          <w:sz w:val="26"/>
          <w:szCs w:val="26"/>
        </w:rPr>
        <w:t>ів</w:t>
      </w:r>
      <w:r w:rsidR="007E0E4B" w:rsidRPr="00486EF9">
        <w:rPr>
          <w:rFonts w:ascii="Times New Roman" w:hAnsi="Times New Roman"/>
          <w:sz w:val="26"/>
          <w:szCs w:val="26"/>
        </w:rPr>
        <w:t xml:space="preserve"> форми для настільного тенісу </w:t>
      </w:r>
      <w:r w:rsidRPr="00486EF9">
        <w:rPr>
          <w:rFonts w:ascii="Times New Roman" w:hAnsi="Times New Roman"/>
          <w:sz w:val="26"/>
          <w:szCs w:val="26"/>
        </w:rPr>
        <w:t>(</w:t>
      </w:r>
      <w:r w:rsidR="007E0E4B" w:rsidRPr="00486EF9">
        <w:rPr>
          <w:rFonts w:ascii="Times New Roman" w:hAnsi="Times New Roman"/>
          <w:sz w:val="26"/>
          <w:szCs w:val="26"/>
        </w:rPr>
        <w:t>6930грн</w:t>
      </w:r>
      <w:r w:rsidRPr="00486EF9">
        <w:rPr>
          <w:rFonts w:ascii="Times New Roman" w:hAnsi="Times New Roman"/>
          <w:sz w:val="26"/>
          <w:szCs w:val="26"/>
        </w:rPr>
        <w:t xml:space="preserve">); 7 пар </w:t>
      </w:r>
      <w:r w:rsidR="007E0E4B" w:rsidRPr="00486EF9">
        <w:rPr>
          <w:rFonts w:ascii="Times New Roman" w:hAnsi="Times New Roman"/>
          <w:sz w:val="26"/>
          <w:szCs w:val="26"/>
        </w:rPr>
        <w:t>кросів</w:t>
      </w:r>
      <w:r w:rsidRPr="00486EF9">
        <w:rPr>
          <w:rFonts w:ascii="Times New Roman" w:hAnsi="Times New Roman"/>
          <w:sz w:val="26"/>
          <w:szCs w:val="26"/>
        </w:rPr>
        <w:t>ок</w:t>
      </w:r>
      <w:r w:rsidR="007E0E4B" w:rsidRPr="00486EF9">
        <w:rPr>
          <w:rFonts w:ascii="Times New Roman" w:hAnsi="Times New Roman"/>
          <w:sz w:val="26"/>
          <w:szCs w:val="26"/>
        </w:rPr>
        <w:t xml:space="preserve"> </w:t>
      </w:r>
      <w:r w:rsidRPr="00486EF9">
        <w:rPr>
          <w:rFonts w:ascii="Times New Roman" w:hAnsi="Times New Roman"/>
          <w:sz w:val="26"/>
          <w:szCs w:val="26"/>
        </w:rPr>
        <w:t xml:space="preserve">(11130грн); 20 м’ячів </w:t>
      </w:r>
      <w:r w:rsidR="007E0E4B" w:rsidRPr="00486EF9">
        <w:rPr>
          <w:rFonts w:ascii="Times New Roman" w:hAnsi="Times New Roman"/>
          <w:sz w:val="26"/>
          <w:szCs w:val="26"/>
        </w:rPr>
        <w:t xml:space="preserve">для настільного тенісу </w:t>
      </w:r>
      <w:r w:rsidRPr="00486EF9">
        <w:rPr>
          <w:rFonts w:ascii="Times New Roman" w:hAnsi="Times New Roman"/>
          <w:sz w:val="26"/>
          <w:szCs w:val="26"/>
        </w:rPr>
        <w:t>(1100грн); 50 м’ячиків</w:t>
      </w:r>
      <w:r w:rsidR="007E0E4B" w:rsidRPr="00486EF9">
        <w:rPr>
          <w:rFonts w:ascii="Times New Roman" w:hAnsi="Times New Roman"/>
          <w:sz w:val="26"/>
          <w:szCs w:val="26"/>
        </w:rPr>
        <w:t xml:space="preserve"> для настільного тенісу </w:t>
      </w:r>
      <w:r w:rsidRPr="00486EF9">
        <w:rPr>
          <w:rFonts w:ascii="Times New Roman" w:hAnsi="Times New Roman"/>
          <w:sz w:val="26"/>
          <w:szCs w:val="26"/>
        </w:rPr>
        <w:t>(</w:t>
      </w:r>
      <w:r w:rsidR="007E0E4B" w:rsidRPr="00486EF9">
        <w:rPr>
          <w:rFonts w:ascii="Times New Roman" w:hAnsi="Times New Roman"/>
          <w:sz w:val="26"/>
          <w:szCs w:val="26"/>
        </w:rPr>
        <w:t>840грн.</w:t>
      </w:r>
      <w:r w:rsidRPr="00486EF9">
        <w:rPr>
          <w:rFonts w:ascii="Times New Roman" w:hAnsi="Times New Roman"/>
          <w:sz w:val="26"/>
          <w:szCs w:val="26"/>
        </w:rPr>
        <w:t>);</w:t>
      </w:r>
    </w:p>
    <w:p w:rsidR="007E0E4B" w:rsidRPr="00486EF9" w:rsidRDefault="00460D53" w:rsidP="00486EF9">
      <w:pPr>
        <w:spacing w:after="0"/>
        <w:ind w:firstLine="709"/>
        <w:jc w:val="both"/>
        <w:rPr>
          <w:rFonts w:ascii="Times New Roman" w:hAnsi="Times New Roman"/>
          <w:sz w:val="26"/>
          <w:szCs w:val="26"/>
        </w:rPr>
      </w:pPr>
      <w:r w:rsidRPr="00486EF9">
        <w:rPr>
          <w:rFonts w:ascii="Times New Roman" w:hAnsi="Times New Roman"/>
          <w:i/>
          <w:sz w:val="26"/>
          <w:szCs w:val="26"/>
        </w:rPr>
        <w:t>-</w:t>
      </w:r>
      <w:r w:rsidR="007E0E4B" w:rsidRPr="00486EF9">
        <w:rPr>
          <w:rFonts w:ascii="Times New Roman" w:hAnsi="Times New Roman"/>
          <w:i/>
          <w:sz w:val="26"/>
          <w:szCs w:val="26"/>
        </w:rPr>
        <w:t xml:space="preserve"> ФК  «Богун»</w:t>
      </w:r>
      <w:r w:rsidRPr="00486EF9">
        <w:rPr>
          <w:rFonts w:ascii="Times New Roman" w:hAnsi="Times New Roman"/>
          <w:sz w:val="26"/>
          <w:szCs w:val="26"/>
        </w:rPr>
        <w:t xml:space="preserve"> на суму 10,0тис грн закуплено 3</w:t>
      </w:r>
      <w:r w:rsidR="007E0E4B" w:rsidRPr="00486EF9">
        <w:rPr>
          <w:rFonts w:ascii="Times New Roman" w:hAnsi="Times New Roman"/>
          <w:sz w:val="26"/>
          <w:szCs w:val="26"/>
        </w:rPr>
        <w:t xml:space="preserve"> футбольни</w:t>
      </w:r>
      <w:r w:rsidRPr="00486EF9">
        <w:rPr>
          <w:rFonts w:ascii="Times New Roman" w:hAnsi="Times New Roman"/>
          <w:sz w:val="26"/>
          <w:szCs w:val="26"/>
        </w:rPr>
        <w:t>х</w:t>
      </w:r>
      <w:r w:rsidR="007E0E4B" w:rsidRPr="00486EF9">
        <w:rPr>
          <w:rFonts w:ascii="Times New Roman" w:hAnsi="Times New Roman"/>
          <w:sz w:val="26"/>
          <w:szCs w:val="26"/>
        </w:rPr>
        <w:t xml:space="preserve"> м’яч</w:t>
      </w:r>
      <w:r w:rsidRPr="00486EF9">
        <w:rPr>
          <w:rFonts w:ascii="Times New Roman" w:hAnsi="Times New Roman"/>
          <w:sz w:val="26"/>
          <w:szCs w:val="26"/>
        </w:rPr>
        <w:t>і</w:t>
      </w:r>
      <w:r w:rsidR="007E0E4B" w:rsidRPr="00486EF9">
        <w:rPr>
          <w:rFonts w:ascii="Times New Roman" w:hAnsi="Times New Roman"/>
          <w:sz w:val="26"/>
          <w:szCs w:val="26"/>
        </w:rPr>
        <w:t xml:space="preserve"> </w:t>
      </w:r>
      <w:r w:rsidRPr="00486EF9">
        <w:rPr>
          <w:rFonts w:ascii="Times New Roman" w:hAnsi="Times New Roman"/>
          <w:sz w:val="26"/>
          <w:szCs w:val="26"/>
        </w:rPr>
        <w:t>(</w:t>
      </w:r>
      <w:r w:rsidR="007E0E4B" w:rsidRPr="00486EF9">
        <w:rPr>
          <w:rFonts w:ascii="Times New Roman" w:hAnsi="Times New Roman"/>
          <w:sz w:val="26"/>
          <w:szCs w:val="26"/>
        </w:rPr>
        <w:t>5400грн.</w:t>
      </w:r>
      <w:r w:rsidRPr="00486EF9">
        <w:rPr>
          <w:rFonts w:ascii="Times New Roman" w:hAnsi="Times New Roman"/>
          <w:sz w:val="26"/>
          <w:szCs w:val="26"/>
        </w:rPr>
        <w:t xml:space="preserve">); 20 пар </w:t>
      </w:r>
      <w:r w:rsidR="007E0E4B" w:rsidRPr="00486EF9">
        <w:rPr>
          <w:rFonts w:ascii="Times New Roman" w:hAnsi="Times New Roman"/>
          <w:sz w:val="26"/>
          <w:szCs w:val="26"/>
        </w:rPr>
        <w:t>гетр</w:t>
      </w:r>
      <w:r w:rsidRPr="00486EF9">
        <w:rPr>
          <w:rFonts w:ascii="Times New Roman" w:hAnsi="Times New Roman"/>
          <w:sz w:val="26"/>
          <w:szCs w:val="26"/>
        </w:rPr>
        <w:t>ів</w:t>
      </w:r>
      <w:r w:rsidR="007E0E4B" w:rsidRPr="00486EF9">
        <w:rPr>
          <w:rFonts w:ascii="Times New Roman" w:hAnsi="Times New Roman"/>
          <w:sz w:val="26"/>
          <w:szCs w:val="26"/>
        </w:rPr>
        <w:t xml:space="preserve"> футбольн</w:t>
      </w:r>
      <w:r w:rsidRPr="00486EF9">
        <w:rPr>
          <w:rFonts w:ascii="Times New Roman" w:hAnsi="Times New Roman"/>
          <w:sz w:val="26"/>
          <w:szCs w:val="26"/>
        </w:rPr>
        <w:t>их</w:t>
      </w:r>
      <w:r w:rsidR="007E0E4B" w:rsidRPr="00486EF9">
        <w:rPr>
          <w:rFonts w:ascii="Times New Roman" w:hAnsi="Times New Roman"/>
          <w:sz w:val="26"/>
          <w:szCs w:val="26"/>
        </w:rPr>
        <w:t xml:space="preserve"> </w:t>
      </w:r>
      <w:r w:rsidRPr="00486EF9">
        <w:rPr>
          <w:rFonts w:ascii="Times New Roman" w:hAnsi="Times New Roman"/>
          <w:sz w:val="26"/>
          <w:szCs w:val="26"/>
        </w:rPr>
        <w:t>(</w:t>
      </w:r>
      <w:r w:rsidR="007E0E4B" w:rsidRPr="00486EF9">
        <w:rPr>
          <w:rFonts w:ascii="Times New Roman" w:hAnsi="Times New Roman"/>
          <w:sz w:val="26"/>
          <w:szCs w:val="26"/>
        </w:rPr>
        <w:t>4600 грн.</w:t>
      </w:r>
      <w:r w:rsidRPr="00486EF9">
        <w:rPr>
          <w:rFonts w:ascii="Times New Roman" w:hAnsi="Times New Roman"/>
          <w:sz w:val="26"/>
          <w:szCs w:val="26"/>
        </w:rPr>
        <w:t>);</w:t>
      </w:r>
    </w:p>
    <w:p w:rsidR="00460D53" w:rsidRPr="00486EF9" w:rsidRDefault="00460D53" w:rsidP="00486EF9">
      <w:pPr>
        <w:spacing w:after="0"/>
        <w:ind w:firstLine="709"/>
        <w:jc w:val="both"/>
        <w:rPr>
          <w:rFonts w:ascii="Times New Roman" w:hAnsi="Times New Roman"/>
          <w:sz w:val="26"/>
          <w:szCs w:val="26"/>
        </w:rPr>
      </w:pPr>
      <w:r w:rsidRPr="00486EF9">
        <w:rPr>
          <w:rFonts w:ascii="Times New Roman" w:hAnsi="Times New Roman"/>
          <w:b/>
          <w:sz w:val="26"/>
          <w:szCs w:val="26"/>
        </w:rPr>
        <w:t xml:space="preserve">- </w:t>
      </w:r>
      <w:r w:rsidRPr="00486EF9">
        <w:rPr>
          <w:rFonts w:ascii="Times New Roman" w:hAnsi="Times New Roman"/>
          <w:i/>
          <w:sz w:val="26"/>
          <w:szCs w:val="26"/>
        </w:rPr>
        <w:t xml:space="preserve">ГО </w:t>
      </w:r>
      <w:r w:rsidR="007E0E4B" w:rsidRPr="00486EF9">
        <w:rPr>
          <w:rFonts w:ascii="Times New Roman" w:hAnsi="Times New Roman"/>
          <w:i/>
          <w:sz w:val="26"/>
          <w:szCs w:val="26"/>
        </w:rPr>
        <w:t>СК «Самсон»</w:t>
      </w:r>
      <w:r w:rsidRPr="00486EF9">
        <w:rPr>
          <w:rFonts w:ascii="Times New Roman" w:hAnsi="Times New Roman"/>
          <w:sz w:val="26"/>
          <w:szCs w:val="26"/>
        </w:rPr>
        <w:t xml:space="preserve"> на суму 10,0тис грн закуплено – </w:t>
      </w:r>
      <w:r w:rsidR="007E0E4B" w:rsidRPr="00486EF9">
        <w:rPr>
          <w:rFonts w:ascii="Times New Roman" w:hAnsi="Times New Roman"/>
          <w:sz w:val="26"/>
          <w:szCs w:val="26"/>
        </w:rPr>
        <w:t>гри</w:t>
      </w:r>
      <w:r w:rsidRPr="00486EF9">
        <w:rPr>
          <w:rFonts w:ascii="Times New Roman" w:hAnsi="Times New Roman"/>
          <w:sz w:val="26"/>
          <w:szCs w:val="26"/>
        </w:rPr>
        <w:t xml:space="preserve">ф олімпійський професійний для </w:t>
      </w:r>
      <w:proofErr w:type="spellStart"/>
      <w:r w:rsidR="007E0E4B" w:rsidRPr="00486EF9">
        <w:rPr>
          <w:rFonts w:ascii="Times New Roman" w:hAnsi="Times New Roman"/>
          <w:sz w:val="26"/>
          <w:szCs w:val="26"/>
        </w:rPr>
        <w:t>пауерліфтингу</w:t>
      </w:r>
      <w:proofErr w:type="spellEnd"/>
      <w:r w:rsidRPr="00486EF9">
        <w:rPr>
          <w:rFonts w:ascii="Times New Roman" w:hAnsi="Times New Roman"/>
          <w:sz w:val="26"/>
          <w:szCs w:val="26"/>
        </w:rPr>
        <w:t>;</w:t>
      </w:r>
    </w:p>
    <w:p w:rsidR="007E0E4B" w:rsidRPr="00486EF9" w:rsidRDefault="00460D53" w:rsidP="00486EF9">
      <w:pPr>
        <w:spacing w:after="0"/>
        <w:ind w:firstLine="709"/>
        <w:jc w:val="both"/>
        <w:rPr>
          <w:rFonts w:ascii="Times New Roman" w:hAnsi="Times New Roman"/>
          <w:sz w:val="26"/>
          <w:szCs w:val="26"/>
        </w:rPr>
      </w:pPr>
      <w:r w:rsidRPr="00486EF9">
        <w:rPr>
          <w:rFonts w:ascii="Times New Roman" w:hAnsi="Times New Roman"/>
          <w:b/>
          <w:sz w:val="26"/>
          <w:szCs w:val="26"/>
        </w:rPr>
        <w:t>-</w:t>
      </w:r>
      <w:r w:rsidRPr="00486EF9">
        <w:rPr>
          <w:rFonts w:ascii="Times New Roman" w:hAnsi="Times New Roman"/>
          <w:b/>
          <w:i/>
          <w:sz w:val="26"/>
          <w:szCs w:val="26"/>
        </w:rPr>
        <w:t xml:space="preserve"> </w:t>
      </w:r>
      <w:r w:rsidRPr="00486EF9">
        <w:rPr>
          <w:rFonts w:ascii="Times New Roman" w:hAnsi="Times New Roman"/>
          <w:i/>
          <w:sz w:val="26"/>
          <w:szCs w:val="26"/>
        </w:rPr>
        <w:t>ГО</w:t>
      </w:r>
      <w:r w:rsidR="007E0E4B" w:rsidRPr="00486EF9">
        <w:rPr>
          <w:rFonts w:ascii="Times New Roman" w:hAnsi="Times New Roman"/>
          <w:i/>
          <w:sz w:val="26"/>
          <w:szCs w:val="26"/>
        </w:rPr>
        <w:t xml:space="preserve"> ФК «Суходоли»</w:t>
      </w:r>
      <w:r w:rsidRPr="00486EF9">
        <w:rPr>
          <w:rFonts w:ascii="Times New Roman" w:hAnsi="Times New Roman"/>
          <w:i/>
          <w:sz w:val="26"/>
          <w:szCs w:val="26"/>
        </w:rPr>
        <w:t xml:space="preserve"> </w:t>
      </w:r>
      <w:r w:rsidRPr="00486EF9">
        <w:rPr>
          <w:rFonts w:ascii="Times New Roman" w:hAnsi="Times New Roman"/>
          <w:sz w:val="26"/>
          <w:szCs w:val="26"/>
        </w:rPr>
        <w:t>на суму 10,0тис грн закуплено 25 пар гетрів футбольних (</w:t>
      </w:r>
      <w:r w:rsidR="007E0E4B" w:rsidRPr="00486EF9">
        <w:rPr>
          <w:rFonts w:ascii="Times New Roman" w:hAnsi="Times New Roman"/>
          <w:sz w:val="26"/>
          <w:szCs w:val="26"/>
        </w:rPr>
        <w:t>3200грн.</w:t>
      </w:r>
      <w:r w:rsidRPr="00486EF9">
        <w:rPr>
          <w:rFonts w:ascii="Times New Roman" w:hAnsi="Times New Roman"/>
          <w:sz w:val="26"/>
          <w:szCs w:val="26"/>
        </w:rPr>
        <w:t>); 3 шт. футбольних м’ячів (</w:t>
      </w:r>
      <w:r w:rsidR="007E0E4B" w:rsidRPr="00486EF9">
        <w:rPr>
          <w:rFonts w:ascii="Times New Roman" w:hAnsi="Times New Roman"/>
          <w:sz w:val="26"/>
          <w:szCs w:val="26"/>
        </w:rPr>
        <w:t>6800грн.</w:t>
      </w:r>
      <w:r w:rsidRPr="00486EF9">
        <w:rPr>
          <w:rFonts w:ascii="Times New Roman" w:hAnsi="Times New Roman"/>
          <w:sz w:val="26"/>
          <w:szCs w:val="26"/>
        </w:rPr>
        <w:t>);</w:t>
      </w:r>
    </w:p>
    <w:p w:rsidR="007E0E4B" w:rsidRPr="00486EF9" w:rsidRDefault="00460D53" w:rsidP="00486EF9">
      <w:pPr>
        <w:spacing w:after="0"/>
        <w:ind w:firstLine="709"/>
        <w:jc w:val="both"/>
        <w:rPr>
          <w:rFonts w:ascii="Times New Roman" w:hAnsi="Times New Roman"/>
          <w:sz w:val="26"/>
          <w:szCs w:val="26"/>
        </w:rPr>
      </w:pPr>
      <w:r w:rsidRPr="00486EF9">
        <w:rPr>
          <w:rFonts w:ascii="Times New Roman" w:hAnsi="Times New Roman"/>
          <w:i/>
          <w:sz w:val="26"/>
          <w:szCs w:val="26"/>
        </w:rPr>
        <w:t xml:space="preserve">- ГО </w:t>
      </w:r>
      <w:r w:rsidR="007E0E4B" w:rsidRPr="00486EF9">
        <w:rPr>
          <w:rFonts w:ascii="Times New Roman" w:hAnsi="Times New Roman"/>
          <w:i/>
          <w:sz w:val="26"/>
          <w:szCs w:val="26"/>
        </w:rPr>
        <w:t>ФК «Бобри»</w:t>
      </w:r>
      <w:r w:rsidR="00B52C56" w:rsidRPr="00486EF9">
        <w:rPr>
          <w:rFonts w:ascii="Times New Roman" w:hAnsi="Times New Roman"/>
          <w:sz w:val="26"/>
          <w:szCs w:val="26"/>
        </w:rPr>
        <w:t xml:space="preserve"> на суму 10,0тис грн закуплено 2 пари </w:t>
      </w:r>
      <w:r w:rsidR="007E0E4B" w:rsidRPr="00486EF9">
        <w:rPr>
          <w:rFonts w:ascii="Times New Roman" w:hAnsi="Times New Roman"/>
          <w:sz w:val="26"/>
          <w:szCs w:val="26"/>
        </w:rPr>
        <w:t>рукавиц</w:t>
      </w:r>
      <w:r w:rsidR="00B52C56" w:rsidRPr="00486EF9">
        <w:rPr>
          <w:rFonts w:ascii="Times New Roman" w:hAnsi="Times New Roman"/>
          <w:sz w:val="26"/>
          <w:szCs w:val="26"/>
        </w:rPr>
        <w:t xml:space="preserve">ь </w:t>
      </w:r>
      <w:r w:rsidR="007E0E4B" w:rsidRPr="00486EF9">
        <w:rPr>
          <w:rFonts w:ascii="Times New Roman" w:hAnsi="Times New Roman"/>
          <w:sz w:val="26"/>
          <w:szCs w:val="26"/>
        </w:rPr>
        <w:t>воротарськ</w:t>
      </w:r>
      <w:r w:rsidR="00B52C56" w:rsidRPr="00486EF9">
        <w:rPr>
          <w:rFonts w:ascii="Times New Roman" w:hAnsi="Times New Roman"/>
          <w:sz w:val="26"/>
          <w:szCs w:val="26"/>
        </w:rPr>
        <w:t>их (</w:t>
      </w:r>
      <w:r w:rsidR="007E0E4B" w:rsidRPr="00486EF9">
        <w:rPr>
          <w:rFonts w:ascii="Times New Roman" w:hAnsi="Times New Roman"/>
          <w:sz w:val="26"/>
          <w:szCs w:val="26"/>
        </w:rPr>
        <w:t>1590 грн.</w:t>
      </w:r>
      <w:r w:rsidR="00B52C56" w:rsidRPr="00486EF9">
        <w:rPr>
          <w:rFonts w:ascii="Times New Roman" w:hAnsi="Times New Roman"/>
          <w:sz w:val="26"/>
          <w:szCs w:val="26"/>
        </w:rPr>
        <w:t>); 10 шт.</w:t>
      </w:r>
      <w:r w:rsidR="007E0E4B" w:rsidRPr="00486EF9">
        <w:rPr>
          <w:rFonts w:ascii="Times New Roman" w:hAnsi="Times New Roman"/>
          <w:sz w:val="26"/>
          <w:szCs w:val="26"/>
        </w:rPr>
        <w:t xml:space="preserve"> фіш</w:t>
      </w:r>
      <w:r w:rsidR="00B52C56" w:rsidRPr="00486EF9">
        <w:rPr>
          <w:rFonts w:ascii="Times New Roman" w:hAnsi="Times New Roman"/>
          <w:sz w:val="26"/>
          <w:szCs w:val="26"/>
        </w:rPr>
        <w:t>ок-</w:t>
      </w:r>
      <w:r w:rsidR="007E0E4B" w:rsidRPr="00486EF9">
        <w:rPr>
          <w:rFonts w:ascii="Times New Roman" w:hAnsi="Times New Roman"/>
          <w:sz w:val="26"/>
          <w:szCs w:val="26"/>
        </w:rPr>
        <w:t>конус</w:t>
      </w:r>
      <w:r w:rsidR="00B52C56" w:rsidRPr="00486EF9">
        <w:rPr>
          <w:rFonts w:ascii="Times New Roman" w:hAnsi="Times New Roman"/>
          <w:sz w:val="26"/>
          <w:szCs w:val="26"/>
        </w:rPr>
        <w:t>ів</w:t>
      </w:r>
      <w:r w:rsidR="007E0E4B" w:rsidRPr="00486EF9">
        <w:rPr>
          <w:rFonts w:ascii="Times New Roman" w:hAnsi="Times New Roman"/>
          <w:sz w:val="26"/>
          <w:szCs w:val="26"/>
        </w:rPr>
        <w:t xml:space="preserve"> </w:t>
      </w:r>
      <w:r w:rsidR="00B52C56" w:rsidRPr="00486EF9">
        <w:rPr>
          <w:rFonts w:ascii="Times New Roman" w:hAnsi="Times New Roman"/>
          <w:sz w:val="26"/>
          <w:szCs w:val="26"/>
        </w:rPr>
        <w:t>(</w:t>
      </w:r>
      <w:r w:rsidR="007E0E4B" w:rsidRPr="00486EF9">
        <w:rPr>
          <w:rFonts w:ascii="Times New Roman" w:hAnsi="Times New Roman"/>
          <w:sz w:val="26"/>
          <w:szCs w:val="26"/>
        </w:rPr>
        <w:t>1200грн.</w:t>
      </w:r>
      <w:r w:rsidR="00B52C56" w:rsidRPr="00486EF9">
        <w:rPr>
          <w:rFonts w:ascii="Times New Roman" w:hAnsi="Times New Roman"/>
          <w:sz w:val="26"/>
          <w:szCs w:val="26"/>
        </w:rPr>
        <w:t>); 4 шт. футбольних м’ячів (</w:t>
      </w:r>
      <w:r w:rsidR="007E0E4B" w:rsidRPr="00486EF9">
        <w:rPr>
          <w:rFonts w:ascii="Times New Roman" w:hAnsi="Times New Roman"/>
          <w:sz w:val="26"/>
          <w:szCs w:val="26"/>
        </w:rPr>
        <w:t>3960грн</w:t>
      </w:r>
      <w:r w:rsidR="00B52C56" w:rsidRPr="00486EF9">
        <w:rPr>
          <w:rFonts w:ascii="Times New Roman" w:hAnsi="Times New Roman"/>
          <w:sz w:val="26"/>
          <w:szCs w:val="26"/>
        </w:rPr>
        <w:t>); 2 футбольні м’ячі (</w:t>
      </w:r>
      <w:r w:rsidR="007E0E4B" w:rsidRPr="00486EF9">
        <w:rPr>
          <w:rFonts w:ascii="Times New Roman" w:hAnsi="Times New Roman"/>
          <w:sz w:val="26"/>
          <w:szCs w:val="26"/>
        </w:rPr>
        <w:t>1500грн.</w:t>
      </w:r>
      <w:r w:rsidR="00B52C56" w:rsidRPr="00486EF9">
        <w:rPr>
          <w:rFonts w:ascii="Times New Roman" w:hAnsi="Times New Roman"/>
          <w:sz w:val="26"/>
          <w:szCs w:val="26"/>
        </w:rPr>
        <w:t>);</w:t>
      </w:r>
      <w:r w:rsidR="007E0E4B" w:rsidRPr="00486EF9">
        <w:rPr>
          <w:rFonts w:ascii="Times New Roman" w:hAnsi="Times New Roman"/>
          <w:sz w:val="26"/>
          <w:szCs w:val="26"/>
        </w:rPr>
        <w:t xml:space="preserve"> волейбольний м’яч </w:t>
      </w:r>
      <w:r w:rsidR="00B52C56" w:rsidRPr="00486EF9">
        <w:rPr>
          <w:rFonts w:ascii="Times New Roman" w:hAnsi="Times New Roman"/>
          <w:sz w:val="26"/>
          <w:szCs w:val="26"/>
        </w:rPr>
        <w:t>(</w:t>
      </w:r>
      <w:r w:rsidR="007E0E4B" w:rsidRPr="00486EF9">
        <w:rPr>
          <w:rFonts w:ascii="Times New Roman" w:hAnsi="Times New Roman"/>
          <w:sz w:val="26"/>
          <w:szCs w:val="26"/>
        </w:rPr>
        <w:t>1750грн</w:t>
      </w:r>
      <w:r w:rsidR="00B52C56" w:rsidRPr="00486EF9">
        <w:rPr>
          <w:rFonts w:ascii="Times New Roman" w:hAnsi="Times New Roman"/>
          <w:sz w:val="26"/>
          <w:szCs w:val="26"/>
        </w:rPr>
        <w:t>);</w:t>
      </w:r>
    </w:p>
    <w:p w:rsidR="007E0E4B" w:rsidRPr="00486EF9" w:rsidRDefault="00B52C56" w:rsidP="00486EF9">
      <w:pPr>
        <w:spacing w:after="0"/>
        <w:ind w:firstLine="709"/>
        <w:jc w:val="both"/>
        <w:rPr>
          <w:rFonts w:ascii="Times New Roman" w:hAnsi="Times New Roman"/>
          <w:sz w:val="26"/>
          <w:szCs w:val="26"/>
        </w:rPr>
      </w:pPr>
      <w:r w:rsidRPr="00486EF9">
        <w:rPr>
          <w:rFonts w:ascii="Times New Roman" w:hAnsi="Times New Roman"/>
          <w:i/>
          <w:sz w:val="26"/>
          <w:szCs w:val="26"/>
        </w:rPr>
        <w:t xml:space="preserve">- </w:t>
      </w:r>
      <w:r w:rsidR="007E0E4B" w:rsidRPr="00486EF9">
        <w:rPr>
          <w:rFonts w:ascii="Times New Roman" w:hAnsi="Times New Roman"/>
          <w:i/>
          <w:sz w:val="26"/>
          <w:szCs w:val="26"/>
        </w:rPr>
        <w:t xml:space="preserve">ФК «Гаї </w:t>
      </w:r>
      <w:proofErr w:type="spellStart"/>
      <w:r w:rsidR="007E0E4B" w:rsidRPr="00486EF9">
        <w:rPr>
          <w:rFonts w:ascii="Times New Roman" w:hAnsi="Times New Roman"/>
          <w:i/>
          <w:sz w:val="26"/>
          <w:szCs w:val="26"/>
        </w:rPr>
        <w:t>Дітковецькі</w:t>
      </w:r>
      <w:proofErr w:type="spellEnd"/>
      <w:r w:rsidR="007E0E4B" w:rsidRPr="00486EF9">
        <w:rPr>
          <w:rFonts w:ascii="Times New Roman" w:hAnsi="Times New Roman"/>
          <w:i/>
          <w:sz w:val="26"/>
          <w:szCs w:val="26"/>
        </w:rPr>
        <w:t>»</w:t>
      </w:r>
      <w:r w:rsidRPr="00486EF9">
        <w:rPr>
          <w:rFonts w:ascii="Times New Roman" w:hAnsi="Times New Roman"/>
          <w:i/>
          <w:sz w:val="26"/>
          <w:szCs w:val="26"/>
        </w:rPr>
        <w:t xml:space="preserve"> </w:t>
      </w:r>
      <w:r w:rsidRPr="00486EF9">
        <w:rPr>
          <w:rFonts w:ascii="Times New Roman" w:hAnsi="Times New Roman"/>
          <w:sz w:val="26"/>
          <w:szCs w:val="26"/>
        </w:rPr>
        <w:t>на суму 10,0тис грн закуплено 2 футбольні м’ячі (</w:t>
      </w:r>
      <w:r w:rsidR="007E0E4B" w:rsidRPr="00486EF9">
        <w:rPr>
          <w:rFonts w:ascii="Times New Roman" w:hAnsi="Times New Roman"/>
          <w:sz w:val="26"/>
          <w:szCs w:val="26"/>
        </w:rPr>
        <w:t>6380грн.</w:t>
      </w:r>
      <w:r w:rsidRPr="00486EF9">
        <w:rPr>
          <w:rFonts w:ascii="Times New Roman" w:hAnsi="Times New Roman"/>
          <w:sz w:val="26"/>
          <w:szCs w:val="26"/>
        </w:rPr>
        <w:t xml:space="preserve">); </w:t>
      </w:r>
      <w:r w:rsidR="007E0E4B" w:rsidRPr="00486EF9">
        <w:rPr>
          <w:rFonts w:ascii="Times New Roman" w:hAnsi="Times New Roman"/>
          <w:sz w:val="26"/>
          <w:szCs w:val="26"/>
        </w:rPr>
        <w:t xml:space="preserve">футбольний м’яч </w:t>
      </w:r>
      <w:r w:rsidRPr="00486EF9">
        <w:rPr>
          <w:rFonts w:ascii="Times New Roman" w:hAnsi="Times New Roman"/>
          <w:sz w:val="26"/>
          <w:szCs w:val="26"/>
        </w:rPr>
        <w:t>(</w:t>
      </w:r>
      <w:r w:rsidR="007E0E4B" w:rsidRPr="00486EF9">
        <w:rPr>
          <w:rFonts w:ascii="Times New Roman" w:hAnsi="Times New Roman"/>
          <w:sz w:val="26"/>
          <w:szCs w:val="26"/>
        </w:rPr>
        <w:t>3620грн.</w:t>
      </w:r>
      <w:r w:rsidRPr="00486EF9">
        <w:rPr>
          <w:rFonts w:ascii="Times New Roman" w:hAnsi="Times New Roman"/>
          <w:sz w:val="26"/>
          <w:szCs w:val="26"/>
        </w:rPr>
        <w:t>);</w:t>
      </w:r>
    </w:p>
    <w:p w:rsidR="007E0E4B" w:rsidRPr="00486EF9" w:rsidRDefault="00B52C56" w:rsidP="00486EF9">
      <w:pPr>
        <w:spacing w:after="0"/>
        <w:ind w:firstLine="709"/>
        <w:jc w:val="both"/>
        <w:rPr>
          <w:rFonts w:ascii="Times New Roman" w:hAnsi="Times New Roman"/>
          <w:i/>
          <w:sz w:val="26"/>
          <w:szCs w:val="26"/>
        </w:rPr>
      </w:pPr>
      <w:r w:rsidRPr="00486EF9">
        <w:rPr>
          <w:rFonts w:ascii="Times New Roman" w:hAnsi="Times New Roman"/>
          <w:i/>
          <w:sz w:val="26"/>
          <w:szCs w:val="26"/>
        </w:rPr>
        <w:t xml:space="preserve">- </w:t>
      </w:r>
      <w:r w:rsidR="007E0E4B" w:rsidRPr="00486EF9">
        <w:rPr>
          <w:rFonts w:ascii="Times New Roman" w:hAnsi="Times New Roman"/>
          <w:i/>
          <w:sz w:val="26"/>
          <w:szCs w:val="26"/>
        </w:rPr>
        <w:t>ГО</w:t>
      </w:r>
      <w:r w:rsidRPr="00486EF9">
        <w:rPr>
          <w:rFonts w:ascii="Times New Roman" w:hAnsi="Times New Roman"/>
          <w:i/>
          <w:sz w:val="26"/>
          <w:szCs w:val="26"/>
        </w:rPr>
        <w:t xml:space="preserve"> </w:t>
      </w:r>
      <w:r w:rsidR="007E0E4B" w:rsidRPr="00486EF9">
        <w:rPr>
          <w:rFonts w:ascii="Times New Roman" w:hAnsi="Times New Roman"/>
          <w:i/>
          <w:sz w:val="26"/>
          <w:szCs w:val="26"/>
        </w:rPr>
        <w:t>ФК «Стир»</w:t>
      </w:r>
      <w:r w:rsidRPr="00486EF9">
        <w:rPr>
          <w:rFonts w:ascii="Times New Roman" w:hAnsi="Times New Roman"/>
          <w:sz w:val="26"/>
          <w:szCs w:val="26"/>
        </w:rPr>
        <w:t xml:space="preserve"> на суму 10,0тис грн закуплено 6 футбольних м’ячів;</w:t>
      </w:r>
    </w:p>
    <w:p w:rsidR="007E0E4B" w:rsidRPr="00486EF9" w:rsidRDefault="00B52C56" w:rsidP="00486EF9">
      <w:pPr>
        <w:spacing w:after="0"/>
        <w:ind w:firstLine="709"/>
        <w:jc w:val="both"/>
        <w:rPr>
          <w:rFonts w:ascii="Times New Roman" w:hAnsi="Times New Roman"/>
          <w:sz w:val="26"/>
          <w:szCs w:val="26"/>
        </w:rPr>
      </w:pPr>
      <w:r w:rsidRPr="00486EF9">
        <w:rPr>
          <w:rFonts w:ascii="Times New Roman" w:hAnsi="Times New Roman"/>
          <w:i/>
          <w:sz w:val="26"/>
          <w:szCs w:val="26"/>
        </w:rPr>
        <w:t xml:space="preserve">- </w:t>
      </w:r>
      <w:r w:rsidR="007E0E4B" w:rsidRPr="00486EF9">
        <w:rPr>
          <w:rFonts w:ascii="Times New Roman" w:hAnsi="Times New Roman"/>
          <w:i/>
          <w:sz w:val="26"/>
          <w:szCs w:val="26"/>
        </w:rPr>
        <w:t>ХК «Бродівські бобри»</w:t>
      </w:r>
      <w:r w:rsidRPr="00486EF9">
        <w:rPr>
          <w:rFonts w:ascii="Times New Roman" w:hAnsi="Times New Roman"/>
          <w:i/>
          <w:sz w:val="26"/>
          <w:szCs w:val="26"/>
        </w:rPr>
        <w:t xml:space="preserve"> </w:t>
      </w:r>
      <w:r w:rsidR="007E0E4B" w:rsidRPr="00486EF9">
        <w:rPr>
          <w:rFonts w:ascii="Times New Roman" w:hAnsi="Times New Roman"/>
          <w:sz w:val="26"/>
          <w:szCs w:val="26"/>
        </w:rPr>
        <w:t xml:space="preserve">кошти </w:t>
      </w:r>
      <w:r w:rsidR="009D54F4" w:rsidRPr="00486EF9">
        <w:rPr>
          <w:rFonts w:ascii="Times New Roman" w:hAnsi="Times New Roman"/>
          <w:sz w:val="26"/>
          <w:szCs w:val="26"/>
        </w:rPr>
        <w:t xml:space="preserve">в сумі 10,0тис грн </w:t>
      </w:r>
      <w:r w:rsidR="007E0E4B" w:rsidRPr="00486EF9">
        <w:rPr>
          <w:rFonts w:ascii="Times New Roman" w:hAnsi="Times New Roman"/>
          <w:sz w:val="26"/>
          <w:szCs w:val="26"/>
        </w:rPr>
        <w:t xml:space="preserve">не </w:t>
      </w:r>
      <w:r w:rsidR="009D54F4" w:rsidRPr="00486EF9">
        <w:rPr>
          <w:rFonts w:ascii="Times New Roman" w:hAnsi="Times New Roman"/>
          <w:sz w:val="26"/>
          <w:szCs w:val="26"/>
        </w:rPr>
        <w:t>освоєні</w:t>
      </w:r>
      <w:r w:rsidR="007E0E4B" w:rsidRPr="00486EF9">
        <w:rPr>
          <w:rFonts w:ascii="Times New Roman" w:hAnsi="Times New Roman"/>
          <w:sz w:val="26"/>
          <w:szCs w:val="26"/>
        </w:rPr>
        <w:t>.</w:t>
      </w:r>
    </w:p>
    <w:p w:rsidR="008C7C92" w:rsidRPr="00486EF9" w:rsidRDefault="008C7C92" w:rsidP="00486EF9">
      <w:pPr>
        <w:spacing w:after="0"/>
        <w:ind w:firstLine="709"/>
        <w:jc w:val="both"/>
        <w:rPr>
          <w:rFonts w:ascii="Times New Roman" w:hAnsi="Times New Roman"/>
          <w:sz w:val="26"/>
          <w:szCs w:val="26"/>
        </w:rPr>
      </w:pPr>
      <w:r w:rsidRPr="00486EF9">
        <w:rPr>
          <w:rFonts w:ascii="Times New Roman" w:hAnsi="Times New Roman"/>
          <w:sz w:val="26"/>
          <w:szCs w:val="26"/>
        </w:rPr>
        <w:t>Для утримання та фінансової підтримки спортивних споруд КП «Стадіон «Ювілейний» виділено кошти в сумі 1</w:t>
      </w:r>
      <w:r w:rsidR="0037099F" w:rsidRPr="00486EF9">
        <w:rPr>
          <w:rFonts w:ascii="Times New Roman" w:hAnsi="Times New Roman"/>
          <w:sz w:val="26"/>
          <w:szCs w:val="26"/>
        </w:rPr>
        <w:t> </w:t>
      </w:r>
      <w:r w:rsidRPr="00486EF9">
        <w:rPr>
          <w:rFonts w:ascii="Times New Roman" w:hAnsi="Times New Roman"/>
          <w:sz w:val="26"/>
          <w:szCs w:val="26"/>
        </w:rPr>
        <w:t>405</w:t>
      </w:r>
      <w:r w:rsidR="0037099F" w:rsidRPr="00486EF9">
        <w:rPr>
          <w:rFonts w:ascii="Times New Roman" w:hAnsi="Times New Roman"/>
          <w:sz w:val="26"/>
          <w:szCs w:val="26"/>
        </w:rPr>
        <w:t>тис</w:t>
      </w:r>
      <w:r w:rsidRPr="00486EF9">
        <w:rPr>
          <w:rFonts w:ascii="Times New Roman" w:hAnsi="Times New Roman"/>
          <w:sz w:val="26"/>
          <w:szCs w:val="26"/>
        </w:rPr>
        <w:t xml:space="preserve"> грн, з яких використано 1</w:t>
      </w:r>
      <w:r w:rsidR="0037099F" w:rsidRPr="00486EF9">
        <w:rPr>
          <w:rFonts w:ascii="Times New Roman" w:hAnsi="Times New Roman"/>
          <w:sz w:val="26"/>
          <w:szCs w:val="26"/>
        </w:rPr>
        <w:t> </w:t>
      </w:r>
      <w:r w:rsidRPr="00486EF9">
        <w:rPr>
          <w:rFonts w:ascii="Times New Roman" w:hAnsi="Times New Roman"/>
          <w:sz w:val="26"/>
          <w:szCs w:val="26"/>
        </w:rPr>
        <w:t>403</w:t>
      </w:r>
      <w:r w:rsidR="0037099F" w:rsidRPr="00486EF9">
        <w:rPr>
          <w:rFonts w:ascii="Times New Roman" w:hAnsi="Times New Roman"/>
          <w:sz w:val="26"/>
          <w:szCs w:val="26"/>
        </w:rPr>
        <w:t> </w:t>
      </w:r>
      <w:r w:rsidRPr="00486EF9">
        <w:rPr>
          <w:rFonts w:ascii="Times New Roman" w:hAnsi="Times New Roman"/>
          <w:sz w:val="26"/>
          <w:szCs w:val="26"/>
        </w:rPr>
        <w:t>581</w:t>
      </w:r>
      <w:r w:rsidR="0037099F" w:rsidRPr="00486EF9">
        <w:rPr>
          <w:rFonts w:ascii="Times New Roman" w:hAnsi="Times New Roman"/>
          <w:sz w:val="26"/>
          <w:szCs w:val="26"/>
        </w:rPr>
        <w:t>,</w:t>
      </w:r>
      <w:r w:rsidRPr="00486EF9">
        <w:rPr>
          <w:rFonts w:ascii="Times New Roman" w:hAnsi="Times New Roman"/>
          <w:sz w:val="26"/>
          <w:szCs w:val="26"/>
        </w:rPr>
        <w:t xml:space="preserve">13грн. </w:t>
      </w:r>
      <w:r w:rsidR="0037099F" w:rsidRPr="00486EF9">
        <w:rPr>
          <w:rFonts w:ascii="Times New Roman" w:hAnsi="Times New Roman"/>
          <w:sz w:val="26"/>
          <w:szCs w:val="26"/>
        </w:rPr>
        <w:t>Н</w:t>
      </w:r>
      <w:r w:rsidR="00BA569D" w:rsidRPr="00486EF9">
        <w:rPr>
          <w:rFonts w:ascii="Times New Roman" w:hAnsi="Times New Roman"/>
          <w:sz w:val="26"/>
          <w:szCs w:val="26"/>
        </w:rPr>
        <w:t>а заробітну плату скеровано 1 155 850грн</w:t>
      </w:r>
      <w:r w:rsidR="0037099F" w:rsidRPr="00486EF9">
        <w:rPr>
          <w:rFonts w:ascii="Times New Roman" w:hAnsi="Times New Roman"/>
          <w:sz w:val="26"/>
          <w:szCs w:val="26"/>
        </w:rPr>
        <w:t xml:space="preserve"> (82</w:t>
      </w:r>
      <w:r w:rsidR="00BE4B6C" w:rsidRPr="00486EF9">
        <w:rPr>
          <w:rFonts w:ascii="Times New Roman" w:hAnsi="Times New Roman"/>
          <w:sz w:val="26"/>
          <w:szCs w:val="26"/>
        </w:rPr>
        <w:t>,5</w:t>
      </w:r>
      <w:r w:rsidR="0037099F" w:rsidRPr="00486EF9">
        <w:rPr>
          <w:rFonts w:ascii="Times New Roman" w:hAnsi="Times New Roman"/>
          <w:sz w:val="26"/>
          <w:szCs w:val="26"/>
        </w:rPr>
        <w:t>%); 113 906,13грн</w:t>
      </w:r>
      <w:r w:rsidR="00772840" w:rsidRPr="00486EF9">
        <w:rPr>
          <w:rFonts w:ascii="Times New Roman" w:hAnsi="Times New Roman"/>
          <w:sz w:val="26"/>
          <w:szCs w:val="26"/>
        </w:rPr>
        <w:t xml:space="preserve"> (8,</w:t>
      </w:r>
      <w:r w:rsidR="00BE4B6C" w:rsidRPr="00486EF9">
        <w:rPr>
          <w:rFonts w:ascii="Times New Roman" w:hAnsi="Times New Roman"/>
          <w:sz w:val="26"/>
          <w:szCs w:val="26"/>
        </w:rPr>
        <w:t>2</w:t>
      </w:r>
      <w:r w:rsidR="0037099F" w:rsidRPr="00486EF9">
        <w:rPr>
          <w:rFonts w:ascii="Times New Roman" w:hAnsi="Times New Roman"/>
          <w:sz w:val="26"/>
          <w:szCs w:val="26"/>
        </w:rPr>
        <w:t xml:space="preserve">%) скеровано на послуги; 132тис грн </w:t>
      </w:r>
      <w:r w:rsidR="003616B2" w:rsidRPr="00486EF9">
        <w:rPr>
          <w:rFonts w:ascii="Times New Roman" w:hAnsi="Times New Roman"/>
          <w:sz w:val="26"/>
          <w:szCs w:val="26"/>
        </w:rPr>
        <w:t>(9</w:t>
      </w:r>
      <w:r w:rsidR="00BE4B6C" w:rsidRPr="00486EF9">
        <w:rPr>
          <w:rFonts w:ascii="Times New Roman" w:hAnsi="Times New Roman"/>
          <w:sz w:val="26"/>
          <w:szCs w:val="26"/>
        </w:rPr>
        <w:t>,3</w:t>
      </w:r>
      <w:r w:rsidR="003616B2" w:rsidRPr="00486EF9">
        <w:rPr>
          <w:rFonts w:ascii="Times New Roman" w:hAnsi="Times New Roman"/>
          <w:sz w:val="26"/>
          <w:szCs w:val="26"/>
        </w:rPr>
        <w:t xml:space="preserve">%) </w:t>
      </w:r>
      <w:r w:rsidR="0037099F" w:rsidRPr="00486EF9">
        <w:rPr>
          <w:rFonts w:ascii="Times New Roman" w:hAnsi="Times New Roman"/>
          <w:sz w:val="26"/>
          <w:szCs w:val="26"/>
        </w:rPr>
        <w:t xml:space="preserve">спрямовано на закупівлю матеріалів, обладнання, автозапчастин. </w:t>
      </w:r>
    </w:p>
    <w:p w:rsidR="00563473" w:rsidRPr="00486EF9" w:rsidRDefault="000D680E" w:rsidP="00486EF9">
      <w:pPr>
        <w:spacing w:after="0"/>
        <w:ind w:firstLine="709"/>
        <w:jc w:val="both"/>
        <w:rPr>
          <w:rFonts w:ascii="Times New Roman" w:hAnsi="Times New Roman"/>
          <w:sz w:val="26"/>
          <w:szCs w:val="26"/>
        </w:rPr>
      </w:pPr>
      <w:r w:rsidRPr="00486EF9">
        <w:rPr>
          <w:rFonts w:ascii="Times New Roman" w:hAnsi="Times New Roman"/>
          <w:sz w:val="26"/>
          <w:szCs w:val="26"/>
        </w:rPr>
        <w:t>Аналіз реалізації Комплексної програми показує, що н</w:t>
      </w:r>
      <w:r w:rsidR="00563473" w:rsidRPr="00486EF9">
        <w:rPr>
          <w:rFonts w:ascii="Times New Roman" w:hAnsi="Times New Roman"/>
          <w:sz w:val="26"/>
          <w:szCs w:val="26"/>
        </w:rPr>
        <w:t>едовиконання програми на 5% пов’язано із обмеженнями, встановленими відповідно до Постанови Кабінету міністрів України від 09.06.2021року №590 «Про затвердження Порядку виконання повноважень Державною казначейською службою в особливому режимі в умовах воєнного стану».</w:t>
      </w:r>
    </w:p>
    <w:p w:rsidR="004813C8" w:rsidRPr="00486EF9" w:rsidRDefault="004813C8" w:rsidP="000C4769">
      <w:pPr>
        <w:spacing w:after="0"/>
        <w:ind w:firstLine="709"/>
        <w:jc w:val="center"/>
        <w:rPr>
          <w:rFonts w:ascii="Times New Roman" w:eastAsia="Times New Roman" w:hAnsi="Times New Roman"/>
          <w:b/>
          <w:sz w:val="26"/>
          <w:szCs w:val="26"/>
          <w:lang w:eastAsia="uk-UA"/>
        </w:rPr>
      </w:pPr>
      <w:r w:rsidRPr="00486EF9">
        <w:rPr>
          <w:rFonts w:ascii="Times New Roman" w:eastAsia="Times New Roman" w:hAnsi="Times New Roman"/>
          <w:b/>
          <w:sz w:val="26"/>
          <w:szCs w:val="26"/>
          <w:lang w:eastAsia="uk-UA"/>
        </w:rPr>
        <w:t>Виконання Комплексної програми:</w:t>
      </w:r>
    </w:p>
    <w:p w:rsidR="00053CF9" w:rsidRPr="00486EF9" w:rsidRDefault="004813C8" w:rsidP="00486EF9">
      <w:pPr>
        <w:numPr>
          <w:ilvl w:val="0"/>
          <w:numId w:val="8"/>
        </w:numPr>
        <w:spacing w:after="0"/>
        <w:ind w:left="0" w:firstLine="709"/>
        <w:jc w:val="both"/>
        <w:rPr>
          <w:rFonts w:ascii="Times New Roman" w:eastAsia="Times New Roman" w:hAnsi="Times New Roman"/>
          <w:sz w:val="26"/>
          <w:szCs w:val="26"/>
          <w:lang w:eastAsia="uk-UA"/>
        </w:rPr>
      </w:pPr>
      <w:r w:rsidRPr="00486EF9">
        <w:rPr>
          <w:rFonts w:ascii="Times New Roman" w:eastAsia="Times New Roman" w:hAnsi="Times New Roman"/>
          <w:sz w:val="26"/>
          <w:szCs w:val="26"/>
          <w:lang w:eastAsia="uk-UA"/>
        </w:rPr>
        <w:t xml:space="preserve"> дозволило задовільнити духовні </w:t>
      </w:r>
      <w:r w:rsidR="00053CF9" w:rsidRPr="00486EF9">
        <w:rPr>
          <w:rFonts w:ascii="Times New Roman" w:eastAsia="Times New Roman" w:hAnsi="Times New Roman"/>
          <w:sz w:val="26"/>
          <w:szCs w:val="26"/>
          <w:lang w:eastAsia="uk-UA"/>
        </w:rPr>
        <w:t>потреби мешканців Бродівської громади;</w:t>
      </w:r>
    </w:p>
    <w:p w:rsidR="004813C8" w:rsidRPr="00486EF9" w:rsidRDefault="00053CF9" w:rsidP="00486EF9">
      <w:pPr>
        <w:numPr>
          <w:ilvl w:val="0"/>
          <w:numId w:val="8"/>
        </w:numPr>
        <w:spacing w:after="0"/>
        <w:ind w:left="0" w:firstLine="709"/>
        <w:jc w:val="both"/>
        <w:rPr>
          <w:rFonts w:ascii="Times New Roman" w:eastAsia="Times New Roman" w:hAnsi="Times New Roman"/>
          <w:sz w:val="26"/>
          <w:szCs w:val="26"/>
          <w:lang w:eastAsia="uk-UA"/>
        </w:rPr>
      </w:pPr>
      <w:r w:rsidRPr="00486EF9">
        <w:rPr>
          <w:rFonts w:ascii="Times New Roman" w:eastAsia="Times New Roman" w:hAnsi="Times New Roman"/>
          <w:sz w:val="26"/>
          <w:szCs w:val="26"/>
          <w:lang w:eastAsia="uk-UA"/>
        </w:rPr>
        <w:t xml:space="preserve">дозволило покращити </w:t>
      </w:r>
      <w:r w:rsidR="004813C8" w:rsidRPr="00486EF9">
        <w:rPr>
          <w:rFonts w:ascii="Times New Roman" w:eastAsia="Times New Roman" w:hAnsi="Times New Roman"/>
          <w:sz w:val="26"/>
          <w:szCs w:val="26"/>
          <w:lang w:eastAsia="uk-UA"/>
        </w:rPr>
        <w:t>матеріальн</w:t>
      </w:r>
      <w:r w:rsidRPr="00486EF9">
        <w:rPr>
          <w:rFonts w:ascii="Times New Roman" w:eastAsia="Times New Roman" w:hAnsi="Times New Roman"/>
          <w:sz w:val="26"/>
          <w:szCs w:val="26"/>
          <w:lang w:eastAsia="uk-UA"/>
        </w:rPr>
        <w:t xml:space="preserve">о-технічну базу спортивних </w:t>
      </w:r>
      <w:r w:rsidR="004813C8" w:rsidRPr="00486EF9">
        <w:rPr>
          <w:rFonts w:ascii="Times New Roman" w:eastAsia="Times New Roman" w:hAnsi="Times New Roman"/>
          <w:sz w:val="26"/>
          <w:szCs w:val="26"/>
          <w:lang w:eastAsia="uk-UA"/>
        </w:rPr>
        <w:t xml:space="preserve">організацій; </w:t>
      </w:r>
    </w:p>
    <w:p w:rsidR="004813C8" w:rsidRPr="00486EF9" w:rsidRDefault="004813C8" w:rsidP="00486EF9">
      <w:pPr>
        <w:numPr>
          <w:ilvl w:val="0"/>
          <w:numId w:val="8"/>
        </w:numPr>
        <w:spacing w:after="0"/>
        <w:ind w:left="0" w:firstLine="709"/>
        <w:jc w:val="both"/>
        <w:rPr>
          <w:rFonts w:ascii="Times New Roman" w:eastAsia="Times New Roman" w:hAnsi="Times New Roman"/>
          <w:sz w:val="26"/>
          <w:szCs w:val="26"/>
          <w:lang w:eastAsia="uk-UA"/>
        </w:rPr>
      </w:pPr>
      <w:r w:rsidRPr="00486EF9">
        <w:rPr>
          <w:rFonts w:ascii="Times New Roman" w:eastAsia="Times New Roman" w:hAnsi="Times New Roman"/>
          <w:sz w:val="26"/>
          <w:szCs w:val="26"/>
          <w:lang w:eastAsia="uk-UA"/>
        </w:rPr>
        <w:t>сприяло розвитку творчого потенціалу художніх колективів, молоді, індивідуальних виконавців, творчих особистостей, спортсменів, які проживають на території Бродівської міської територіальної громади, в тому числі найкращих учнів шкіл;</w:t>
      </w:r>
    </w:p>
    <w:p w:rsidR="00972521" w:rsidRPr="00486EF9" w:rsidRDefault="004813C8" w:rsidP="00486EF9">
      <w:pPr>
        <w:numPr>
          <w:ilvl w:val="0"/>
          <w:numId w:val="8"/>
        </w:numPr>
        <w:spacing w:after="0"/>
        <w:ind w:left="0" w:firstLine="709"/>
        <w:jc w:val="both"/>
        <w:rPr>
          <w:rFonts w:ascii="Times New Roman" w:eastAsia="Times New Roman" w:hAnsi="Times New Roman"/>
          <w:sz w:val="26"/>
          <w:szCs w:val="26"/>
          <w:lang w:eastAsia="uk-UA"/>
        </w:rPr>
      </w:pPr>
      <w:r w:rsidRPr="00486EF9">
        <w:rPr>
          <w:rFonts w:ascii="Times New Roman" w:eastAsia="Times New Roman" w:hAnsi="Times New Roman"/>
          <w:sz w:val="26"/>
          <w:szCs w:val="26"/>
          <w:lang w:eastAsia="uk-UA"/>
        </w:rPr>
        <w:t>усунути проблеми стосовно організації і проведення різнопланових культурно-мистецьких, молодіжних та спортивних заходів тощо.</w:t>
      </w:r>
    </w:p>
    <w:p w:rsidR="00053CF9" w:rsidRPr="00486EF9" w:rsidRDefault="004813C8" w:rsidP="000C4769">
      <w:pPr>
        <w:spacing w:after="0"/>
        <w:ind w:firstLine="709"/>
        <w:jc w:val="center"/>
        <w:rPr>
          <w:rFonts w:ascii="Times New Roman" w:eastAsia="Times New Roman" w:hAnsi="Times New Roman"/>
          <w:b/>
          <w:sz w:val="26"/>
          <w:szCs w:val="26"/>
          <w:lang w:eastAsia="uk-UA"/>
        </w:rPr>
      </w:pPr>
      <w:r w:rsidRPr="00486EF9">
        <w:rPr>
          <w:rFonts w:ascii="Times New Roman" w:eastAsia="Times New Roman" w:hAnsi="Times New Roman"/>
          <w:b/>
          <w:sz w:val="26"/>
          <w:szCs w:val="26"/>
          <w:lang w:eastAsia="uk-UA"/>
        </w:rPr>
        <w:t>Результатами виконання Комплексної програми є</w:t>
      </w:r>
      <w:r w:rsidR="00053CF9" w:rsidRPr="00486EF9">
        <w:rPr>
          <w:rFonts w:ascii="Times New Roman" w:eastAsia="Times New Roman" w:hAnsi="Times New Roman"/>
          <w:b/>
          <w:sz w:val="26"/>
          <w:szCs w:val="26"/>
          <w:lang w:eastAsia="uk-UA"/>
        </w:rPr>
        <w:t>:</w:t>
      </w:r>
    </w:p>
    <w:p w:rsidR="00053CF9" w:rsidRPr="00486EF9" w:rsidRDefault="00053CF9" w:rsidP="00486EF9">
      <w:pPr>
        <w:numPr>
          <w:ilvl w:val="0"/>
          <w:numId w:val="8"/>
        </w:numPr>
        <w:spacing w:after="0"/>
        <w:ind w:left="0" w:firstLine="709"/>
        <w:jc w:val="both"/>
        <w:rPr>
          <w:rFonts w:ascii="Times New Roman" w:eastAsia="Times New Roman" w:hAnsi="Times New Roman"/>
          <w:sz w:val="26"/>
          <w:szCs w:val="26"/>
          <w:lang w:eastAsia="uk-UA"/>
        </w:rPr>
      </w:pPr>
      <w:r w:rsidRPr="00486EF9">
        <w:rPr>
          <w:rFonts w:ascii="Times New Roman" w:eastAsia="Times New Roman" w:hAnsi="Times New Roman"/>
          <w:sz w:val="26"/>
          <w:szCs w:val="26"/>
          <w:lang w:eastAsia="uk-UA"/>
        </w:rPr>
        <w:t>збагачення змісту та урізноманітнення форм діяльності закладів культури і спортивних організацій;</w:t>
      </w:r>
    </w:p>
    <w:p w:rsidR="00972521" w:rsidRPr="00486EF9" w:rsidRDefault="00053CF9" w:rsidP="00486EF9">
      <w:pPr>
        <w:numPr>
          <w:ilvl w:val="0"/>
          <w:numId w:val="8"/>
        </w:numPr>
        <w:spacing w:after="0"/>
        <w:ind w:left="0" w:firstLine="709"/>
        <w:jc w:val="both"/>
        <w:rPr>
          <w:rFonts w:ascii="Times New Roman" w:eastAsia="Times New Roman" w:hAnsi="Times New Roman"/>
          <w:sz w:val="26"/>
          <w:szCs w:val="26"/>
          <w:lang w:eastAsia="uk-UA"/>
        </w:rPr>
      </w:pPr>
      <w:r w:rsidRPr="00486EF9">
        <w:rPr>
          <w:rFonts w:ascii="Times New Roman" w:eastAsia="Times New Roman" w:hAnsi="Times New Roman"/>
          <w:sz w:val="26"/>
          <w:szCs w:val="26"/>
          <w:lang w:eastAsia="uk-UA"/>
        </w:rPr>
        <w:t>з</w:t>
      </w:r>
      <w:r w:rsidR="004813C8" w:rsidRPr="00486EF9">
        <w:rPr>
          <w:rFonts w:ascii="Times New Roman" w:eastAsia="Times New Roman" w:hAnsi="Times New Roman"/>
          <w:sz w:val="26"/>
          <w:szCs w:val="26"/>
          <w:lang w:eastAsia="uk-UA"/>
        </w:rPr>
        <w:t xml:space="preserve">ростання </w:t>
      </w:r>
      <w:proofErr w:type="spellStart"/>
      <w:r w:rsidR="004813C8" w:rsidRPr="00486EF9">
        <w:rPr>
          <w:rFonts w:ascii="Times New Roman" w:eastAsia="Times New Roman" w:hAnsi="Times New Roman"/>
          <w:sz w:val="26"/>
          <w:szCs w:val="26"/>
          <w:lang w:eastAsia="uk-UA"/>
        </w:rPr>
        <w:t>залученості</w:t>
      </w:r>
      <w:proofErr w:type="spellEnd"/>
      <w:r w:rsidR="004813C8" w:rsidRPr="00486EF9">
        <w:rPr>
          <w:rFonts w:ascii="Times New Roman" w:eastAsia="Times New Roman" w:hAnsi="Times New Roman"/>
          <w:sz w:val="26"/>
          <w:szCs w:val="26"/>
          <w:lang w:eastAsia="uk-UA"/>
        </w:rPr>
        <w:t xml:space="preserve"> всіх в</w:t>
      </w:r>
      <w:r w:rsidRPr="00486EF9">
        <w:rPr>
          <w:rFonts w:ascii="Times New Roman" w:eastAsia="Times New Roman" w:hAnsi="Times New Roman"/>
          <w:sz w:val="26"/>
          <w:szCs w:val="26"/>
          <w:lang w:eastAsia="uk-UA"/>
        </w:rPr>
        <w:t xml:space="preserve">ерств </w:t>
      </w:r>
      <w:r w:rsidR="004813C8" w:rsidRPr="00486EF9">
        <w:rPr>
          <w:rFonts w:ascii="Times New Roman" w:eastAsia="Times New Roman" w:hAnsi="Times New Roman"/>
          <w:sz w:val="26"/>
          <w:szCs w:val="26"/>
          <w:lang w:eastAsia="uk-UA"/>
        </w:rPr>
        <w:t>населення</w:t>
      </w:r>
      <w:r w:rsidRPr="00486EF9">
        <w:rPr>
          <w:rFonts w:ascii="Times New Roman" w:eastAsia="Times New Roman" w:hAnsi="Times New Roman"/>
          <w:sz w:val="26"/>
          <w:szCs w:val="26"/>
          <w:lang w:eastAsia="uk-UA"/>
        </w:rPr>
        <w:t>, в тому числі внутрішньо переміщених осіб,</w:t>
      </w:r>
      <w:r w:rsidR="004813C8" w:rsidRPr="00486EF9">
        <w:rPr>
          <w:rFonts w:ascii="Times New Roman" w:eastAsia="Times New Roman" w:hAnsi="Times New Roman"/>
          <w:sz w:val="26"/>
          <w:szCs w:val="26"/>
          <w:lang w:eastAsia="uk-UA"/>
        </w:rPr>
        <w:t xml:space="preserve"> до активної тв</w:t>
      </w:r>
      <w:r w:rsidRPr="00486EF9">
        <w:rPr>
          <w:rFonts w:ascii="Times New Roman" w:eastAsia="Times New Roman" w:hAnsi="Times New Roman"/>
          <w:sz w:val="26"/>
          <w:szCs w:val="26"/>
          <w:lang w:eastAsia="uk-UA"/>
        </w:rPr>
        <w:t>орчої та спортивної діяльності;</w:t>
      </w:r>
    </w:p>
    <w:p w:rsidR="00053CF9" w:rsidRPr="00486EF9" w:rsidRDefault="00053CF9" w:rsidP="00486EF9">
      <w:pPr>
        <w:numPr>
          <w:ilvl w:val="0"/>
          <w:numId w:val="8"/>
        </w:numPr>
        <w:spacing w:after="0"/>
        <w:ind w:left="0" w:firstLine="709"/>
        <w:jc w:val="both"/>
        <w:rPr>
          <w:rFonts w:ascii="Times New Roman" w:eastAsia="Times New Roman" w:hAnsi="Times New Roman"/>
          <w:sz w:val="26"/>
          <w:szCs w:val="26"/>
          <w:lang w:eastAsia="uk-UA"/>
        </w:rPr>
      </w:pPr>
      <w:r w:rsidRPr="00486EF9">
        <w:rPr>
          <w:rFonts w:ascii="Times New Roman" w:eastAsia="Times New Roman" w:hAnsi="Times New Roman"/>
          <w:sz w:val="26"/>
          <w:szCs w:val="26"/>
          <w:lang w:eastAsia="uk-UA"/>
        </w:rPr>
        <w:t>збереження існуючих у громаді християнських, мистецьких, культурних і спортивних традицій тощо.</w:t>
      </w:r>
    </w:p>
    <w:p w:rsidR="004813C8" w:rsidRPr="00486EF9" w:rsidRDefault="004813C8" w:rsidP="00486EF9">
      <w:pPr>
        <w:spacing w:after="0"/>
        <w:ind w:firstLine="709"/>
        <w:rPr>
          <w:rFonts w:ascii="Times New Roman" w:eastAsia="Times New Roman" w:hAnsi="Times New Roman"/>
          <w:sz w:val="26"/>
          <w:szCs w:val="26"/>
          <w:lang w:eastAsia="uk-UA"/>
        </w:rPr>
      </w:pPr>
    </w:p>
    <w:p w:rsidR="00053CF9" w:rsidRPr="00486EF9" w:rsidRDefault="00053CF9" w:rsidP="00486EF9">
      <w:pPr>
        <w:spacing w:after="0"/>
        <w:ind w:firstLine="709"/>
        <w:rPr>
          <w:rFonts w:ascii="Times New Roman" w:eastAsia="Times New Roman" w:hAnsi="Times New Roman"/>
          <w:b/>
          <w:sz w:val="26"/>
          <w:szCs w:val="26"/>
          <w:lang w:eastAsia="uk-UA"/>
        </w:rPr>
      </w:pPr>
      <w:r w:rsidRPr="00486EF9">
        <w:rPr>
          <w:rFonts w:ascii="Times New Roman" w:eastAsia="Times New Roman" w:hAnsi="Times New Roman"/>
          <w:b/>
          <w:sz w:val="26"/>
          <w:szCs w:val="26"/>
          <w:lang w:eastAsia="uk-UA"/>
        </w:rPr>
        <w:lastRenderedPageBreak/>
        <w:t xml:space="preserve">Начальник відділу культури, </w:t>
      </w:r>
    </w:p>
    <w:p w:rsidR="00053CF9" w:rsidRPr="00486EF9" w:rsidRDefault="00053CF9" w:rsidP="00486EF9">
      <w:pPr>
        <w:spacing w:after="0"/>
        <w:ind w:firstLine="709"/>
        <w:rPr>
          <w:rFonts w:ascii="Times New Roman" w:eastAsia="Times New Roman" w:hAnsi="Times New Roman"/>
          <w:b/>
          <w:sz w:val="26"/>
          <w:szCs w:val="26"/>
          <w:lang w:eastAsia="uk-UA"/>
        </w:rPr>
      </w:pPr>
      <w:r w:rsidRPr="00486EF9">
        <w:rPr>
          <w:rFonts w:ascii="Times New Roman" w:eastAsia="Times New Roman" w:hAnsi="Times New Roman"/>
          <w:b/>
          <w:sz w:val="26"/>
          <w:szCs w:val="26"/>
          <w:lang w:eastAsia="uk-UA"/>
        </w:rPr>
        <w:t xml:space="preserve">туризму, молоді та спорту </w:t>
      </w:r>
    </w:p>
    <w:p w:rsidR="00705B00" w:rsidRPr="00AB159F" w:rsidRDefault="00053CF9" w:rsidP="00486EF9">
      <w:pPr>
        <w:spacing w:after="0"/>
        <w:ind w:firstLine="709"/>
        <w:rPr>
          <w:rFonts w:ascii="Times New Roman" w:eastAsia="Times New Roman" w:hAnsi="Times New Roman"/>
          <w:b/>
          <w:sz w:val="28"/>
          <w:szCs w:val="28"/>
          <w:lang w:eastAsia="uk-UA"/>
        </w:rPr>
        <w:sectPr w:rsidR="00705B00" w:rsidRPr="00AB159F">
          <w:pgSz w:w="11906" w:h="16838"/>
          <w:pgMar w:top="850" w:right="850" w:bottom="850" w:left="1417" w:header="708" w:footer="708" w:gutter="0"/>
          <w:cols w:space="708"/>
          <w:docGrid w:linePitch="360"/>
        </w:sectPr>
      </w:pPr>
      <w:r w:rsidRPr="00486EF9">
        <w:rPr>
          <w:rFonts w:ascii="Times New Roman" w:eastAsia="Times New Roman" w:hAnsi="Times New Roman"/>
          <w:b/>
          <w:sz w:val="26"/>
          <w:szCs w:val="26"/>
          <w:lang w:eastAsia="uk-UA"/>
        </w:rPr>
        <w:t>Бродівської міської ради</w:t>
      </w:r>
      <w:r w:rsidRPr="00486EF9">
        <w:rPr>
          <w:rFonts w:ascii="Times New Roman" w:eastAsia="Times New Roman" w:hAnsi="Times New Roman"/>
          <w:b/>
          <w:sz w:val="26"/>
          <w:szCs w:val="26"/>
          <w:lang w:eastAsia="uk-UA"/>
        </w:rPr>
        <w:tab/>
      </w:r>
      <w:r w:rsidRPr="00486EF9">
        <w:rPr>
          <w:rFonts w:ascii="Times New Roman" w:eastAsia="Times New Roman" w:hAnsi="Times New Roman"/>
          <w:b/>
          <w:sz w:val="26"/>
          <w:szCs w:val="26"/>
          <w:lang w:eastAsia="uk-UA"/>
        </w:rPr>
        <w:tab/>
      </w:r>
      <w:r w:rsidRPr="00486EF9">
        <w:rPr>
          <w:rFonts w:ascii="Times New Roman" w:eastAsia="Times New Roman" w:hAnsi="Times New Roman"/>
          <w:b/>
          <w:sz w:val="26"/>
          <w:szCs w:val="26"/>
          <w:lang w:eastAsia="uk-UA"/>
        </w:rPr>
        <w:tab/>
      </w:r>
      <w:r w:rsidRPr="00486EF9">
        <w:rPr>
          <w:rFonts w:ascii="Times New Roman" w:eastAsia="Times New Roman" w:hAnsi="Times New Roman"/>
          <w:b/>
          <w:sz w:val="26"/>
          <w:szCs w:val="26"/>
          <w:lang w:eastAsia="uk-UA"/>
        </w:rPr>
        <w:tab/>
      </w:r>
      <w:r w:rsidRPr="00486EF9">
        <w:rPr>
          <w:rFonts w:ascii="Times New Roman" w:eastAsia="Times New Roman" w:hAnsi="Times New Roman"/>
          <w:b/>
          <w:sz w:val="26"/>
          <w:szCs w:val="26"/>
          <w:lang w:eastAsia="uk-UA"/>
        </w:rPr>
        <w:tab/>
        <w:t xml:space="preserve">Мар’яна РОДІН </w:t>
      </w:r>
    </w:p>
    <w:p w:rsidR="00705B00" w:rsidRPr="005B3DFC" w:rsidRDefault="00705B00" w:rsidP="008A57B6">
      <w:pPr>
        <w:spacing w:after="0" w:line="240" w:lineRule="auto"/>
        <w:jc w:val="right"/>
        <w:rPr>
          <w:rFonts w:ascii="Times New Roman" w:hAnsi="Times New Roman"/>
          <w:sz w:val="24"/>
          <w:szCs w:val="24"/>
        </w:rPr>
      </w:pPr>
      <w:r w:rsidRPr="005B3DFC">
        <w:rPr>
          <w:rFonts w:ascii="Times New Roman" w:hAnsi="Times New Roman"/>
          <w:sz w:val="24"/>
          <w:szCs w:val="24"/>
        </w:rPr>
        <w:lastRenderedPageBreak/>
        <w:t>ЗАТВЕРДЖЕНО</w:t>
      </w:r>
    </w:p>
    <w:p w:rsidR="00705B00" w:rsidRPr="005B3DFC" w:rsidRDefault="00705B00" w:rsidP="008A57B6">
      <w:pPr>
        <w:spacing w:after="0" w:line="240" w:lineRule="auto"/>
        <w:jc w:val="right"/>
        <w:rPr>
          <w:rFonts w:ascii="Times New Roman" w:hAnsi="Times New Roman"/>
          <w:sz w:val="24"/>
          <w:szCs w:val="24"/>
        </w:rPr>
      </w:pPr>
      <w:r w:rsidRPr="005B3DFC">
        <w:rPr>
          <w:rFonts w:ascii="Times New Roman" w:hAnsi="Times New Roman"/>
          <w:sz w:val="24"/>
          <w:szCs w:val="24"/>
        </w:rPr>
        <w:t>рішення Бродівської міської ради</w:t>
      </w:r>
      <w:r w:rsidR="00434839" w:rsidRPr="005B3DFC">
        <w:rPr>
          <w:rFonts w:ascii="Times New Roman" w:hAnsi="Times New Roman"/>
          <w:sz w:val="24"/>
          <w:szCs w:val="24"/>
        </w:rPr>
        <w:t xml:space="preserve"> </w:t>
      </w:r>
      <w:r w:rsidRPr="005B3DFC">
        <w:rPr>
          <w:rFonts w:ascii="Times New Roman" w:hAnsi="Times New Roman"/>
          <w:sz w:val="24"/>
          <w:szCs w:val="24"/>
        </w:rPr>
        <w:t>Львівської області</w:t>
      </w:r>
    </w:p>
    <w:p w:rsidR="00705B00" w:rsidRPr="005B3DFC" w:rsidRDefault="008A57B6" w:rsidP="008A57B6">
      <w:pPr>
        <w:spacing w:after="0" w:line="240" w:lineRule="auto"/>
        <w:jc w:val="right"/>
        <w:rPr>
          <w:rFonts w:ascii="Times New Roman" w:hAnsi="Times New Roman"/>
          <w:sz w:val="24"/>
          <w:szCs w:val="24"/>
        </w:rPr>
      </w:pPr>
      <w:r>
        <w:rPr>
          <w:rFonts w:ascii="Times New Roman" w:hAnsi="Times New Roman"/>
          <w:sz w:val="24"/>
          <w:szCs w:val="24"/>
        </w:rPr>
        <w:t>28</w:t>
      </w:r>
      <w:r w:rsidR="00434839" w:rsidRPr="005B3DFC">
        <w:rPr>
          <w:rFonts w:ascii="Times New Roman" w:hAnsi="Times New Roman"/>
          <w:sz w:val="24"/>
          <w:szCs w:val="24"/>
        </w:rPr>
        <w:t>.</w:t>
      </w:r>
      <w:r>
        <w:rPr>
          <w:rFonts w:ascii="Times New Roman" w:hAnsi="Times New Roman"/>
          <w:sz w:val="24"/>
          <w:szCs w:val="24"/>
        </w:rPr>
        <w:t>02</w:t>
      </w:r>
      <w:r w:rsidR="00434839" w:rsidRPr="005B3DFC">
        <w:rPr>
          <w:rFonts w:ascii="Times New Roman" w:hAnsi="Times New Roman"/>
          <w:sz w:val="24"/>
          <w:szCs w:val="24"/>
        </w:rPr>
        <w:t>.</w:t>
      </w:r>
      <w:r w:rsidR="00705B00" w:rsidRPr="005B3DFC">
        <w:rPr>
          <w:rFonts w:ascii="Times New Roman" w:hAnsi="Times New Roman"/>
          <w:sz w:val="24"/>
          <w:szCs w:val="24"/>
        </w:rPr>
        <w:t xml:space="preserve"> 2023 року</w:t>
      </w:r>
      <w:r>
        <w:rPr>
          <w:rFonts w:ascii="Times New Roman" w:hAnsi="Times New Roman"/>
          <w:sz w:val="24"/>
          <w:szCs w:val="24"/>
        </w:rPr>
        <w:t xml:space="preserve"> № 954</w:t>
      </w:r>
      <w:bookmarkStart w:id="0" w:name="_GoBack"/>
      <w:bookmarkEnd w:id="0"/>
      <w:r w:rsidR="00705B00" w:rsidRPr="005B3DFC">
        <w:rPr>
          <w:rFonts w:ascii="Times New Roman" w:hAnsi="Times New Roman"/>
          <w:sz w:val="24"/>
          <w:szCs w:val="24"/>
        </w:rPr>
        <w:t xml:space="preserve"> </w:t>
      </w:r>
    </w:p>
    <w:p w:rsidR="00705B00" w:rsidRPr="005B3DFC" w:rsidRDefault="00705B00" w:rsidP="000C4769">
      <w:pPr>
        <w:spacing w:after="0" w:line="240" w:lineRule="auto"/>
        <w:rPr>
          <w:rFonts w:ascii="Times New Roman" w:hAnsi="Times New Roman"/>
          <w:sz w:val="24"/>
          <w:szCs w:val="24"/>
        </w:rPr>
      </w:pPr>
      <w:r w:rsidRPr="005B3DFC">
        <w:rPr>
          <w:rFonts w:ascii="Times New Roman" w:hAnsi="Times New Roman"/>
          <w:sz w:val="24"/>
          <w:szCs w:val="24"/>
        </w:rPr>
        <w:t xml:space="preserve">Додаток </w:t>
      </w:r>
    </w:p>
    <w:p w:rsidR="00434839" w:rsidRPr="005B3DFC" w:rsidRDefault="00705B00" w:rsidP="000C4769">
      <w:pPr>
        <w:spacing w:after="0" w:line="240" w:lineRule="auto"/>
        <w:rPr>
          <w:rFonts w:ascii="Times New Roman" w:eastAsia="Times New Roman" w:hAnsi="Times New Roman"/>
          <w:sz w:val="24"/>
          <w:szCs w:val="24"/>
        </w:rPr>
      </w:pPr>
      <w:r w:rsidRPr="005B3DFC">
        <w:rPr>
          <w:rFonts w:ascii="Times New Roman" w:hAnsi="Times New Roman"/>
          <w:bCs/>
          <w:sz w:val="24"/>
          <w:szCs w:val="24"/>
        </w:rPr>
        <w:t xml:space="preserve">до звіту по </w:t>
      </w:r>
      <w:r w:rsidR="00434839" w:rsidRPr="005B3DFC">
        <w:rPr>
          <w:rFonts w:ascii="Times New Roman" w:eastAsia="Times New Roman" w:hAnsi="Times New Roman"/>
          <w:sz w:val="24"/>
          <w:szCs w:val="24"/>
        </w:rPr>
        <w:t>Комплексній програмі розвитку культури, молоді та спорту Бродівської міської територіальної громади на 2022-2024 роки</w:t>
      </w:r>
    </w:p>
    <w:p w:rsidR="00434839" w:rsidRPr="005B3DFC" w:rsidRDefault="00705B00" w:rsidP="000C4769">
      <w:pPr>
        <w:spacing w:after="0" w:line="240" w:lineRule="auto"/>
        <w:jc w:val="center"/>
        <w:rPr>
          <w:rFonts w:ascii="Times New Roman" w:eastAsia="Times New Roman" w:hAnsi="Times New Roman"/>
          <w:sz w:val="24"/>
          <w:szCs w:val="24"/>
        </w:rPr>
      </w:pPr>
      <w:r w:rsidRPr="005B3DFC">
        <w:rPr>
          <w:rFonts w:ascii="Times New Roman" w:hAnsi="Times New Roman"/>
          <w:bCs/>
          <w:sz w:val="24"/>
          <w:szCs w:val="24"/>
        </w:rPr>
        <w:t xml:space="preserve">Звіт про виконання </w:t>
      </w:r>
      <w:r w:rsidR="00434839" w:rsidRPr="005B3DFC">
        <w:rPr>
          <w:rFonts w:ascii="Times New Roman" w:eastAsia="Times New Roman" w:hAnsi="Times New Roman"/>
          <w:sz w:val="24"/>
          <w:szCs w:val="24"/>
        </w:rPr>
        <w:t xml:space="preserve">Комплексної програми розвитку культури, молоді та спорту </w:t>
      </w:r>
    </w:p>
    <w:p w:rsidR="00434839" w:rsidRPr="005B3DFC" w:rsidRDefault="00434839" w:rsidP="000C4769">
      <w:pPr>
        <w:spacing w:after="0" w:line="240" w:lineRule="auto"/>
        <w:jc w:val="center"/>
        <w:rPr>
          <w:rFonts w:ascii="Times New Roman" w:hAnsi="Times New Roman"/>
          <w:bCs/>
          <w:sz w:val="24"/>
          <w:szCs w:val="24"/>
        </w:rPr>
      </w:pPr>
      <w:r w:rsidRPr="005B3DFC">
        <w:rPr>
          <w:rFonts w:ascii="Times New Roman" w:eastAsia="Times New Roman" w:hAnsi="Times New Roman"/>
          <w:sz w:val="24"/>
          <w:szCs w:val="24"/>
        </w:rPr>
        <w:t>Бродівської міської територіальної громади на 2022-2024 роки</w:t>
      </w:r>
      <w:r w:rsidRPr="005B3DFC">
        <w:rPr>
          <w:rFonts w:ascii="Times New Roman" w:hAnsi="Times New Roman"/>
          <w:bCs/>
          <w:sz w:val="24"/>
          <w:szCs w:val="24"/>
        </w:rPr>
        <w:t xml:space="preserve"> </w:t>
      </w:r>
    </w:p>
    <w:p w:rsidR="00705B00" w:rsidRPr="005B3DFC" w:rsidRDefault="00705B00" w:rsidP="000C4769">
      <w:pPr>
        <w:spacing w:after="0" w:line="240" w:lineRule="auto"/>
        <w:jc w:val="center"/>
        <w:rPr>
          <w:rFonts w:ascii="Times New Roman" w:hAnsi="Times New Roman"/>
          <w:sz w:val="24"/>
          <w:szCs w:val="24"/>
          <w:lang w:eastAsia="uk-UA"/>
        </w:rPr>
      </w:pPr>
      <w:r w:rsidRPr="005B3DFC">
        <w:rPr>
          <w:rFonts w:ascii="Times New Roman" w:hAnsi="Times New Roman"/>
          <w:bCs/>
          <w:sz w:val="24"/>
          <w:szCs w:val="24"/>
        </w:rPr>
        <w:t>за 2022 рік</w:t>
      </w:r>
    </w:p>
    <w:tbl>
      <w:tblPr>
        <w:tblW w:w="0" w:type="auto"/>
        <w:tblInd w:w="108" w:type="dxa"/>
        <w:tblLayout w:type="fixed"/>
        <w:tblLook w:val="0000" w:firstRow="0" w:lastRow="0" w:firstColumn="0" w:lastColumn="0" w:noHBand="0" w:noVBand="0"/>
      </w:tblPr>
      <w:tblGrid>
        <w:gridCol w:w="692"/>
        <w:gridCol w:w="1543"/>
        <w:gridCol w:w="741"/>
        <w:gridCol w:w="9731"/>
      </w:tblGrid>
      <w:tr w:rsidR="00AB159F" w:rsidRPr="005B3DFC" w:rsidTr="000E2BD2">
        <w:tc>
          <w:tcPr>
            <w:tcW w:w="692" w:type="dxa"/>
          </w:tcPr>
          <w:p w:rsidR="00434839" w:rsidRPr="005B3DFC" w:rsidRDefault="00434839" w:rsidP="000C4769">
            <w:pPr>
              <w:snapToGrid w:val="0"/>
              <w:spacing w:after="0" w:line="240" w:lineRule="auto"/>
              <w:jc w:val="center"/>
              <w:rPr>
                <w:rFonts w:ascii="Times New Roman" w:hAnsi="Times New Roman"/>
                <w:sz w:val="24"/>
                <w:szCs w:val="24"/>
              </w:rPr>
            </w:pPr>
            <w:r w:rsidRPr="005B3DFC">
              <w:rPr>
                <w:rFonts w:ascii="Times New Roman" w:hAnsi="Times New Roman"/>
                <w:sz w:val="24"/>
                <w:szCs w:val="24"/>
                <w:lang w:eastAsia="uk-UA"/>
              </w:rPr>
              <w:t>1.</w:t>
            </w:r>
          </w:p>
        </w:tc>
        <w:tc>
          <w:tcPr>
            <w:tcW w:w="1543" w:type="dxa"/>
            <w:tcBorders>
              <w:top w:val="nil"/>
              <w:left w:val="nil"/>
              <w:bottom w:val="single" w:sz="4" w:space="0" w:color="000000"/>
              <w:right w:val="nil"/>
            </w:tcBorders>
          </w:tcPr>
          <w:p w:rsidR="00434839" w:rsidRPr="005B3DFC" w:rsidRDefault="00434839" w:rsidP="000C4769">
            <w:pPr>
              <w:snapToGrid w:val="0"/>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3710000</w:t>
            </w:r>
          </w:p>
        </w:tc>
        <w:tc>
          <w:tcPr>
            <w:tcW w:w="741" w:type="dxa"/>
          </w:tcPr>
          <w:p w:rsidR="00434839" w:rsidRPr="005B3DFC" w:rsidRDefault="00434839" w:rsidP="000C4769">
            <w:pPr>
              <w:snapToGrid w:val="0"/>
              <w:spacing w:after="0" w:line="240" w:lineRule="auto"/>
              <w:rPr>
                <w:rFonts w:ascii="Times New Roman" w:hAnsi="Times New Roman"/>
                <w:sz w:val="24"/>
                <w:szCs w:val="24"/>
                <w:lang w:eastAsia="uk-UA"/>
              </w:rPr>
            </w:pPr>
          </w:p>
        </w:tc>
        <w:tc>
          <w:tcPr>
            <w:tcW w:w="9731" w:type="dxa"/>
            <w:tcBorders>
              <w:top w:val="nil"/>
              <w:left w:val="nil"/>
              <w:bottom w:val="single" w:sz="4" w:space="0" w:color="000000"/>
              <w:right w:val="nil"/>
            </w:tcBorders>
          </w:tcPr>
          <w:p w:rsidR="00434839" w:rsidRPr="005B3DFC" w:rsidRDefault="00434839" w:rsidP="000C4769">
            <w:pPr>
              <w:snapToGrid w:val="0"/>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Відділ культури, туризму, молоді та спорту Бродівської міської ради</w:t>
            </w:r>
          </w:p>
        </w:tc>
      </w:tr>
      <w:tr w:rsidR="00AB159F" w:rsidRPr="005B3DFC" w:rsidTr="000E2BD2">
        <w:tc>
          <w:tcPr>
            <w:tcW w:w="692" w:type="dxa"/>
          </w:tcPr>
          <w:p w:rsidR="00705B00" w:rsidRPr="005B3DFC" w:rsidRDefault="00705B00" w:rsidP="000C4769">
            <w:pPr>
              <w:snapToGrid w:val="0"/>
              <w:spacing w:after="0" w:line="240" w:lineRule="auto"/>
              <w:jc w:val="center"/>
              <w:rPr>
                <w:rFonts w:ascii="Times New Roman" w:hAnsi="Times New Roman"/>
                <w:sz w:val="24"/>
                <w:szCs w:val="24"/>
                <w:vertAlign w:val="superscript"/>
                <w:lang w:eastAsia="uk-UA"/>
              </w:rPr>
            </w:pPr>
          </w:p>
        </w:tc>
        <w:tc>
          <w:tcPr>
            <w:tcW w:w="1543" w:type="dxa"/>
            <w:tcBorders>
              <w:top w:val="single" w:sz="4" w:space="0" w:color="000000"/>
              <w:left w:val="nil"/>
              <w:bottom w:val="nil"/>
              <w:right w:val="nil"/>
            </w:tcBorders>
          </w:tcPr>
          <w:p w:rsidR="00705B00" w:rsidRPr="005B3DFC" w:rsidRDefault="00705B00" w:rsidP="000C4769">
            <w:pPr>
              <w:snapToGrid w:val="0"/>
              <w:spacing w:after="0" w:line="240" w:lineRule="auto"/>
              <w:jc w:val="center"/>
              <w:rPr>
                <w:rFonts w:ascii="Times New Roman" w:hAnsi="Times New Roman"/>
                <w:sz w:val="24"/>
                <w:szCs w:val="24"/>
              </w:rPr>
            </w:pPr>
            <w:r w:rsidRPr="005B3DFC">
              <w:rPr>
                <w:rFonts w:ascii="Times New Roman" w:hAnsi="Times New Roman"/>
                <w:sz w:val="24"/>
                <w:szCs w:val="24"/>
                <w:vertAlign w:val="superscript"/>
                <w:lang w:eastAsia="uk-UA"/>
              </w:rPr>
              <w:t>КВКВ</w:t>
            </w:r>
          </w:p>
        </w:tc>
        <w:tc>
          <w:tcPr>
            <w:tcW w:w="741" w:type="dxa"/>
          </w:tcPr>
          <w:p w:rsidR="00705B00" w:rsidRPr="005B3DFC" w:rsidRDefault="00705B00" w:rsidP="000C4769">
            <w:pPr>
              <w:snapToGrid w:val="0"/>
              <w:spacing w:after="0" w:line="240" w:lineRule="auto"/>
              <w:jc w:val="center"/>
              <w:rPr>
                <w:rFonts w:ascii="Times New Roman" w:hAnsi="Times New Roman"/>
                <w:sz w:val="24"/>
                <w:szCs w:val="24"/>
                <w:vertAlign w:val="superscript"/>
                <w:lang w:eastAsia="uk-UA"/>
              </w:rPr>
            </w:pPr>
          </w:p>
        </w:tc>
        <w:tc>
          <w:tcPr>
            <w:tcW w:w="9731" w:type="dxa"/>
            <w:tcBorders>
              <w:top w:val="single" w:sz="4" w:space="0" w:color="000000"/>
              <w:left w:val="nil"/>
              <w:bottom w:val="nil"/>
              <w:right w:val="nil"/>
            </w:tcBorders>
          </w:tcPr>
          <w:p w:rsidR="00705B00" w:rsidRPr="005B3DFC" w:rsidRDefault="00705B00" w:rsidP="000C4769">
            <w:pPr>
              <w:snapToGrid w:val="0"/>
              <w:spacing w:after="0" w:line="240" w:lineRule="auto"/>
              <w:jc w:val="center"/>
              <w:rPr>
                <w:rFonts w:ascii="Times New Roman" w:hAnsi="Times New Roman"/>
                <w:sz w:val="24"/>
                <w:szCs w:val="24"/>
              </w:rPr>
            </w:pPr>
            <w:r w:rsidRPr="005B3DFC">
              <w:rPr>
                <w:rFonts w:ascii="Times New Roman" w:hAnsi="Times New Roman"/>
                <w:sz w:val="24"/>
                <w:szCs w:val="24"/>
                <w:vertAlign w:val="superscript"/>
                <w:lang w:eastAsia="uk-UA"/>
              </w:rPr>
              <w:t>найменування головного розпорядника бюджетних коштів</w:t>
            </w:r>
          </w:p>
        </w:tc>
      </w:tr>
      <w:tr w:rsidR="00AB159F" w:rsidRPr="005B3DFC" w:rsidTr="000E2BD2">
        <w:tc>
          <w:tcPr>
            <w:tcW w:w="692" w:type="dxa"/>
          </w:tcPr>
          <w:p w:rsidR="00705B00" w:rsidRPr="005B3DFC" w:rsidRDefault="00705B00" w:rsidP="000C4769">
            <w:pPr>
              <w:snapToGrid w:val="0"/>
              <w:spacing w:after="0" w:line="240" w:lineRule="auto"/>
              <w:jc w:val="center"/>
              <w:rPr>
                <w:rFonts w:ascii="Times New Roman" w:hAnsi="Times New Roman"/>
                <w:sz w:val="24"/>
                <w:szCs w:val="24"/>
              </w:rPr>
            </w:pPr>
            <w:r w:rsidRPr="005B3DFC">
              <w:rPr>
                <w:rFonts w:ascii="Times New Roman" w:hAnsi="Times New Roman"/>
                <w:sz w:val="24"/>
                <w:szCs w:val="24"/>
                <w:lang w:eastAsia="uk-UA"/>
              </w:rPr>
              <w:t>2.</w:t>
            </w:r>
          </w:p>
        </w:tc>
        <w:tc>
          <w:tcPr>
            <w:tcW w:w="1543" w:type="dxa"/>
            <w:tcBorders>
              <w:top w:val="nil"/>
              <w:left w:val="nil"/>
              <w:bottom w:val="single" w:sz="4" w:space="0" w:color="000000"/>
              <w:right w:val="nil"/>
            </w:tcBorders>
          </w:tcPr>
          <w:p w:rsidR="00705B00" w:rsidRPr="005B3DFC" w:rsidRDefault="00705B00" w:rsidP="000C4769">
            <w:pPr>
              <w:snapToGrid w:val="0"/>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3710000</w:t>
            </w:r>
          </w:p>
        </w:tc>
        <w:tc>
          <w:tcPr>
            <w:tcW w:w="741" w:type="dxa"/>
          </w:tcPr>
          <w:p w:rsidR="00705B00" w:rsidRPr="005B3DFC" w:rsidRDefault="00705B00" w:rsidP="000C4769">
            <w:pPr>
              <w:snapToGrid w:val="0"/>
              <w:spacing w:after="0" w:line="240" w:lineRule="auto"/>
              <w:rPr>
                <w:rFonts w:ascii="Times New Roman" w:hAnsi="Times New Roman"/>
                <w:sz w:val="24"/>
                <w:szCs w:val="24"/>
                <w:lang w:eastAsia="uk-UA"/>
              </w:rPr>
            </w:pPr>
          </w:p>
        </w:tc>
        <w:tc>
          <w:tcPr>
            <w:tcW w:w="9731" w:type="dxa"/>
            <w:tcBorders>
              <w:top w:val="nil"/>
              <w:left w:val="nil"/>
              <w:bottom w:val="single" w:sz="4" w:space="0" w:color="000000"/>
              <w:right w:val="nil"/>
            </w:tcBorders>
          </w:tcPr>
          <w:p w:rsidR="00705B00" w:rsidRPr="005B3DFC" w:rsidRDefault="00434839" w:rsidP="000C4769">
            <w:pPr>
              <w:snapToGrid w:val="0"/>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Відділ культури, туризму, молоді та спорту Бродівської міської ради</w:t>
            </w:r>
          </w:p>
        </w:tc>
      </w:tr>
      <w:tr w:rsidR="00AB159F" w:rsidRPr="005B3DFC" w:rsidTr="000E2BD2">
        <w:tc>
          <w:tcPr>
            <w:tcW w:w="692" w:type="dxa"/>
          </w:tcPr>
          <w:p w:rsidR="00705B00" w:rsidRPr="005B3DFC" w:rsidRDefault="00705B00" w:rsidP="000C4769">
            <w:pPr>
              <w:snapToGrid w:val="0"/>
              <w:spacing w:after="0" w:line="240" w:lineRule="auto"/>
              <w:jc w:val="center"/>
              <w:rPr>
                <w:rFonts w:ascii="Times New Roman" w:hAnsi="Times New Roman"/>
                <w:sz w:val="24"/>
                <w:szCs w:val="24"/>
                <w:vertAlign w:val="superscript"/>
                <w:lang w:eastAsia="uk-UA"/>
              </w:rPr>
            </w:pPr>
          </w:p>
        </w:tc>
        <w:tc>
          <w:tcPr>
            <w:tcW w:w="1543" w:type="dxa"/>
            <w:tcBorders>
              <w:top w:val="single" w:sz="4" w:space="0" w:color="000000"/>
              <w:left w:val="nil"/>
              <w:bottom w:val="nil"/>
              <w:right w:val="nil"/>
            </w:tcBorders>
          </w:tcPr>
          <w:p w:rsidR="00705B00" w:rsidRPr="005B3DFC" w:rsidRDefault="00705B00" w:rsidP="000C4769">
            <w:pPr>
              <w:snapToGrid w:val="0"/>
              <w:spacing w:after="0" w:line="240" w:lineRule="auto"/>
              <w:jc w:val="center"/>
              <w:rPr>
                <w:rFonts w:ascii="Times New Roman" w:hAnsi="Times New Roman"/>
                <w:sz w:val="24"/>
                <w:szCs w:val="24"/>
              </w:rPr>
            </w:pPr>
            <w:r w:rsidRPr="005B3DFC">
              <w:rPr>
                <w:rFonts w:ascii="Times New Roman" w:hAnsi="Times New Roman"/>
                <w:sz w:val="24"/>
                <w:szCs w:val="24"/>
                <w:vertAlign w:val="superscript"/>
                <w:lang w:eastAsia="uk-UA"/>
              </w:rPr>
              <w:t>КВКВ</w:t>
            </w:r>
          </w:p>
        </w:tc>
        <w:tc>
          <w:tcPr>
            <w:tcW w:w="741" w:type="dxa"/>
          </w:tcPr>
          <w:p w:rsidR="00705B00" w:rsidRPr="005B3DFC" w:rsidRDefault="00705B00" w:rsidP="000C4769">
            <w:pPr>
              <w:snapToGrid w:val="0"/>
              <w:spacing w:after="0" w:line="240" w:lineRule="auto"/>
              <w:jc w:val="center"/>
              <w:rPr>
                <w:rFonts w:ascii="Times New Roman" w:hAnsi="Times New Roman"/>
                <w:sz w:val="24"/>
                <w:szCs w:val="24"/>
                <w:vertAlign w:val="superscript"/>
                <w:lang w:eastAsia="uk-UA"/>
              </w:rPr>
            </w:pPr>
          </w:p>
        </w:tc>
        <w:tc>
          <w:tcPr>
            <w:tcW w:w="9731" w:type="dxa"/>
            <w:tcBorders>
              <w:top w:val="single" w:sz="4" w:space="0" w:color="000000"/>
              <w:left w:val="nil"/>
              <w:bottom w:val="nil"/>
              <w:right w:val="nil"/>
            </w:tcBorders>
          </w:tcPr>
          <w:p w:rsidR="00705B00" w:rsidRPr="005B3DFC" w:rsidRDefault="00705B00" w:rsidP="000C4769">
            <w:pPr>
              <w:snapToGrid w:val="0"/>
              <w:spacing w:after="0" w:line="240" w:lineRule="auto"/>
              <w:jc w:val="center"/>
              <w:rPr>
                <w:rFonts w:ascii="Times New Roman" w:hAnsi="Times New Roman"/>
                <w:sz w:val="24"/>
                <w:szCs w:val="24"/>
              </w:rPr>
            </w:pPr>
            <w:r w:rsidRPr="005B3DFC">
              <w:rPr>
                <w:rFonts w:ascii="Times New Roman" w:hAnsi="Times New Roman"/>
                <w:sz w:val="24"/>
                <w:szCs w:val="24"/>
                <w:vertAlign w:val="superscript"/>
                <w:lang w:eastAsia="uk-UA"/>
              </w:rPr>
              <w:t>найменування відповідального виконавця програми</w:t>
            </w:r>
          </w:p>
        </w:tc>
      </w:tr>
      <w:tr w:rsidR="00AB159F" w:rsidRPr="005B3DFC" w:rsidTr="000E2BD2">
        <w:tc>
          <w:tcPr>
            <w:tcW w:w="692" w:type="dxa"/>
          </w:tcPr>
          <w:p w:rsidR="00705B00" w:rsidRPr="005B3DFC" w:rsidRDefault="00705B00" w:rsidP="000C4769">
            <w:pPr>
              <w:snapToGrid w:val="0"/>
              <w:spacing w:after="0" w:line="240" w:lineRule="auto"/>
              <w:jc w:val="center"/>
              <w:rPr>
                <w:rFonts w:ascii="Times New Roman" w:hAnsi="Times New Roman"/>
                <w:sz w:val="24"/>
                <w:szCs w:val="24"/>
              </w:rPr>
            </w:pPr>
            <w:r w:rsidRPr="005B3DFC">
              <w:rPr>
                <w:rFonts w:ascii="Times New Roman" w:hAnsi="Times New Roman"/>
                <w:sz w:val="24"/>
                <w:szCs w:val="24"/>
                <w:lang w:eastAsia="uk-UA"/>
              </w:rPr>
              <w:t>3.</w:t>
            </w:r>
          </w:p>
        </w:tc>
        <w:tc>
          <w:tcPr>
            <w:tcW w:w="1543" w:type="dxa"/>
            <w:tcBorders>
              <w:top w:val="nil"/>
              <w:left w:val="nil"/>
              <w:bottom w:val="single" w:sz="4" w:space="0" w:color="000000"/>
              <w:right w:val="nil"/>
            </w:tcBorders>
          </w:tcPr>
          <w:p w:rsidR="00705B00" w:rsidRPr="005B3DFC" w:rsidRDefault="00705B00" w:rsidP="000C4769">
            <w:pPr>
              <w:snapToGrid w:val="0"/>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3719800</w:t>
            </w:r>
          </w:p>
        </w:tc>
        <w:tc>
          <w:tcPr>
            <w:tcW w:w="741" w:type="dxa"/>
          </w:tcPr>
          <w:p w:rsidR="00705B00" w:rsidRPr="005B3DFC" w:rsidRDefault="00705B00" w:rsidP="000C4769">
            <w:pPr>
              <w:snapToGrid w:val="0"/>
              <w:spacing w:after="0" w:line="240" w:lineRule="auto"/>
              <w:rPr>
                <w:rFonts w:ascii="Times New Roman" w:hAnsi="Times New Roman"/>
                <w:sz w:val="24"/>
                <w:szCs w:val="24"/>
                <w:lang w:eastAsia="uk-UA"/>
              </w:rPr>
            </w:pPr>
          </w:p>
        </w:tc>
        <w:tc>
          <w:tcPr>
            <w:tcW w:w="9731" w:type="dxa"/>
            <w:tcBorders>
              <w:top w:val="nil"/>
              <w:left w:val="nil"/>
              <w:bottom w:val="single" w:sz="4" w:space="0" w:color="000000"/>
              <w:right w:val="nil"/>
            </w:tcBorders>
          </w:tcPr>
          <w:p w:rsidR="00705B00" w:rsidRPr="005B3DFC" w:rsidRDefault="00434839" w:rsidP="000C4769">
            <w:pPr>
              <w:spacing w:after="0" w:line="240" w:lineRule="auto"/>
              <w:jc w:val="center"/>
              <w:rPr>
                <w:rFonts w:ascii="Times New Roman" w:hAnsi="Times New Roman"/>
                <w:sz w:val="24"/>
                <w:szCs w:val="24"/>
                <w:lang w:eastAsia="uk-UA"/>
              </w:rPr>
            </w:pPr>
            <w:r w:rsidRPr="005B3DFC">
              <w:rPr>
                <w:rFonts w:ascii="Times New Roman" w:hAnsi="Times New Roman"/>
                <w:bCs/>
                <w:sz w:val="24"/>
                <w:szCs w:val="24"/>
              </w:rPr>
              <w:t xml:space="preserve">Звіт про виконання </w:t>
            </w:r>
            <w:r w:rsidRPr="005B3DFC">
              <w:rPr>
                <w:rFonts w:ascii="Times New Roman" w:eastAsia="Times New Roman" w:hAnsi="Times New Roman"/>
                <w:sz w:val="24"/>
                <w:szCs w:val="24"/>
              </w:rPr>
              <w:t>Комплексної програми розвитку культури, молоді та спорту Бродівської міської територіальної громади на 2022-2024 роки</w:t>
            </w:r>
            <w:r w:rsidRPr="005B3DFC">
              <w:rPr>
                <w:rFonts w:ascii="Times New Roman" w:hAnsi="Times New Roman"/>
                <w:bCs/>
                <w:sz w:val="24"/>
                <w:szCs w:val="24"/>
              </w:rPr>
              <w:t xml:space="preserve"> за 2022 рік </w:t>
            </w:r>
            <w:r w:rsidRPr="005B3DFC">
              <w:rPr>
                <w:rFonts w:ascii="Times New Roman" w:hAnsi="Times New Roman"/>
                <w:bCs/>
                <w:sz w:val="24"/>
                <w:szCs w:val="24"/>
                <w:lang w:eastAsia="uk-UA"/>
              </w:rPr>
              <w:t>затвердженої рішенням сесії Бродівської міської ради від 21.12.2021р. № 567 (із змінами)</w:t>
            </w:r>
          </w:p>
        </w:tc>
      </w:tr>
      <w:tr w:rsidR="00AB159F" w:rsidRPr="005B3DFC" w:rsidTr="000E2BD2">
        <w:tc>
          <w:tcPr>
            <w:tcW w:w="692" w:type="dxa"/>
          </w:tcPr>
          <w:p w:rsidR="00705B00" w:rsidRPr="005B3DFC" w:rsidRDefault="00705B00" w:rsidP="000C4769">
            <w:pPr>
              <w:snapToGrid w:val="0"/>
              <w:spacing w:after="0" w:line="240" w:lineRule="auto"/>
              <w:jc w:val="center"/>
              <w:rPr>
                <w:rFonts w:ascii="Times New Roman" w:hAnsi="Times New Roman"/>
                <w:sz w:val="24"/>
                <w:szCs w:val="24"/>
                <w:vertAlign w:val="superscript"/>
                <w:lang w:eastAsia="uk-UA"/>
              </w:rPr>
            </w:pPr>
          </w:p>
        </w:tc>
        <w:tc>
          <w:tcPr>
            <w:tcW w:w="1543" w:type="dxa"/>
            <w:tcBorders>
              <w:top w:val="single" w:sz="4" w:space="0" w:color="000000"/>
              <w:left w:val="nil"/>
              <w:bottom w:val="nil"/>
              <w:right w:val="nil"/>
            </w:tcBorders>
          </w:tcPr>
          <w:p w:rsidR="00705B00" w:rsidRPr="005B3DFC" w:rsidRDefault="00705B00" w:rsidP="000C4769">
            <w:pPr>
              <w:snapToGrid w:val="0"/>
              <w:spacing w:after="0" w:line="240" w:lineRule="auto"/>
              <w:jc w:val="center"/>
              <w:rPr>
                <w:rFonts w:ascii="Times New Roman" w:hAnsi="Times New Roman"/>
                <w:sz w:val="24"/>
                <w:szCs w:val="24"/>
              </w:rPr>
            </w:pPr>
            <w:r w:rsidRPr="005B3DFC">
              <w:rPr>
                <w:rFonts w:ascii="Times New Roman" w:hAnsi="Times New Roman"/>
                <w:sz w:val="24"/>
                <w:szCs w:val="24"/>
                <w:vertAlign w:val="superscript"/>
                <w:lang w:eastAsia="uk-UA"/>
              </w:rPr>
              <w:t>КПКВ</w:t>
            </w:r>
          </w:p>
        </w:tc>
        <w:tc>
          <w:tcPr>
            <w:tcW w:w="741" w:type="dxa"/>
          </w:tcPr>
          <w:p w:rsidR="00705B00" w:rsidRPr="005B3DFC" w:rsidRDefault="00705B00" w:rsidP="000C4769">
            <w:pPr>
              <w:snapToGrid w:val="0"/>
              <w:spacing w:after="0" w:line="240" w:lineRule="auto"/>
              <w:jc w:val="center"/>
              <w:rPr>
                <w:rFonts w:ascii="Times New Roman" w:hAnsi="Times New Roman"/>
                <w:sz w:val="24"/>
                <w:szCs w:val="24"/>
                <w:vertAlign w:val="superscript"/>
                <w:lang w:eastAsia="uk-UA"/>
              </w:rPr>
            </w:pPr>
          </w:p>
        </w:tc>
        <w:tc>
          <w:tcPr>
            <w:tcW w:w="9731" w:type="dxa"/>
            <w:tcBorders>
              <w:top w:val="single" w:sz="4" w:space="0" w:color="000000"/>
              <w:left w:val="nil"/>
              <w:bottom w:val="nil"/>
              <w:right w:val="nil"/>
            </w:tcBorders>
          </w:tcPr>
          <w:p w:rsidR="00705B00" w:rsidRPr="005B3DFC" w:rsidRDefault="00705B00" w:rsidP="000C4769">
            <w:pPr>
              <w:snapToGrid w:val="0"/>
              <w:spacing w:after="0" w:line="240" w:lineRule="auto"/>
              <w:jc w:val="center"/>
              <w:rPr>
                <w:rFonts w:ascii="Times New Roman" w:hAnsi="Times New Roman"/>
                <w:sz w:val="24"/>
                <w:szCs w:val="24"/>
              </w:rPr>
            </w:pPr>
            <w:r w:rsidRPr="005B3DFC">
              <w:rPr>
                <w:rFonts w:ascii="Times New Roman" w:hAnsi="Times New Roman"/>
                <w:sz w:val="24"/>
                <w:szCs w:val="24"/>
                <w:vertAlign w:val="superscript"/>
                <w:lang w:eastAsia="uk-UA"/>
              </w:rPr>
              <w:t>найменування програми, дата і номер рішення міської  ради про її затвердження</w:t>
            </w:r>
          </w:p>
        </w:tc>
      </w:tr>
    </w:tbl>
    <w:p w:rsidR="00DA5D89" w:rsidRPr="005B3DFC" w:rsidRDefault="00705B00" w:rsidP="000C4769">
      <w:pPr>
        <w:pStyle w:val="aa"/>
        <w:rPr>
          <w:rFonts w:ascii="Times New Roman" w:hAnsi="Times New Roman" w:cs="Times New Roman"/>
          <w:bCs/>
          <w:sz w:val="24"/>
          <w:szCs w:val="24"/>
          <w:lang w:val="uk-UA" w:eastAsia="uk-UA"/>
        </w:rPr>
      </w:pPr>
      <w:r w:rsidRPr="005B3DFC">
        <w:rPr>
          <w:rFonts w:ascii="Times New Roman" w:hAnsi="Times New Roman" w:cs="Times New Roman"/>
          <w:sz w:val="24"/>
          <w:szCs w:val="24"/>
          <w:lang w:val="uk-UA" w:eastAsia="uk-UA"/>
        </w:rPr>
        <w:t>4. Напрями діяльності та заходи програми</w:t>
      </w:r>
      <w:r w:rsidR="00DA5D89" w:rsidRPr="005B3DFC">
        <w:rPr>
          <w:rFonts w:ascii="Times New Roman" w:hAnsi="Times New Roman" w:cs="Times New Roman"/>
          <w:bCs/>
          <w:sz w:val="24"/>
          <w:szCs w:val="24"/>
          <w:lang w:val="uk-UA" w:eastAsia="uk-UA"/>
        </w:rPr>
        <w:t xml:space="preserve"> </w:t>
      </w:r>
    </w:p>
    <w:p w:rsidR="00705B00" w:rsidRPr="005B3DFC" w:rsidRDefault="00DA5D89" w:rsidP="000C4769">
      <w:pPr>
        <w:pStyle w:val="aa"/>
        <w:jc w:val="center"/>
        <w:rPr>
          <w:rFonts w:ascii="Times New Roman" w:hAnsi="Times New Roman" w:cs="Times New Roman"/>
          <w:sz w:val="24"/>
          <w:szCs w:val="24"/>
          <w:lang w:val="uk-UA"/>
        </w:rPr>
      </w:pPr>
      <w:r w:rsidRPr="005B3DFC">
        <w:rPr>
          <w:rFonts w:ascii="Times New Roman" w:eastAsia="Times New Roman" w:hAnsi="Times New Roman" w:cs="Times New Roman"/>
          <w:sz w:val="24"/>
          <w:szCs w:val="24"/>
          <w:lang w:val="uk-UA"/>
        </w:rPr>
        <w:t>Комплексна програма розвитку культури, молоді та спорту Бродівської міської територіальної громади на 2022-2024 роки</w:t>
      </w:r>
      <w:r w:rsidRPr="005B3DFC">
        <w:rPr>
          <w:rFonts w:ascii="Times New Roman" w:hAnsi="Times New Roman" w:cs="Times New Roman"/>
          <w:sz w:val="24"/>
          <w:szCs w:val="24"/>
          <w:lang w:val="uk-UA" w:eastAsia="uk-UA"/>
        </w:rPr>
        <w:t xml:space="preserve"> </w:t>
      </w:r>
      <w:r w:rsidR="00705B00" w:rsidRPr="005B3DFC">
        <w:rPr>
          <w:rFonts w:ascii="Times New Roman" w:hAnsi="Times New Roman" w:cs="Times New Roman"/>
          <w:sz w:val="24"/>
          <w:szCs w:val="24"/>
          <w:lang w:val="uk-UA" w:eastAsia="uk-UA"/>
        </w:rPr>
        <w:t>_______________________________________________________________________________________________________________________________________________________________________________________</w:t>
      </w:r>
    </w:p>
    <w:p w:rsidR="00705B00" w:rsidRPr="005B3DFC" w:rsidRDefault="00705B00" w:rsidP="000C4769">
      <w:pPr>
        <w:shd w:val="clear" w:color="auto" w:fill="FFFFFF"/>
        <w:spacing w:after="0" w:line="240" w:lineRule="auto"/>
        <w:jc w:val="center"/>
        <w:rPr>
          <w:rFonts w:ascii="Times New Roman" w:hAnsi="Times New Roman"/>
          <w:sz w:val="24"/>
          <w:szCs w:val="24"/>
        </w:rPr>
      </w:pPr>
      <w:r w:rsidRPr="005B3DFC">
        <w:rPr>
          <w:rFonts w:ascii="Times New Roman" w:hAnsi="Times New Roman"/>
          <w:sz w:val="24"/>
          <w:szCs w:val="24"/>
          <w:lang w:eastAsia="uk-UA"/>
        </w:rPr>
        <w:t>(назва програми)</w:t>
      </w:r>
    </w:p>
    <w:tbl>
      <w:tblPr>
        <w:tblW w:w="16161" w:type="dxa"/>
        <w:tblInd w:w="-421" w:type="dxa"/>
        <w:tblLayout w:type="fixed"/>
        <w:tblCellMar>
          <w:left w:w="0" w:type="dxa"/>
          <w:right w:w="0" w:type="dxa"/>
        </w:tblCellMar>
        <w:tblLook w:val="0000" w:firstRow="0" w:lastRow="0" w:firstColumn="0" w:lastColumn="0" w:noHBand="0" w:noVBand="0"/>
      </w:tblPr>
      <w:tblGrid>
        <w:gridCol w:w="567"/>
        <w:gridCol w:w="3544"/>
        <w:gridCol w:w="1843"/>
        <w:gridCol w:w="709"/>
        <w:gridCol w:w="567"/>
        <w:gridCol w:w="708"/>
        <w:gridCol w:w="709"/>
        <w:gridCol w:w="851"/>
        <w:gridCol w:w="850"/>
        <w:gridCol w:w="709"/>
        <w:gridCol w:w="709"/>
        <w:gridCol w:w="1134"/>
        <w:gridCol w:w="709"/>
        <w:gridCol w:w="2552"/>
      </w:tblGrid>
      <w:tr w:rsidR="00AB159F" w:rsidRPr="005B3DFC" w:rsidTr="007C12B3">
        <w:trPr>
          <w:cantSplit/>
          <w:trHeight w:val="274"/>
        </w:trPr>
        <w:tc>
          <w:tcPr>
            <w:tcW w:w="567" w:type="dxa"/>
            <w:vMerge w:val="restart"/>
            <w:tcBorders>
              <w:top w:val="single" w:sz="4" w:space="0" w:color="000000"/>
              <w:left w:val="single" w:sz="4" w:space="0" w:color="000000"/>
              <w:bottom w:val="single" w:sz="4" w:space="0" w:color="000000"/>
              <w:right w:val="nil"/>
            </w:tcBorders>
            <w:shd w:val="clear" w:color="auto" w:fill="FFFFFF"/>
            <w:vAlign w:val="center"/>
          </w:tcPr>
          <w:p w:rsidR="00705B00" w:rsidRPr="005B3DFC" w:rsidRDefault="00705B00" w:rsidP="000C4769">
            <w:pPr>
              <w:spacing w:after="0" w:line="240" w:lineRule="auto"/>
              <w:rPr>
                <w:rFonts w:ascii="Times New Roman" w:hAnsi="Times New Roman"/>
                <w:sz w:val="24"/>
                <w:szCs w:val="24"/>
              </w:rPr>
            </w:pPr>
            <w:r w:rsidRPr="005B3DFC">
              <w:rPr>
                <w:rFonts w:ascii="Times New Roman" w:hAnsi="Times New Roman"/>
                <w:sz w:val="24"/>
                <w:szCs w:val="24"/>
              </w:rPr>
              <w:t>№ п/п</w:t>
            </w:r>
          </w:p>
        </w:tc>
        <w:tc>
          <w:tcPr>
            <w:tcW w:w="3544" w:type="dxa"/>
            <w:vMerge w:val="restart"/>
            <w:tcBorders>
              <w:top w:val="single" w:sz="4" w:space="0" w:color="000000"/>
              <w:left w:val="single" w:sz="4" w:space="0" w:color="000000"/>
              <w:bottom w:val="single" w:sz="4" w:space="0" w:color="000000"/>
              <w:right w:val="nil"/>
            </w:tcBorders>
            <w:shd w:val="clear" w:color="auto" w:fill="FFFFFF"/>
            <w:vAlign w:val="center"/>
          </w:tcPr>
          <w:p w:rsidR="00705B00" w:rsidRPr="005B3DFC" w:rsidRDefault="00705B00" w:rsidP="000C4769">
            <w:pPr>
              <w:spacing w:after="0" w:line="240" w:lineRule="auto"/>
              <w:rPr>
                <w:rFonts w:ascii="Times New Roman" w:hAnsi="Times New Roman"/>
                <w:sz w:val="24"/>
                <w:szCs w:val="24"/>
              </w:rPr>
            </w:pPr>
            <w:r w:rsidRPr="005B3DFC">
              <w:rPr>
                <w:rFonts w:ascii="Times New Roman" w:hAnsi="Times New Roman"/>
                <w:sz w:val="24"/>
                <w:szCs w:val="24"/>
              </w:rPr>
              <w:t>Захід</w:t>
            </w:r>
          </w:p>
        </w:tc>
        <w:tc>
          <w:tcPr>
            <w:tcW w:w="1843" w:type="dxa"/>
            <w:vMerge w:val="restart"/>
            <w:tcBorders>
              <w:top w:val="single" w:sz="4" w:space="0" w:color="000000"/>
              <w:left w:val="single" w:sz="4" w:space="0" w:color="000000"/>
              <w:bottom w:val="single" w:sz="4" w:space="0" w:color="000000"/>
              <w:right w:val="nil"/>
            </w:tcBorders>
            <w:shd w:val="clear" w:color="auto" w:fill="FFFFFF"/>
            <w:vAlign w:val="center"/>
          </w:tcPr>
          <w:p w:rsidR="00705B00" w:rsidRPr="005B3DFC" w:rsidRDefault="00705B00" w:rsidP="000C4769">
            <w:pPr>
              <w:spacing w:after="0" w:line="240" w:lineRule="auto"/>
              <w:rPr>
                <w:rFonts w:ascii="Times New Roman" w:hAnsi="Times New Roman"/>
                <w:sz w:val="24"/>
                <w:szCs w:val="24"/>
              </w:rPr>
            </w:pPr>
            <w:r w:rsidRPr="005B3DFC">
              <w:rPr>
                <w:rFonts w:ascii="Times New Roman" w:hAnsi="Times New Roman"/>
                <w:sz w:val="24"/>
                <w:szCs w:val="24"/>
              </w:rPr>
              <w:t>Головний</w:t>
            </w:r>
          </w:p>
          <w:p w:rsidR="00705B00" w:rsidRPr="005B3DFC" w:rsidRDefault="00705B00" w:rsidP="000C4769">
            <w:pPr>
              <w:spacing w:after="0" w:line="240" w:lineRule="auto"/>
              <w:rPr>
                <w:rFonts w:ascii="Times New Roman" w:hAnsi="Times New Roman"/>
                <w:sz w:val="24"/>
                <w:szCs w:val="24"/>
              </w:rPr>
            </w:pPr>
            <w:r w:rsidRPr="005B3DFC">
              <w:rPr>
                <w:rFonts w:ascii="Times New Roman" w:hAnsi="Times New Roman"/>
                <w:sz w:val="24"/>
                <w:szCs w:val="24"/>
              </w:rPr>
              <w:t>виконавець</w:t>
            </w:r>
          </w:p>
          <w:p w:rsidR="00705B00" w:rsidRPr="005B3DFC" w:rsidRDefault="00705B00" w:rsidP="000C4769">
            <w:pPr>
              <w:spacing w:after="0" w:line="240" w:lineRule="auto"/>
              <w:rPr>
                <w:rFonts w:ascii="Times New Roman" w:hAnsi="Times New Roman"/>
                <w:sz w:val="24"/>
                <w:szCs w:val="24"/>
              </w:rPr>
            </w:pPr>
            <w:r w:rsidRPr="005B3DFC">
              <w:rPr>
                <w:rFonts w:ascii="Times New Roman" w:hAnsi="Times New Roman"/>
                <w:sz w:val="24"/>
                <w:szCs w:val="24"/>
              </w:rPr>
              <w:t>та строк</w:t>
            </w:r>
          </w:p>
          <w:p w:rsidR="00705B00" w:rsidRPr="005B3DFC" w:rsidRDefault="00705B00" w:rsidP="000C4769">
            <w:pPr>
              <w:spacing w:after="0" w:line="240" w:lineRule="auto"/>
              <w:rPr>
                <w:rFonts w:ascii="Times New Roman" w:hAnsi="Times New Roman"/>
                <w:sz w:val="24"/>
                <w:szCs w:val="24"/>
              </w:rPr>
            </w:pPr>
            <w:r w:rsidRPr="005B3DFC">
              <w:rPr>
                <w:rFonts w:ascii="Times New Roman" w:hAnsi="Times New Roman"/>
                <w:sz w:val="24"/>
                <w:szCs w:val="24"/>
              </w:rPr>
              <w:t>виконання</w:t>
            </w:r>
          </w:p>
        </w:tc>
        <w:tc>
          <w:tcPr>
            <w:tcW w:w="3544" w:type="dxa"/>
            <w:gridSpan w:val="5"/>
            <w:tcBorders>
              <w:top w:val="single" w:sz="4" w:space="0" w:color="000000"/>
              <w:left w:val="single" w:sz="4" w:space="0" w:color="000000"/>
              <w:bottom w:val="single" w:sz="4" w:space="0" w:color="000000"/>
              <w:right w:val="nil"/>
            </w:tcBorders>
            <w:shd w:val="clear" w:color="auto" w:fill="FFFFFF"/>
            <w:vAlign w:val="center"/>
          </w:tcPr>
          <w:p w:rsidR="00705B00" w:rsidRPr="000E2BD2" w:rsidRDefault="00705B00" w:rsidP="000C4769">
            <w:pPr>
              <w:pStyle w:val="2"/>
              <w:numPr>
                <w:ilvl w:val="1"/>
                <w:numId w:val="9"/>
              </w:numPr>
              <w:suppressAutoHyphens/>
              <w:spacing w:before="0" w:after="0" w:line="240" w:lineRule="auto"/>
              <w:ind w:left="0" w:firstLine="0"/>
              <w:rPr>
                <w:rFonts w:ascii="Times New Roman" w:hAnsi="Times New Roman"/>
                <w:b w:val="0"/>
                <w:i w:val="0"/>
                <w:sz w:val="24"/>
                <w:szCs w:val="24"/>
              </w:rPr>
            </w:pPr>
            <w:r w:rsidRPr="000E2BD2">
              <w:rPr>
                <w:rFonts w:ascii="Times New Roman" w:hAnsi="Times New Roman"/>
                <w:b w:val="0"/>
                <w:bCs w:val="0"/>
                <w:i w:val="0"/>
                <w:sz w:val="24"/>
                <w:szCs w:val="24"/>
              </w:rPr>
              <w:t>Планові обсяги фінансування, тис. грн.</w:t>
            </w:r>
          </w:p>
        </w:tc>
        <w:tc>
          <w:tcPr>
            <w:tcW w:w="4111" w:type="dxa"/>
            <w:gridSpan w:val="5"/>
            <w:tcBorders>
              <w:top w:val="single" w:sz="4" w:space="0" w:color="000000"/>
              <w:left w:val="single" w:sz="4" w:space="0" w:color="000000"/>
              <w:bottom w:val="single" w:sz="4" w:space="0" w:color="000000"/>
              <w:right w:val="nil"/>
            </w:tcBorders>
            <w:shd w:val="clear" w:color="auto" w:fill="FFFFFF"/>
            <w:vAlign w:val="center"/>
          </w:tcPr>
          <w:p w:rsidR="00705B00" w:rsidRPr="000E2BD2" w:rsidRDefault="00705B00" w:rsidP="000C4769">
            <w:pPr>
              <w:pStyle w:val="2"/>
              <w:numPr>
                <w:ilvl w:val="1"/>
                <w:numId w:val="9"/>
              </w:numPr>
              <w:suppressAutoHyphens/>
              <w:spacing w:before="0" w:after="0" w:line="240" w:lineRule="auto"/>
              <w:ind w:left="0" w:firstLine="0"/>
              <w:rPr>
                <w:rFonts w:ascii="Times New Roman" w:hAnsi="Times New Roman"/>
                <w:b w:val="0"/>
                <w:i w:val="0"/>
                <w:sz w:val="24"/>
                <w:szCs w:val="24"/>
              </w:rPr>
            </w:pPr>
            <w:r w:rsidRPr="000E2BD2">
              <w:rPr>
                <w:rFonts w:ascii="Times New Roman" w:hAnsi="Times New Roman"/>
                <w:b w:val="0"/>
                <w:bCs w:val="0"/>
                <w:i w:val="0"/>
                <w:sz w:val="24"/>
                <w:szCs w:val="24"/>
              </w:rPr>
              <w:t>Фактичні обсяги фінансування, тис. грн.</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05B00" w:rsidRPr="000E2BD2" w:rsidRDefault="00705B00" w:rsidP="000C4769">
            <w:pPr>
              <w:pStyle w:val="2"/>
              <w:numPr>
                <w:ilvl w:val="1"/>
                <w:numId w:val="9"/>
              </w:numPr>
              <w:suppressAutoHyphens/>
              <w:spacing w:before="0" w:after="0" w:line="240" w:lineRule="auto"/>
              <w:ind w:left="0" w:firstLine="0"/>
              <w:rPr>
                <w:rFonts w:ascii="Times New Roman" w:hAnsi="Times New Roman"/>
                <w:b w:val="0"/>
                <w:i w:val="0"/>
                <w:sz w:val="24"/>
                <w:szCs w:val="24"/>
              </w:rPr>
            </w:pPr>
            <w:r w:rsidRPr="000E2BD2">
              <w:rPr>
                <w:rFonts w:ascii="Times New Roman" w:hAnsi="Times New Roman"/>
                <w:b w:val="0"/>
                <w:bCs w:val="0"/>
                <w:i w:val="0"/>
                <w:sz w:val="24"/>
                <w:szCs w:val="24"/>
                <w:lang w:eastAsia="uk-UA"/>
              </w:rPr>
              <w:t>Стан виконання заходів (результативні показники виконання програми)</w:t>
            </w:r>
          </w:p>
        </w:tc>
      </w:tr>
      <w:tr w:rsidR="00AB159F" w:rsidRPr="005B3DFC" w:rsidTr="007C12B3">
        <w:trPr>
          <w:cantSplit/>
          <w:trHeight w:val="252"/>
        </w:trPr>
        <w:tc>
          <w:tcPr>
            <w:tcW w:w="567" w:type="dxa"/>
            <w:vMerge/>
            <w:tcBorders>
              <w:top w:val="single" w:sz="4" w:space="0" w:color="000000"/>
              <w:left w:val="single" w:sz="4" w:space="0" w:color="000000"/>
              <w:bottom w:val="single" w:sz="4" w:space="0" w:color="000000"/>
              <w:right w:val="nil"/>
            </w:tcBorders>
            <w:vAlign w:val="center"/>
          </w:tcPr>
          <w:p w:rsidR="00705B00" w:rsidRPr="005B3DFC" w:rsidRDefault="00705B00" w:rsidP="000C4769">
            <w:pPr>
              <w:spacing w:after="0" w:line="240" w:lineRule="auto"/>
              <w:rPr>
                <w:rFonts w:ascii="Times New Roman" w:hAnsi="Times New Roman"/>
                <w:sz w:val="24"/>
                <w:szCs w:val="24"/>
              </w:rPr>
            </w:pPr>
          </w:p>
        </w:tc>
        <w:tc>
          <w:tcPr>
            <w:tcW w:w="3544" w:type="dxa"/>
            <w:vMerge/>
            <w:tcBorders>
              <w:top w:val="single" w:sz="4" w:space="0" w:color="000000"/>
              <w:left w:val="single" w:sz="4" w:space="0" w:color="000000"/>
              <w:bottom w:val="single" w:sz="4" w:space="0" w:color="000000"/>
              <w:right w:val="nil"/>
            </w:tcBorders>
            <w:vAlign w:val="center"/>
          </w:tcPr>
          <w:p w:rsidR="00705B00" w:rsidRPr="005B3DFC" w:rsidRDefault="00705B00" w:rsidP="000C4769">
            <w:pPr>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nil"/>
            </w:tcBorders>
            <w:vAlign w:val="center"/>
          </w:tcPr>
          <w:p w:rsidR="00705B00" w:rsidRPr="005B3DFC" w:rsidRDefault="00705B00" w:rsidP="000C4769">
            <w:pPr>
              <w:spacing w:after="0" w:line="240" w:lineRule="auto"/>
              <w:rPr>
                <w:rFonts w:ascii="Times New Roman" w:hAnsi="Times New Roman"/>
                <w:sz w:val="24"/>
                <w:szCs w:val="24"/>
              </w:rPr>
            </w:pPr>
          </w:p>
        </w:tc>
        <w:tc>
          <w:tcPr>
            <w:tcW w:w="709" w:type="dxa"/>
            <w:vMerge w:val="restart"/>
            <w:tcBorders>
              <w:top w:val="single" w:sz="4" w:space="0" w:color="000000"/>
              <w:left w:val="single" w:sz="4" w:space="0" w:color="000000"/>
              <w:bottom w:val="single" w:sz="4" w:space="0" w:color="000000"/>
              <w:right w:val="nil"/>
            </w:tcBorders>
            <w:shd w:val="clear" w:color="auto" w:fill="FFFFFF"/>
            <w:vAlign w:val="center"/>
          </w:tcPr>
          <w:p w:rsidR="00705B00" w:rsidRPr="000E2BD2" w:rsidRDefault="00705B00" w:rsidP="000C4769">
            <w:pPr>
              <w:pStyle w:val="2"/>
              <w:numPr>
                <w:ilvl w:val="1"/>
                <w:numId w:val="9"/>
              </w:numPr>
              <w:suppressAutoHyphens/>
              <w:spacing w:before="0" w:after="0" w:line="240" w:lineRule="auto"/>
              <w:ind w:left="0" w:firstLine="0"/>
              <w:rPr>
                <w:rFonts w:ascii="Times New Roman" w:hAnsi="Times New Roman"/>
                <w:b w:val="0"/>
                <w:i w:val="0"/>
                <w:sz w:val="24"/>
                <w:szCs w:val="24"/>
              </w:rPr>
            </w:pPr>
            <w:r w:rsidRPr="000E2BD2">
              <w:rPr>
                <w:rFonts w:ascii="Times New Roman" w:hAnsi="Times New Roman"/>
                <w:b w:val="0"/>
                <w:bCs w:val="0"/>
                <w:i w:val="0"/>
                <w:sz w:val="24"/>
                <w:szCs w:val="24"/>
              </w:rPr>
              <w:t>Всього</w:t>
            </w:r>
          </w:p>
        </w:tc>
        <w:tc>
          <w:tcPr>
            <w:tcW w:w="2835" w:type="dxa"/>
            <w:gridSpan w:val="4"/>
            <w:tcBorders>
              <w:top w:val="single" w:sz="4" w:space="0" w:color="000000"/>
              <w:left w:val="single" w:sz="4" w:space="0" w:color="000000"/>
              <w:bottom w:val="single" w:sz="4" w:space="0" w:color="000000"/>
              <w:right w:val="nil"/>
            </w:tcBorders>
            <w:shd w:val="clear" w:color="auto" w:fill="FFFFFF"/>
            <w:vAlign w:val="center"/>
          </w:tcPr>
          <w:p w:rsidR="00705B00" w:rsidRPr="000E2BD2" w:rsidRDefault="00705B00" w:rsidP="000C4769">
            <w:pPr>
              <w:pStyle w:val="2"/>
              <w:numPr>
                <w:ilvl w:val="1"/>
                <w:numId w:val="9"/>
              </w:numPr>
              <w:suppressAutoHyphens/>
              <w:spacing w:before="0" w:after="0" w:line="240" w:lineRule="auto"/>
              <w:ind w:left="0" w:firstLine="0"/>
              <w:rPr>
                <w:rFonts w:ascii="Times New Roman" w:hAnsi="Times New Roman"/>
                <w:b w:val="0"/>
                <w:i w:val="0"/>
                <w:sz w:val="24"/>
                <w:szCs w:val="24"/>
              </w:rPr>
            </w:pPr>
            <w:r w:rsidRPr="000E2BD2">
              <w:rPr>
                <w:rFonts w:ascii="Times New Roman" w:hAnsi="Times New Roman"/>
                <w:b w:val="0"/>
                <w:bCs w:val="0"/>
                <w:i w:val="0"/>
                <w:sz w:val="24"/>
                <w:szCs w:val="24"/>
              </w:rPr>
              <w:t>У тому числі:</w:t>
            </w:r>
          </w:p>
        </w:tc>
        <w:tc>
          <w:tcPr>
            <w:tcW w:w="850" w:type="dxa"/>
            <w:vMerge w:val="restart"/>
            <w:tcBorders>
              <w:top w:val="single" w:sz="4" w:space="0" w:color="000000"/>
              <w:left w:val="single" w:sz="4" w:space="0" w:color="000000"/>
              <w:bottom w:val="single" w:sz="4" w:space="0" w:color="000000"/>
              <w:right w:val="nil"/>
            </w:tcBorders>
            <w:shd w:val="clear" w:color="auto" w:fill="FFFFFF"/>
            <w:vAlign w:val="center"/>
          </w:tcPr>
          <w:p w:rsidR="00705B00" w:rsidRPr="000E2BD2" w:rsidRDefault="00705B00" w:rsidP="000C4769">
            <w:pPr>
              <w:pStyle w:val="2"/>
              <w:numPr>
                <w:ilvl w:val="1"/>
                <w:numId w:val="9"/>
              </w:numPr>
              <w:suppressAutoHyphens/>
              <w:spacing w:before="0" w:after="0" w:line="240" w:lineRule="auto"/>
              <w:ind w:left="0" w:firstLine="0"/>
              <w:rPr>
                <w:rFonts w:ascii="Times New Roman" w:hAnsi="Times New Roman"/>
                <w:b w:val="0"/>
                <w:i w:val="0"/>
                <w:sz w:val="24"/>
                <w:szCs w:val="24"/>
              </w:rPr>
            </w:pPr>
            <w:r w:rsidRPr="000E2BD2">
              <w:rPr>
                <w:rFonts w:ascii="Times New Roman" w:hAnsi="Times New Roman"/>
                <w:b w:val="0"/>
                <w:bCs w:val="0"/>
                <w:i w:val="0"/>
                <w:sz w:val="24"/>
                <w:szCs w:val="24"/>
              </w:rPr>
              <w:t>Всього</w:t>
            </w:r>
          </w:p>
        </w:tc>
        <w:tc>
          <w:tcPr>
            <w:tcW w:w="3261" w:type="dxa"/>
            <w:gridSpan w:val="4"/>
            <w:tcBorders>
              <w:top w:val="single" w:sz="4" w:space="0" w:color="000000"/>
              <w:left w:val="single" w:sz="4" w:space="0" w:color="000000"/>
              <w:bottom w:val="single" w:sz="4" w:space="0" w:color="000000"/>
              <w:right w:val="nil"/>
            </w:tcBorders>
            <w:shd w:val="clear" w:color="auto" w:fill="FFFFFF"/>
            <w:vAlign w:val="center"/>
          </w:tcPr>
          <w:p w:rsidR="00705B00" w:rsidRPr="000E2BD2" w:rsidRDefault="00705B00" w:rsidP="000C4769">
            <w:pPr>
              <w:pStyle w:val="2"/>
              <w:numPr>
                <w:ilvl w:val="1"/>
                <w:numId w:val="9"/>
              </w:numPr>
              <w:suppressAutoHyphens/>
              <w:spacing w:before="0" w:after="0" w:line="240" w:lineRule="auto"/>
              <w:ind w:left="0" w:firstLine="0"/>
              <w:rPr>
                <w:rFonts w:ascii="Times New Roman" w:hAnsi="Times New Roman"/>
                <w:b w:val="0"/>
                <w:i w:val="0"/>
                <w:sz w:val="24"/>
                <w:szCs w:val="24"/>
              </w:rPr>
            </w:pPr>
            <w:r w:rsidRPr="000E2BD2">
              <w:rPr>
                <w:rFonts w:ascii="Times New Roman" w:hAnsi="Times New Roman"/>
                <w:b w:val="0"/>
                <w:bCs w:val="0"/>
                <w:i w:val="0"/>
                <w:sz w:val="24"/>
                <w:szCs w:val="24"/>
              </w:rPr>
              <w:t>У тому числі:</w:t>
            </w: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705B00" w:rsidRPr="005B3DFC" w:rsidRDefault="00705B00" w:rsidP="000C4769">
            <w:pPr>
              <w:spacing w:after="0" w:line="240" w:lineRule="auto"/>
              <w:rPr>
                <w:rFonts w:ascii="Times New Roman" w:hAnsi="Times New Roman"/>
                <w:bCs/>
                <w:sz w:val="24"/>
                <w:szCs w:val="24"/>
              </w:rPr>
            </w:pPr>
          </w:p>
        </w:tc>
      </w:tr>
      <w:tr w:rsidR="00AB159F" w:rsidRPr="005B3DFC" w:rsidTr="007C12B3">
        <w:trPr>
          <w:cantSplit/>
          <w:trHeight w:val="370"/>
        </w:trPr>
        <w:tc>
          <w:tcPr>
            <w:tcW w:w="567" w:type="dxa"/>
            <w:vMerge/>
            <w:tcBorders>
              <w:top w:val="single" w:sz="4" w:space="0" w:color="000000"/>
              <w:left w:val="single" w:sz="4" w:space="0" w:color="000000"/>
              <w:bottom w:val="single" w:sz="4" w:space="0" w:color="000000"/>
              <w:right w:val="nil"/>
            </w:tcBorders>
            <w:vAlign w:val="center"/>
          </w:tcPr>
          <w:p w:rsidR="00705B00" w:rsidRPr="005B3DFC" w:rsidRDefault="00705B00" w:rsidP="000C4769">
            <w:pPr>
              <w:spacing w:after="0" w:line="240" w:lineRule="auto"/>
              <w:rPr>
                <w:rFonts w:ascii="Times New Roman" w:hAnsi="Times New Roman"/>
                <w:sz w:val="24"/>
                <w:szCs w:val="24"/>
              </w:rPr>
            </w:pPr>
          </w:p>
        </w:tc>
        <w:tc>
          <w:tcPr>
            <w:tcW w:w="3544" w:type="dxa"/>
            <w:vMerge/>
            <w:tcBorders>
              <w:top w:val="single" w:sz="4" w:space="0" w:color="000000"/>
              <w:left w:val="single" w:sz="4" w:space="0" w:color="000000"/>
              <w:bottom w:val="single" w:sz="4" w:space="0" w:color="000000"/>
              <w:right w:val="nil"/>
            </w:tcBorders>
            <w:vAlign w:val="center"/>
          </w:tcPr>
          <w:p w:rsidR="00705B00" w:rsidRPr="005B3DFC" w:rsidRDefault="00705B00" w:rsidP="000C4769">
            <w:pPr>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nil"/>
            </w:tcBorders>
            <w:vAlign w:val="center"/>
          </w:tcPr>
          <w:p w:rsidR="00705B00" w:rsidRPr="005B3DFC" w:rsidRDefault="00705B00" w:rsidP="000C4769">
            <w:pPr>
              <w:spacing w:after="0" w:line="240" w:lineRule="auto"/>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nil"/>
            </w:tcBorders>
            <w:vAlign w:val="center"/>
          </w:tcPr>
          <w:p w:rsidR="00705B00" w:rsidRPr="005B3DFC" w:rsidRDefault="00705B00" w:rsidP="000C4769">
            <w:pPr>
              <w:spacing w:after="0" w:line="240" w:lineRule="auto"/>
              <w:rPr>
                <w:rFonts w:ascii="Times New Roman" w:hAnsi="Times New Roman"/>
                <w:bCs/>
                <w:sz w:val="24"/>
                <w:szCs w:val="24"/>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05B00" w:rsidRPr="000E2BD2" w:rsidRDefault="00705B00" w:rsidP="000C4769">
            <w:pPr>
              <w:pStyle w:val="2"/>
              <w:numPr>
                <w:ilvl w:val="1"/>
                <w:numId w:val="9"/>
              </w:numPr>
              <w:suppressAutoHyphens/>
              <w:spacing w:before="0" w:after="0" w:line="240" w:lineRule="auto"/>
              <w:ind w:left="0" w:firstLine="0"/>
              <w:rPr>
                <w:rFonts w:ascii="Times New Roman" w:hAnsi="Times New Roman"/>
                <w:b w:val="0"/>
                <w:i w:val="0"/>
                <w:sz w:val="24"/>
                <w:szCs w:val="24"/>
              </w:rPr>
            </w:pPr>
            <w:r w:rsidRPr="000E2BD2">
              <w:rPr>
                <w:rFonts w:ascii="Times New Roman" w:hAnsi="Times New Roman"/>
                <w:b w:val="0"/>
                <w:bCs w:val="0"/>
                <w:i w:val="0"/>
                <w:sz w:val="24"/>
                <w:szCs w:val="24"/>
              </w:rPr>
              <w:t>Державний бюджет</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05B00" w:rsidRPr="000E2BD2" w:rsidRDefault="00705B00" w:rsidP="000C4769">
            <w:pPr>
              <w:pStyle w:val="2"/>
              <w:numPr>
                <w:ilvl w:val="1"/>
                <w:numId w:val="9"/>
              </w:numPr>
              <w:suppressAutoHyphens/>
              <w:spacing w:before="0" w:after="0" w:line="240" w:lineRule="auto"/>
              <w:ind w:left="0" w:firstLine="0"/>
              <w:rPr>
                <w:rFonts w:ascii="Times New Roman" w:hAnsi="Times New Roman"/>
                <w:b w:val="0"/>
                <w:i w:val="0"/>
                <w:sz w:val="24"/>
                <w:szCs w:val="24"/>
              </w:rPr>
            </w:pPr>
            <w:r w:rsidRPr="000E2BD2">
              <w:rPr>
                <w:rFonts w:ascii="Times New Roman" w:hAnsi="Times New Roman"/>
                <w:b w:val="0"/>
                <w:bCs w:val="0"/>
                <w:i w:val="0"/>
                <w:sz w:val="24"/>
                <w:szCs w:val="24"/>
              </w:rPr>
              <w:t>Обласний бюджет</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05B00" w:rsidRPr="000E2BD2" w:rsidRDefault="00705B00" w:rsidP="000C4769">
            <w:pPr>
              <w:pStyle w:val="2"/>
              <w:numPr>
                <w:ilvl w:val="1"/>
                <w:numId w:val="9"/>
              </w:numPr>
              <w:suppressAutoHyphens/>
              <w:spacing w:before="0" w:after="0" w:line="240" w:lineRule="auto"/>
              <w:ind w:left="0" w:firstLine="0"/>
              <w:rPr>
                <w:rFonts w:ascii="Times New Roman" w:hAnsi="Times New Roman"/>
                <w:b w:val="0"/>
                <w:i w:val="0"/>
                <w:sz w:val="24"/>
                <w:szCs w:val="24"/>
              </w:rPr>
            </w:pPr>
            <w:r w:rsidRPr="000E2BD2">
              <w:rPr>
                <w:rFonts w:ascii="Times New Roman" w:hAnsi="Times New Roman"/>
                <w:b w:val="0"/>
                <w:bCs w:val="0"/>
                <w:i w:val="0"/>
                <w:sz w:val="24"/>
                <w:szCs w:val="24"/>
              </w:rPr>
              <w:t>Місцевий бюджет</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05B00" w:rsidRPr="000E2BD2" w:rsidRDefault="00705B00" w:rsidP="000C4769">
            <w:pPr>
              <w:pStyle w:val="2"/>
              <w:numPr>
                <w:ilvl w:val="1"/>
                <w:numId w:val="9"/>
              </w:numPr>
              <w:suppressAutoHyphens/>
              <w:spacing w:before="0" w:after="0" w:line="240" w:lineRule="auto"/>
              <w:ind w:left="0" w:firstLine="0"/>
              <w:rPr>
                <w:rFonts w:ascii="Times New Roman" w:hAnsi="Times New Roman"/>
                <w:b w:val="0"/>
                <w:i w:val="0"/>
                <w:sz w:val="24"/>
                <w:szCs w:val="24"/>
              </w:rPr>
            </w:pPr>
            <w:r w:rsidRPr="000E2BD2">
              <w:rPr>
                <w:rFonts w:ascii="Times New Roman" w:hAnsi="Times New Roman"/>
                <w:b w:val="0"/>
                <w:bCs w:val="0"/>
                <w:i w:val="0"/>
                <w:sz w:val="24"/>
                <w:szCs w:val="24"/>
              </w:rPr>
              <w:t>Кошти не</w:t>
            </w:r>
          </w:p>
          <w:p w:rsidR="00705B00" w:rsidRPr="000E2BD2" w:rsidRDefault="00705B00" w:rsidP="000C4769">
            <w:pPr>
              <w:pStyle w:val="2"/>
              <w:numPr>
                <w:ilvl w:val="1"/>
                <w:numId w:val="9"/>
              </w:numPr>
              <w:suppressAutoHyphens/>
              <w:spacing w:before="0" w:after="0" w:line="240" w:lineRule="auto"/>
              <w:ind w:left="0" w:firstLine="0"/>
              <w:rPr>
                <w:rFonts w:ascii="Times New Roman" w:hAnsi="Times New Roman"/>
                <w:b w:val="0"/>
                <w:i w:val="0"/>
                <w:sz w:val="24"/>
                <w:szCs w:val="24"/>
              </w:rPr>
            </w:pPr>
            <w:r w:rsidRPr="000E2BD2">
              <w:rPr>
                <w:rFonts w:ascii="Times New Roman" w:hAnsi="Times New Roman"/>
                <w:b w:val="0"/>
                <w:bCs w:val="0"/>
                <w:i w:val="0"/>
                <w:sz w:val="24"/>
                <w:szCs w:val="24"/>
              </w:rPr>
              <w:t>бюджетних джерел</w:t>
            </w:r>
          </w:p>
        </w:tc>
        <w:tc>
          <w:tcPr>
            <w:tcW w:w="850" w:type="dxa"/>
            <w:vMerge/>
            <w:tcBorders>
              <w:top w:val="single" w:sz="4" w:space="0" w:color="000000"/>
              <w:left w:val="single" w:sz="4" w:space="0" w:color="000000"/>
              <w:bottom w:val="single" w:sz="4" w:space="0" w:color="000000"/>
              <w:right w:val="nil"/>
            </w:tcBorders>
            <w:vAlign w:val="center"/>
          </w:tcPr>
          <w:p w:rsidR="00705B00" w:rsidRPr="005B3DFC" w:rsidRDefault="00705B00" w:rsidP="000C4769">
            <w:pPr>
              <w:spacing w:after="0" w:line="240" w:lineRule="auto"/>
              <w:rPr>
                <w:rFonts w:ascii="Times New Roman" w:hAnsi="Times New Roman"/>
                <w:bCs/>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05B00" w:rsidRPr="000E2BD2" w:rsidRDefault="00705B00" w:rsidP="000C4769">
            <w:pPr>
              <w:pStyle w:val="2"/>
              <w:numPr>
                <w:ilvl w:val="1"/>
                <w:numId w:val="9"/>
              </w:numPr>
              <w:suppressAutoHyphens/>
              <w:spacing w:before="0" w:after="0" w:line="240" w:lineRule="auto"/>
              <w:ind w:left="0" w:firstLine="0"/>
              <w:rPr>
                <w:rFonts w:ascii="Times New Roman" w:hAnsi="Times New Roman"/>
                <w:b w:val="0"/>
                <w:i w:val="0"/>
                <w:sz w:val="24"/>
                <w:szCs w:val="24"/>
              </w:rPr>
            </w:pPr>
            <w:r w:rsidRPr="000E2BD2">
              <w:rPr>
                <w:rFonts w:ascii="Times New Roman" w:hAnsi="Times New Roman"/>
                <w:b w:val="0"/>
                <w:bCs w:val="0"/>
                <w:i w:val="0"/>
                <w:sz w:val="24"/>
                <w:szCs w:val="24"/>
              </w:rPr>
              <w:t>Державний бюджет</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05B00" w:rsidRPr="000E2BD2" w:rsidRDefault="00705B00" w:rsidP="000C4769">
            <w:pPr>
              <w:pStyle w:val="2"/>
              <w:numPr>
                <w:ilvl w:val="1"/>
                <w:numId w:val="9"/>
              </w:numPr>
              <w:suppressAutoHyphens/>
              <w:spacing w:before="0" w:after="0" w:line="240" w:lineRule="auto"/>
              <w:ind w:left="0" w:firstLine="0"/>
              <w:rPr>
                <w:rFonts w:ascii="Times New Roman" w:hAnsi="Times New Roman"/>
                <w:b w:val="0"/>
                <w:i w:val="0"/>
                <w:sz w:val="24"/>
                <w:szCs w:val="24"/>
              </w:rPr>
            </w:pPr>
            <w:r w:rsidRPr="000E2BD2">
              <w:rPr>
                <w:rFonts w:ascii="Times New Roman" w:hAnsi="Times New Roman"/>
                <w:b w:val="0"/>
                <w:bCs w:val="0"/>
                <w:i w:val="0"/>
                <w:sz w:val="24"/>
                <w:szCs w:val="24"/>
              </w:rPr>
              <w:t>Обласний бюджет</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05B00" w:rsidRPr="000E2BD2" w:rsidRDefault="00705B00" w:rsidP="000C4769">
            <w:pPr>
              <w:pStyle w:val="2"/>
              <w:numPr>
                <w:ilvl w:val="1"/>
                <w:numId w:val="9"/>
              </w:numPr>
              <w:suppressAutoHyphens/>
              <w:spacing w:before="0" w:after="0" w:line="240" w:lineRule="auto"/>
              <w:ind w:left="0" w:firstLine="0"/>
              <w:rPr>
                <w:rFonts w:ascii="Times New Roman" w:hAnsi="Times New Roman"/>
                <w:b w:val="0"/>
                <w:i w:val="0"/>
                <w:sz w:val="24"/>
                <w:szCs w:val="24"/>
              </w:rPr>
            </w:pPr>
            <w:r w:rsidRPr="000E2BD2">
              <w:rPr>
                <w:rFonts w:ascii="Times New Roman" w:hAnsi="Times New Roman"/>
                <w:b w:val="0"/>
                <w:bCs w:val="0"/>
                <w:i w:val="0"/>
                <w:sz w:val="24"/>
                <w:szCs w:val="24"/>
              </w:rPr>
              <w:t>Місцевий бюджет</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05B00" w:rsidRPr="000E2BD2" w:rsidRDefault="00705B00" w:rsidP="000C4769">
            <w:pPr>
              <w:pStyle w:val="2"/>
              <w:numPr>
                <w:ilvl w:val="1"/>
                <w:numId w:val="9"/>
              </w:numPr>
              <w:suppressAutoHyphens/>
              <w:spacing w:before="0" w:after="0" w:line="240" w:lineRule="auto"/>
              <w:ind w:left="0" w:firstLine="0"/>
              <w:rPr>
                <w:rFonts w:ascii="Times New Roman" w:hAnsi="Times New Roman"/>
                <w:b w:val="0"/>
                <w:i w:val="0"/>
                <w:sz w:val="24"/>
                <w:szCs w:val="24"/>
              </w:rPr>
            </w:pPr>
            <w:r w:rsidRPr="000E2BD2">
              <w:rPr>
                <w:rFonts w:ascii="Times New Roman" w:hAnsi="Times New Roman"/>
                <w:b w:val="0"/>
                <w:bCs w:val="0"/>
                <w:i w:val="0"/>
                <w:sz w:val="24"/>
                <w:szCs w:val="24"/>
              </w:rPr>
              <w:t>Кошти не</w:t>
            </w:r>
          </w:p>
          <w:p w:rsidR="00705B00" w:rsidRPr="000E2BD2" w:rsidRDefault="00705B00" w:rsidP="000C4769">
            <w:pPr>
              <w:pStyle w:val="2"/>
              <w:numPr>
                <w:ilvl w:val="1"/>
                <w:numId w:val="9"/>
              </w:numPr>
              <w:suppressAutoHyphens/>
              <w:spacing w:before="0" w:after="0" w:line="240" w:lineRule="auto"/>
              <w:ind w:left="0" w:firstLine="0"/>
              <w:rPr>
                <w:rFonts w:ascii="Times New Roman" w:hAnsi="Times New Roman"/>
                <w:b w:val="0"/>
                <w:i w:val="0"/>
                <w:sz w:val="24"/>
                <w:szCs w:val="24"/>
              </w:rPr>
            </w:pPr>
            <w:r w:rsidRPr="000E2BD2">
              <w:rPr>
                <w:rFonts w:ascii="Times New Roman" w:hAnsi="Times New Roman"/>
                <w:b w:val="0"/>
                <w:bCs w:val="0"/>
                <w:i w:val="0"/>
                <w:sz w:val="24"/>
                <w:szCs w:val="24"/>
              </w:rPr>
              <w:t>бюджетних джерел</w:t>
            </w: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705B00" w:rsidRPr="005B3DFC" w:rsidRDefault="00705B00" w:rsidP="000C4769">
            <w:pPr>
              <w:spacing w:after="0" w:line="240" w:lineRule="auto"/>
              <w:rPr>
                <w:rFonts w:ascii="Times New Roman" w:hAnsi="Times New Roman"/>
                <w:bCs/>
                <w:sz w:val="24"/>
                <w:szCs w:val="24"/>
              </w:rPr>
            </w:pPr>
          </w:p>
        </w:tc>
      </w:tr>
      <w:tr w:rsidR="00AB159F" w:rsidRPr="005B3DFC" w:rsidTr="007C12B3">
        <w:trPr>
          <w:cantSplit/>
          <w:trHeight w:val="370"/>
        </w:trPr>
        <w:tc>
          <w:tcPr>
            <w:tcW w:w="567" w:type="dxa"/>
            <w:tcBorders>
              <w:top w:val="single" w:sz="4" w:space="0" w:color="000000"/>
              <w:left w:val="single" w:sz="4" w:space="0" w:color="000000"/>
              <w:bottom w:val="single" w:sz="4" w:space="0" w:color="000000"/>
              <w:right w:val="nil"/>
            </w:tcBorders>
            <w:vAlign w:val="center"/>
          </w:tcPr>
          <w:p w:rsidR="00BC704C" w:rsidRPr="005B3DFC" w:rsidRDefault="00BC704C" w:rsidP="000C4769">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nil"/>
            </w:tcBorders>
            <w:vAlign w:val="center"/>
          </w:tcPr>
          <w:p w:rsidR="00BC704C" w:rsidRPr="005B3DFC" w:rsidRDefault="00BC704C" w:rsidP="000C4769">
            <w:pPr>
              <w:snapToGrid w:val="0"/>
              <w:spacing w:after="0" w:line="240" w:lineRule="auto"/>
              <w:rPr>
                <w:rFonts w:ascii="Times New Roman" w:hAnsi="Times New Roman"/>
                <w:sz w:val="24"/>
                <w:szCs w:val="24"/>
                <w:lang w:eastAsia="uk-UA"/>
              </w:rPr>
            </w:pPr>
            <w:r w:rsidRPr="005B3DFC">
              <w:rPr>
                <w:rFonts w:ascii="Times New Roman" w:hAnsi="Times New Roman"/>
                <w:sz w:val="24"/>
                <w:szCs w:val="24"/>
              </w:rPr>
              <w:t>Вшанування пам’яті та відзначення державних, релігійних та професійних свят, ювілейних дат згідно календарного плану</w:t>
            </w:r>
          </w:p>
        </w:tc>
        <w:tc>
          <w:tcPr>
            <w:tcW w:w="1843" w:type="dxa"/>
            <w:tcBorders>
              <w:top w:val="single" w:sz="4" w:space="0" w:color="000000"/>
              <w:left w:val="single" w:sz="4" w:space="0" w:color="000000"/>
              <w:bottom w:val="single" w:sz="4" w:space="0" w:color="000000"/>
              <w:right w:val="nil"/>
            </w:tcBorders>
            <w:vAlign w:val="center"/>
          </w:tcPr>
          <w:p w:rsidR="00BC704C" w:rsidRPr="005B3DFC" w:rsidRDefault="00BC704C" w:rsidP="000C4769">
            <w:pPr>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Відділ культури, туризму, молоді та спорту Бродівської міської ради</w:t>
            </w:r>
          </w:p>
          <w:p w:rsidR="00BC704C" w:rsidRPr="005B3DFC" w:rsidRDefault="00BC704C" w:rsidP="000C4769">
            <w:pPr>
              <w:spacing w:after="0" w:line="240" w:lineRule="auto"/>
              <w:rPr>
                <w:rFonts w:ascii="Times New Roman" w:hAnsi="Times New Roman"/>
                <w:sz w:val="24"/>
                <w:szCs w:val="24"/>
              </w:rPr>
            </w:pPr>
            <w:r w:rsidRPr="005B3DFC">
              <w:rPr>
                <w:rFonts w:ascii="Times New Roman" w:hAnsi="Times New Roman"/>
                <w:sz w:val="24"/>
                <w:szCs w:val="24"/>
                <w:lang w:eastAsia="uk-UA"/>
              </w:rPr>
              <w:t>2022рік</w:t>
            </w:r>
          </w:p>
        </w:tc>
        <w:tc>
          <w:tcPr>
            <w:tcW w:w="709" w:type="dxa"/>
            <w:tcBorders>
              <w:top w:val="single" w:sz="4" w:space="0" w:color="000000"/>
              <w:left w:val="single" w:sz="4" w:space="0" w:color="000000"/>
              <w:bottom w:val="single" w:sz="4" w:space="0" w:color="000000"/>
              <w:right w:val="nil"/>
            </w:tcBorders>
            <w:vAlign w:val="center"/>
          </w:tcPr>
          <w:p w:rsidR="00BC704C" w:rsidRPr="005B3DFC" w:rsidRDefault="00BC704C" w:rsidP="000C4769">
            <w:pPr>
              <w:spacing w:after="0" w:line="240" w:lineRule="auto"/>
              <w:rPr>
                <w:rFonts w:ascii="Times New Roman" w:hAnsi="Times New Roman"/>
                <w:bCs/>
                <w:sz w:val="24"/>
                <w:szCs w:val="24"/>
              </w:rPr>
            </w:pPr>
            <w:r w:rsidRPr="005B3DFC">
              <w:rPr>
                <w:rFonts w:ascii="Times New Roman" w:hAnsi="Times New Roman"/>
                <w:bCs/>
                <w:sz w:val="24"/>
                <w:szCs w:val="24"/>
              </w:rPr>
              <w:t>250000</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BC704C" w:rsidRPr="000E2BD2" w:rsidRDefault="00BC704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BC704C" w:rsidRPr="000E2BD2" w:rsidRDefault="00BC704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BC704C" w:rsidRPr="005B3DFC" w:rsidRDefault="00BC704C" w:rsidP="000C4769">
            <w:pPr>
              <w:spacing w:after="0" w:line="240" w:lineRule="auto"/>
              <w:rPr>
                <w:rFonts w:ascii="Times New Roman" w:hAnsi="Times New Roman"/>
                <w:bCs/>
                <w:sz w:val="24"/>
                <w:szCs w:val="24"/>
              </w:rPr>
            </w:pPr>
            <w:r w:rsidRPr="005B3DFC">
              <w:rPr>
                <w:rFonts w:ascii="Times New Roman" w:hAnsi="Times New Roman"/>
                <w:bCs/>
                <w:sz w:val="24"/>
                <w:szCs w:val="24"/>
              </w:rPr>
              <w:t>250000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C704C" w:rsidRPr="000E2BD2" w:rsidRDefault="00BC704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850" w:type="dxa"/>
            <w:tcBorders>
              <w:top w:val="single" w:sz="4" w:space="0" w:color="000000"/>
              <w:left w:val="single" w:sz="4" w:space="0" w:color="000000"/>
              <w:bottom w:val="single" w:sz="4" w:space="0" w:color="000000"/>
              <w:right w:val="nil"/>
            </w:tcBorders>
            <w:vAlign w:val="center"/>
          </w:tcPr>
          <w:p w:rsidR="00BC704C" w:rsidRPr="005B3DFC" w:rsidRDefault="00BC704C" w:rsidP="000C4769">
            <w:pPr>
              <w:spacing w:after="0" w:line="240" w:lineRule="auto"/>
              <w:rPr>
                <w:rFonts w:ascii="Times New Roman" w:hAnsi="Times New Roman"/>
                <w:bCs/>
                <w:sz w:val="24"/>
                <w:szCs w:val="24"/>
              </w:rPr>
            </w:pPr>
            <w:r w:rsidRPr="005B3DFC">
              <w:rPr>
                <w:rFonts w:ascii="Times New Roman" w:hAnsi="Times New Roman"/>
                <w:bCs/>
                <w:sz w:val="24"/>
                <w:szCs w:val="24"/>
              </w:rPr>
              <w:t>217533</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BC704C" w:rsidRPr="000E2BD2" w:rsidRDefault="00BC704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BC704C" w:rsidRPr="000E2BD2" w:rsidRDefault="00BC704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C704C" w:rsidRPr="005B3DFC" w:rsidRDefault="00BC704C" w:rsidP="000C4769">
            <w:pPr>
              <w:spacing w:after="0" w:line="240" w:lineRule="auto"/>
              <w:rPr>
                <w:rFonts w:ascii="Times New Roman" w:hAnsi="Times New Roman"/>
                <w:bCs/>
                <w:sz w:val="24"/>
                <w:szCs w:val="24"/>
              </w:rPr>
            </w:pPr>
            <w:r w:rsidRPr="005B3DFC">
              <w:rPr>
                <w:rFonts w:ascii="Times New Roman" w:hAnsi="Times New Roman"/>
                <w:bCs/>
                <w:sz w:val="24"/>
                <w:szCs w:val="24"/>
              </w:rPr>
              <w:t>217533</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BC704C" w:rsidRPr="000E2BD2" w:rsidRDefault="00BC704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73C8C" w:rsidRPr="005B3DFC" w:rsidRDefault="00873C8C" w:rsidP="000C4769">
            <w:pPr>
              <w:spacing w:after="0" w:line="240" w:lineRule="auto"/>
              <w:rPr>
                <w:rFonts w:ascii="Times New Roman" w:hAnsi="Times New Roman"/>
                <w:bCs/>
                <w:sz w:val="24"/>
                <w:szCs w:val="24"/>
              </w:rPr>
            </w:pPr>
            <w:r w:rsidRPr="005B3DFC">
              <w:rPr>
                <w:rFonts w:ascii="Times New Roman" w:hAnsi="Times New Roman"/>
                <w:bCs/>
                <w:sz w:val="24"/>
                <w:szCs w:val="24"/>
              </w:rPr>
              <w:t>- охоплення 100% населення культурно-мистецькими заходами,</w:t>
            </w:r>
          </w:p>
          <w:p w:rsidR="00BC704C" w:rsidRPr="005B3DFC" w:rsidRDefault="00873C8C" w:rsidP="000C4769">
            <w:pPr>
              <w:spacing w:after="0" w:line="240" w:lineRule="auto"/>
              <w:rPr>
                <w:rFonts w:ascii="Times New Roman" w:hAnsi="Times New Roman"/>
                <w:bCs/>
                <w:sz w:val="24"/>
                <w:szCs w:val="24"/>
              </w:rPr>
            </w:pPr>
            <w:r w:rsidRPr="005B3DFC">
              <w:rPr>
                <w:rFonts w:ascii="Times New Roman" w:hAnsi="Times New Roman"/>
                <w:bCs/>
                <w:sz w:val="24"/>
                <w:szCs w:val="24"/>
              </w:rPr>
              <w:t xml:space="preserve">- </w:t>
            </w:r>
            <w:r w:rsidRPr="005B3DFC">
              <w:rPr>
                <w:rFonts w:ascii="Times New Roman" w:hAnsi="Times New Roman"/>
                <w:sz w:val="24"/>
                <w:szCs w:val="24"/>
              </w:rPr>
              <w:t>проведено 39 культурно-масових заходів у різних локаціях та населених пунктах громади</w:t>
            </w:r>
          </w:p>
        </w:tc>
      </w:tr>
      <w:tr w:rsidR="00AB159F" w:rsidRPr="005B3DFC" w:rsidTr="007C12B3">
        <w:trPr>
          <w:cantSplit/>
          <w:trHeight w:val="370"/>
        </w:trPr>
        <w:tc>
          <w:tcPr>
            <w:tcW w:w="567" w:type="dxa"/>
            <w:tcBorders>
              <w:top w:val="single" w:sz="4" w:space="0" w:color="000000"/>
              <w:left w:val="single" w:sz="4" w:space="0" w:color="000000"/>
              <w:bottom w:val="single" w:sz="4" w:space="0" w:color="000000"/>
              <w:right w:val="nil"/>
            </w:tcBorders>
            <w:vAlign w:val="center"/>
          </w:tcPr>
          <w:p w:rsidR="00BC704C" w:rsidRPr="005B3DFC" w:rsidRDefault="00BC704C" w:rsidP="000C4769">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nil"/>
            </w:tcBorders>
            <w:vAlign w:val="center"/>
          </w:tcPr>
          <w:p w:rsidR="00BC704C" w:rsidRPr="005B3DFC" w:rsidRDefault="00BC704C" w:rsidP="000C4769">
            <w:pPr>
              <w:snapToGrid w:val="0"/>
              <w:spacing w:after="0" w:line="240" w:lineRule="auto"/>
              <w:rPr>
                <w:rFonts w:ascii="Times New Roman" w:hAnsi="Times New Roman"/>
                <w:sz w:val="24"/>
                <w:szCs w:val="24"/>
                <w:lang w:eastAsia="uk-UA"/>
              </w:rPr>
            </w:pPr>
            <w:r w:rsidRPr="005B3DFC">
              <w:rPr>
                <w:rFonts w:ascii="Times New Roman" w:hAnsi="Times New Roman"/>
                <w:sz w:val="24"/>
                <w:szCs w:val="24"/>
              </w:rPr>
              <w:t>Заохочення учасників культурно-масових заходів, матеріальна підтримка мешканців за їх особистий внесок у розвиток громади згідно календарного плану</w:t>
            </w:r>
          </w:p>
        </w:tc>
        <w:tc>
          <w:tcPr>
            <w:tcW w:w="1843" w:type="dxa"/>
            <w:tcBorders>
              <w:top w:val="single" w:sz="4" w:space="0" w:color="000000"/>
              <w:left w:val="single" w:sz="4" w:space="0" w:color="000000"/>
              <w:bottom w:val="single" w:sz="4" w:space="0" w:color="000000"/>
              <w:right w:val="nil"/>
            </w:tcBorders>
            <w:vAlign w:val="center"/>
          </w:tcPr>
          <w:p w:rsidR="00BC704C" w:rsidRPr="005B3DFC" w:rsidRDefault="00BC704C" w:rsidP="000C4769">
            <w:pPr>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Відділ культури, туризму, молоді та спорту Бродівської міської ради</w:t>
            </w:r>
          </w:p>
          <w:p w:rsidR="00BC704C" w:rsidRPr="005B3DFC" w:rsidRDefault="00BC704C" w:rsidP="000C4769">
            <w:pPr>
              <w:spacing w:after="0" w:line="240" w:lineRule="auto"/>
              <w:rPr>
                <w:rFonts w:ascii="Times New Roman" w:hAnsi="Times New Roman"/>
                <w:sz w:val="24"/>
                <w:szCs w:val="24"/>
              </w:rPr>
            </w:pPr>
            <w:r w:rsidRPr="005B3DFC">
              <w:rPr>
                <w:rFonts w:ascii="Times New Roman" w:hAnsi="Times New Roman"/>
                <w:sz w:val="24"/>
                <w:szCs w:val="24"/>
                <w:lang w:eastAsia="uk-UA"/>
              </w:rPr>
              <w:t>2022рік</w:t>
            </w:r>
          </w:p>
        </w:tc>
        <w:tc>
          <w:tcPr>
            <w:tcW w:w="709" w:type="dxa"/>
            <w:tcBorders>
              <w:top w:val="single" w:sz="4" w:space="0" w:color="000000"/>
              <w:left w:val="single" w:sz="4" w:space="0" w:color="000000"/>
              <w:bottom w:val="single" w:sz="4" w:space="0" w:color="000000"/>
              <w:right w:val="nil"/>
            </w:tcBorders>
            <w:vAlign w:val="center"/>
          </w:tcPr>
          <w:p w:rsidR="00BC704C" w:rsidRPr="005B3DFC" w:rsidRDefault="00BC704C" w:rsidP="000C4769">
            <w:pPr>
              <w:spacing w:after="0" w:line="240" w:lineRule="auto"/>
              <w:rPr>
                <w:rFonts w:ascii="Times New Roman" w:hAnsi="Times New Roman"/>
                <w:bCs/>
                <w:sz w:val="24"/>
                <w:szCs w:val="24"/>
              </w:rPr>
            </w:pPr>
            <w:r w:rsidRPr="005B3DFC">
              <w:rPr>
                <w:rFonts w:ascii="Times New Roman" w:hAnsi="Times New Roman"/>
                <w:bCs/>
                <w:sz w:val="24"/>
                <w:szCs w:val="24"/>
              </w:rPr>
              <w:t>15000</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BC704C" w:rsidRPr="000E2BD2" w:rsidRDefault="00BC704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BC704C" w:rsidRPr="000E2BD2" w:rsidRDefault="00BC704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BC704C" w:rsidRPr="005B3DFC" w:rsidRDefault="00BC704C" w:rsidP="000C4769">
            <w:pPr>
              <w:spacing w:after="0" w:line="240" w:lineRule="auto"/>
              <w:rPr>
                <w:rFonts w:ascii="Times New Roman" w:hAnsi="Times New Roman"/>
                <w:bCs/>
                <w:sz w:val="24"/>
                <w:szCs w:val="24"/>
              </w:rPr>
            </w:pPr>
            <w:r w:rsidRPr="005B3DFC">
              <w:rPr>
                <w:rFonts w:ascii="Times New Roman" w:hAnsi="Times New Roman"/>
                <w:bCs/>
                <w:sz w:val="24"/>
                <w:szCs w:val="24"/>
              </w:rPr>
              <w:t>15000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C704C" w:rsidRPr="000E2BD2" w:rsidRDefault="00BC704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850" w:type="dxa"/>
            <w:tcBorders>
              <w:top w:val="single" w:sz="4" w:space="0" w:color="000000"/>
              <w:left w:val="single" w:sz="4" w:space="0" w:color="000000"/>
              <w:bottom w:val="single" w:sz="4" w:space="0" w:color="000000"/>
              <w:right w:val="nil"/>
            </w:tcBorders>
            <w:vAlign w:val="center"/>
          </w:tcPr>
          <w:p w:rsidR="00BC704C" w:rsidRPr="005B3DFC" w:rsidRDefault="00BC704C" w:rsidP="000C4769">
            <w:pPr>
              <w:spacing w:after="0" w:line="240" w:lineRule="auto"/>
              <w:rPr>
                <w:rFonts w:ascii="Times New Roman" w:hAnsi="Times New Roman"/>
                <w:bCs/>
                <w:sz w:val="24"/>
                <w:szCs w:val="24"/>
              </w:rPr>
            </w:pPr>
            <w:r w:rsidRPr="005B3DFC">
              <w:rPr>
                <w:rFonts w:ascii="Times New Roman" w:hAnsi="Times New Roman"/>
                <w:bCs/>
                <w:sz w:val="24"/>
                <w:szCs w:val="24"/>
              </w:rPr>
              <w:t>10000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BC704C" w:rsidRPr="000E2BD2" w:rsidRDefault="00BC704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BC704C" w:rsidRPr="000E2BD2" w:rsidRDefault="00BC704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C704C" w:rsidRPr="005B3DFC" w:rsidRDefault="00BC704C" w:rsidP="000C4769">
            <w:pPr>
              <w:spacing w:after="0" w:line="240" w:lineRule="auto"/>
              <w:rPr>
                <w:rFonts w:ascii="Times New Roman" w:hAnsi="Times New Roman"/>
                <w:bCs/>
                <w:sz w:val="24"/>
                <w:szCs w:val="24"/>
              </w:rPr>
            </w:pPr>
            <w:r w:rsidRPr="005B3DFC">
              <w:rPr>
                <w:rFonts w:ascii="Times New Roman" w:hAnsi="Times New Roman"/>
                <w:bCs/>
                <w:sz w:val="24"/>
                <w:szCs w:val="24"/>
              </w:rPr>
              <w:t>10000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BC704C" w:rsidRPr="000E2BD2" w:rsidRDefault="00BC704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BC704C" w:rsidRPr="005B3DFC" w:rsidRDefault="00873C8C" w:rsidP="000C4769">
            <w:pPr>
              <w:numPr>
                <w:ilvl w:val="0"/>
                <w:numId w:val="8"/>
              </w:numPr>
              <w:spacing w:after="0" w:line="240" w:lineRule="auto"/>
              <w:ind w:left="0" w:firstLine="0"/>
              <w:rPr>
                <w:rFonts w:ascii="Times New Roman" w:hAnsi="Times New Roman"/>
                <w:bCs/>
                <w:sz w:val="24"/>
                <w:szCs w:val="24"/>
              </w:rPr>
            </w:pPr>
            <w:r w:rsidRPr="005B3DFC">
              <w:rPr>
                <w:rFonts w:ascii="Times New Roman" w:hAnsi="Times New Roman"/>
                <w:sz w:val="24"/>
                <w:szCs w:val="24"/>
              </w:rPr>
              <w:t>Матеріальну підтримку отримали 50 аматорів мистецтва, вихованці, учасники, керівники  мистецьких колективів.</w:t>
            </w:r>
          </w:p>
        </w:tc>
      </w:tr>
      <w:tr w:rsidR="00AB159F" w:rsidRPr="005B3DFC" w:rsidTr="007C12B3">
        <w:trPr>
          <w:cantSplit/>
          <w:trHeight w:val="370"/>
        </w:trPr>
        <w:tc>
          <w:tcPr>
            <w:tcW w:w="567" w:type="dxa"/>
            <w:tcBorders>
              <w:top w:val="single" w:sz="4" w:space="0" w:color="000000"/>
              <w:left w:val="single" w:sz="4" w:space="0" w:color="000000"/>
              <w:bottom w:val="single" w:sz="4" w:space="0" w:color="000000"/>
              <w:right w:val="nil"/>
            </w:tcBorders>
            <w:vAlign w:val="center"/>
          </w:tcPr>
          <w:p w:rsidR="00DA5D89" w:rsidRPr="005B3DFC" w:rsidRDefault="00DA5D89" w:rsidP="000C4769">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nil"/>
            </w:tcBorders>
            <w:vAlign w:val="center"/>
          </w:tcPr>
          <w:p w:rsidR="00DA5D89" w:rsidRPr="005B3DFC" w:rsidRDefault="00DA5D89" w:rsidP="000C4769">
            <w:pPr>
              <w:snapToGrid w:val="0"/>
              <w:spacing w:after="0" w:line="240" w:lineRule="auto"/>
              <w:rPr>
                <w:rFonts w:ascii="Times New Roman" w:hAnsi="Times New Roman"/>
                <w:sz w:val="24"/>
                <w:szCs w:val="24"/>
              </w:rPr>
            </w:pPr>
            <w:r w:rsidRPr="005B3DFC">
              <w:rPr>
                <w:rFonts w:ascii="Times New Roman" w:hAnsi="Times New Roman"/>
                <w:sz w:val="24"/>
                <w:szCs w:val="24"/>
              </w:rPr>
              <w:t>Підтримка діяльності комунальної установи «Музичне товариство «Боян»</w:t>
            </w:r>
          </w:p>
        </w:tc>
        <w:tc>
          <w:tcPr>
            <w:tcW w:w="1843" w:type="dxa"/>
            <w:tcBorders>
              <w:top w:val="single" w:sz="4" w:space="0" w:color="000000"/>
              <w:left w:val="single" w:sz="4" w:space="0" w:color="000000"/>
              <w:bottom w:val="single" w:sz="4" w:space="0" w:color="000000"/>
              <w:right w:val="nil"/>
            </w:tcBorders>
            <w:vAlign w:val="center"/>
          </w:tcPr>
          <w:p w:rsidR="00DA5D89" w:rsidRPr="005B3DFC" w:rsidRDefault="00DA5D89" w:rsidP="000C4769">
            <w:pPr>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Відділ культури, туризму, молоді та спорту Бродівської міської ради</w:t>
            </w:r>
          </w:p>
          <w:p w:rsidR="00DA5D89" w:rsidRPr="005B3DFC" w:rsidRDefault="00DA5D89" w:rsidP="000C4769">
            <w:pPr>
              <w:spacing w:after="0" w:line="240" w:lineRule="auto"/>
              <w:rPr>
                <w:rFonts w:ascii="Times New Roman" w:hAnsi="Times New Roman"/>
                <w:sz w:val="24"/>
                <w:szCs w:val="24"/>
              </w:rPr>
            </w:pPr>
            <w:r w:rsidRPr="005B3DFC">
              <w:rPr>
                <w:rFonts w:ascii="Times New Roman" w:hAnsi="Times New Roman"/>
                <w:sz w:val="24"/>
                <w:szCs w:val="24"/>
                <w:lang w:eastAsia="uk-UA"/>
              </w:rPr>
              <w:t>2022рік</w:t>
            </w:r>
          </w:p>
        </w:tc>
        <w:tc>
          <w:tcPr>
            <w:tcW w:w="709" w:type="dxa"/>
            <w:tcBorders>
              <w:top w:val="single" w:sz="4" w:space="0" w:color="000000"/>
              <w:left w:val="single" w:sz="4" w:space="0" w:color="000000"/>
              <w:bottom w:val="single" w:sz="4" w:space="0" w:color="000000"/>
              <w:right w:val="nil"/>
            </w:tcBorders>
            <w:vAlign w:val="center"/>
          </w:tcPr>
          <w:p w:rsidR="00DA5D89" w:rsidRPr="005B3DFC" w:rsidRDefault="00873C8C" w:rsidP="000C4769">
            <w:pPr>
              <w:spacing w:after="0" w:line="240" w:lineRule="auto"/>
              <w:rPr>
                <w:rFonts w:ascii="Times New Roman" w:hAnsi="Times New Roman"/>
                <w:bCs/>
                <w:sz w:val="24"/>
                <w:szCs w:val="24"/>
              </w:rPr>
            </w:pPr>
            <w:r w:rsidRPr="005B3DFC">
              <w:rPr>
                <w:rFonts w:ascii="Times New Roman" w:hAnsi="Times New Roman"/>
                <w:bCs/>
                <w:sz w:val="24"/>
                <w:szCs w:val="24"/>
              </w:rPr>
              <w:t>412300</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DA5D89" w:rsidRPr="000E2BD2" w:rsidRDefault="00DA5D89"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DA5D89" w:rsidRPr="000E2BD2" w:rsidRDefault="00DA5D89"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DA5D89" w:rsidRPr="000E2BD2" w:rsidRDefault="00873C8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r w:rsidRPr="000E2BD2">
              <w:rPr>
                <w:rFonts w:ascii="Times New Roman" w:hAnsi="Times New Roman"/>
                <w:b w:val="0"/>
                <w:bCs w:val="0"/>
                <w:i w:val="0"/>
                <w:sz w:val="24"/>
                <w:szCs w:val="24"/>
              </w:rPr>
              <w:t>412300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DA5D89" w:rsidRPr="000E2BD2" w:rsidRDefault="00DA5D89"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850" w:type="dxa"/>
            <w:tcBorders>
              <w:top w:val="single" w:sz="4" w:space="0" w:color="000000"/>
              <w:left w:val="single" w:sz="4" w:space="0" w:color="000000"/>
              <w:bottom w:val="single" w:sz="4" w:space="0" w:color="000000"/>
              <w:right w:val="nil"/>
            </w:tcBorders>
            <w:vAlign w:val="center"/>
          </w:tcPr>
          <w:p w:rsidR="00DA5D89" w:rsidRPr="005B3DFC" w:rsidRDefault="00873C8C" w:rsidP="000C4769">
            <w:pPr>
              <w:spacing w:after="0" w:line="240" w:lineRule="auto"/>
              <w:rPr>
                <w:rFonts w:ascii="Times New Roman" w:hAnsi="Times New Roman"/>
                <w:bCs/>
                <w:sz w:val="24"/>
                <w:szCs w:val="24"/>
              </w:rPr>
            </w:pPr>
            <w:r w:rsidRPr="005B3DFC">
              <w:rPr>
                <w:rFonts w:ascii="Times New Roman" w:hAnsi="Times New Roman"/>
                <w:bCs/>
                <w:sz w:val="24"/>
                <w:szCs w:val="24"/>
              </w:rPr>
              <w:t>331 181,93</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DA5D89" w:rsidRPr="000E2BD2" w:rsidRDefault="00DA5D89"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DA5D89" w:rsidRPr="000E2BD2" w:rsidRDefault="00DA5D89"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DA5D89" w:rsidRPr="000E2BD2" w:rsidRDefault="00873C8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r w:rsidRPr="000E2BD2">
              <w:rPr>
                <w:rFonts w:ascii="Times New Roman" w:hAnsi="Times New Roman"/>
                <w:b w:val="0"/>
                <w:bCs w:val="0"/>
                <w:i w:val="0"/>
                <w:sz w:val="24"/>
                <w:szCs w:val="24"/>
              </w:rPr>
              <w:t>331 181,93</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DA5D89" w:rsidRPr="000E2BD2" w:rsidRDefault="00DA5D89"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A5D89" w:rsidRPr="005B3DFC" w:rsidRDefault="00873C8C" w:rsidP="000C4769">
            <w:pPr>
              <w:numPr>
                <w:ilvl w:val="0"/>
                <w:numId w:val="8"/>
              </w:numPr>
              <w:spacing w:after="0" w:line="240" w:lineRule="auto"/>
              <w:ind w:left="0" w:firstLine="0"/>
              <w:rPr>
                <w:rFonts w:ascii="Times New Roman" w:hAnsi="Times New Roman"/>
                <w:bCs/>
                <w:sz w:val="24"/>
                <w:szCs w:val="24"/>
              </w:rPr>
            </w:pPr>
            <w:r w:rsidRPr="005B3DFC">
              <w:rPr>
                <w:rFonts w:ascii="Times New Roman" w:hAnsi="Times New Roman"/>
                <w:bCs/>
                <w:sz w:val="24"/>
                <w:szCs w:val="24"/>
              </w:rPr>
              <w:t>Підвищено рівень виконавської майстерності та розвиток творчих здібностей 40 учасників товариства .</w:t>
            </w:r>
          </w:p>
        </w:tc>
      </w:tr>
      <w:tr w:rsidR="00AB159F" w:rsidRPr="005B3DFC" w:rsidTr="007C12B3">
        <w:trPr>
          <w:cantSplit/>
          <w:trHeight w:val="370"/>
        </w:trPr>
        <w:tc>
          <w:tcPr>
            <w:tcW w:w="567" w:type="dxa"/>
            <w:tcBorders>
              <w:top w:val="single" w:sz="4" w:space="0" w:color="000000"/>
              <w:left w:val="single" w:sz="4" w:space="0" w:color="000000"/>
              <w:bottom w:val="single" w:sz="4" w:space="0" w:color="000000"/>
              <w:right w:val="nil"/>
            </w:tcBorders>
            <w:vAlign w:val="center"/>
          </w:tcPr>
          <w:p w:rsidR="00873C8C" w:rsidRPr="005B3DFC" w:rsidRDefault="00873C8C" w:rsidP="000C4769">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nil"/>
            </w:tcBorders>
            <w:vAlign w:val="center"/>
          </w:tcPr>
          <w:p w:rsidR="00873C8C" w:rsidRPr="005B3DFC" w:rsidRDefault="00873C8C" w:rsidP="000C4769">
            <w:pPr>
              <w:pStyle w:val="aa"/>
              <w:rPr>
                <w:rFonts w:ascii="Times New Roman" w:hAnsi="Times New Roman" w:cs="Times New Roman"/>
                <w:sz w:val="24"/>
                <w:szCs w:val="24"/>
                <w:lang w:val="uk-UA"/>
              </w:rPr>
            </w:pPr>
            <w:r w:rsidRPr="005B3DFC">
              <w:rPr>
                <w:rFonts w:ascii="Times New Roman" w:hAnsi="Times New Roman" w:cs="Times New Roman"/>
                <w:sz w:val="24"/>
                <w:szCs w:val="24"/>
                <w:lang w:val="uk-UA"/>
              </w:rPr>
              <w:t>Створення комфортного середовища для самореалізації молоді та активного залучення її до суспільно-громадського життя громади.</w:t>
            </w:r>
          </w:p>
        </w:tc>
        <w:tc>
          <w:tcPr>
            <w:tcW w:w="1843" w:type="dxa"/>
            <w:tcBorders>
              <w:top w:val="single" w:sz="4" w:space="0" w:color="000000"/>
              <w:left w:val="single" w:sz="4" w:space="0" w:color="000000"/>
              <w:bottom w:val="single" w:sz="4" w:space="0" w:color="000000"/>
              <w:right w:val="nil"/>
            </w:tcBorders>
            <w:vAlign w:val="center"/>
          </w:tcPr>
          <w:p w:rsidR="00AC10CE" w:rsidRPr="005B3DFC" w:rsidRDefault="00AC10CE" w:rsidP="000C4769">
            <w:pPr>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Відділ культури, туризму, молоді та спорту Бродівської міської ради</w:t>
            </w:r>
          </w:p>
          <w:p w:rsidR="00873C8C" w:rsidRPr="005B3DFC" w:rsidRDefault="00AC10CE" w:rsidP="000C4769">
            <w:pPr>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2022рік</w:t>
            </w:r>
          </w:p>
        </w:tc>
        <w:tc>
          <w:tcPr>
            <w:tcW w:w="709" w:type="dxa"/>
            <w:tcBorders>
              <w:top w:val="single" w:sz="4" w:space="0" w:color="000000"/>
              <w:left w:val="single" w:sz="4" w:space="0" w:color="000000"/>
              <w:bottom w:val="single" w:sz="4" w:space="0" w:color="000000"/>
              <w:right w:val="nil"/>
            </w:tcBorders>
            <w:vAlign w:val="center"/>
          </w:tcPr>
          <w:p w:rsidR="00873C8C" w:rsidRPr="005B3DFC" w:rsidRDefault="00AC10CE" w:rsidP="000C4769">
            <w:pPr>
              <w:spacing w:after="0" w:line="240" w:lineRule="auto"/>
              <w:rPr>
                <w:rFonts w:ascii="Times New Roman" w:hAnsi="Times New Roman"/>
                <w:bCs/>
                <w:sz w:val="24"/>
                <w:szCs w:val="24"/>
              </w:rPr>
            </w:pPr>
            <w:r w:rsidRPr="005B3DFC">
              <w:rPr>
                <w:rFonts w:ascii="Times New Roman" w:hAnsi="Times New Roman"/>
                <w:bCs/>
                <w:sz w:val="24"/>
                <w:szCs w:val="24"/>
              </w:rPr>
              <w:t>60000</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873C8C" w:rsidRPr="000E2BD2" w:rsidRDefault="00873C8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873C8C" w:rsidRPr="000E2BD2" w:rsidRDefault="00873C8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873C8C" w:rsidRPr="000E2BD2" w:rsidRDefault="00AC10CE"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r w:rsidRPr="000E2BD2">
              <w:rPr>
                <w:rFonts w:ascii="Times New Roman" w:hAnsi="Times New Roman"/>
                <w:b w:val="0"/>
                <w:bCs w:val="0"/>
                <w:i w:val="0"/>
                <w:sz w:val="24"/>
                <w:szCs w:val="24"/>
              </w:rPr>
              <w:t>60000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873C8C" w:rsidRPr="000E2BD2" w:rsidRDefault="00873C8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850" w:type="dxa"/>
            <w:tcBorders>
              <w:top w:val="single" w:sz="4" w:space="0" w:color="000000"/>
              <w:left w:val="single" w:sz="4" w:space="0" w:color="000000"/>
              <w:bottom w:val="single" w:sz="4" w:space="0" w:color="000000"/>
              <w:right w:val="nil"/>
            </w:tcBorders>
            <w:vAlign w:val="center"/>
          </w:tcPr>
          <w:p w:rsidR="00873C8C" w:rsidRPr="005B3DFC" w:rsidRDefault="00AC10CE" w:rsidP="000C4769">
            <w:pPr>
              <w:spacing w:after="0" w:line="240" w:lineRule="auto"/>
              <w:rPr>
                <w:rFonts w:ascii="Times New Roman" w:hAnsi="Times New Roman"/>
                <w:bCs/>
                <w:sz w:val="24"/>
                <w:szCs w:val="24"/>
              </w:rPr>
            </w:pPr>
            <w:r w:rsidRPr="005B3DFC">
              <w:rPr>
                <w:rFonts w:ascii="Times New Roman" w:hAnsi="Times New Roman"/>
                <w:bCs/>
                <w:sz w:val="24"/>
                <w:szCs w:val="24"/>
              </w:rPr>
              <w:t>50000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873C8C" w:rsidRPr="000E2BD2" w:rsidRDefault="00873C8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873C8C" w:rsidRPr="000E2BD2" w:rsidRDefault="00873C8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873C8C" w:rsidRPr="000E2BD2" w:rsidRDefault="00AC10CE"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r w:rsidRPr="000E2BD2">
              <w:rPr>
                <w:rFonts w:ascii="Times New Roman" w:hAnsi="Times New Roman"/>
                <w:b w:val="0"/>
                <w:bCs w:val="0"/>
                <w:i w:val="0"/>
                <w:sz w:val="24"/>
                <w:szCs w:val="24"/>
              </w:rPr>
              <w:t>50000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873C8C" w:rsidRPr="000E2BD2" w:rsidRDefault="00873C8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73C8C" w:rsidRPr="005B3DFC" w:rsidRDefault="00AC10CE" w:rsidP="000C4769">
            <w:pPr>
              <w:spacing w:after="0" w:line="240" w:lineRule="auto"/>
              <w:rPr>
                <w:rFonts w:ascii="Times New Roman" w:hAnsi="Times New Roman"/>
                <w:bCs/>
                <w:sz w:val="24"/>
                <w:szCs w:val="24"/>
              </w:rPr>
            </w:pPr>
            <w:r w:rsidRPr="005B3DFC">
              <w:rPr>
                <w:rFonts w:ascii="Times New Roman" w:hAnsi="Times New Roman"/>
                <w:sz w:val="24"/>
                <w:szCs w:val="24"/>
              </w:rPr>
              <w:t>заохочення та відзнаки отримали 200 талановитих та обдарованих молодих людей Бродівської громади</w:t>
            </w:r>
          </w:p>
        </w:tc>
      </w:tr>
      <w:tr w:rsidR="00AB159F" w:rsidRPr="005B3DFC" w:rsidTr="007C12B3">
        <w:trPr>
          <w:cantSplit/>
          <w:trHeight w:val="370"/>
        </w:trPr>
        <w:tc>
          <w:tcPr>
            <w:tcW w:w="567" w:type="dxa"/>
            <w:tcBorders>
              <w:top w:val="single" w:sz="4" w:space="0" w:color="000000"/>
              <w:left w:val="single" w:sz="4" w:space="0" w:color="000000"/>
              <w:bottom w:val="single" w:sz="4" w:space="0" w:color="000000"/>
              <w:right w:val="nil"/>
            </w:tcBorders>
            <w:vAlign w:val="center"/>
          </w:tcPr>
          <w:p w:rsidR="00873C8C" w:rsidRPr="005B3DFC" w:rsidRDefault="00873C8C" w:rsidP="000C4769">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nil"/>
            </w:tcBorders>
            <w:vAlign w:val="center"/>
          </w:tcPr>
          <w:p w:rsidR="00873C8C" w:rsidRPr="005B3DFC" w:rsidRDefault="00873C8C" w:rsidP="000C4769">
            <w:pPr>
              <w:pStyle w:val="aa"/>
              <w:rPr>
                <w:rFonts w:ascii="Times New Roman" w:hAnsi="Times New Roman" w:cs="Times New Roman"/>
                <w:sz w:val="24"/>
                <w:szCs w:val="24"/>
                <w:lang w:val="uk-UA"/>
              </w:rPr>
            </w:pPr>
            <w:r w:rsidRPr="005B3DFC">
              <w:rPr>
                <w:rFonts w:ascii="Times New Roman" w:hAnsi="Times New Roman" w:cs="Times New Roman"/>
                <w:sz w:val="24"/>
                <w:szCs w:val="24"/>
                <w:lang w:val="uk-UA"/>
              </w:rPr>
              <w:t>Забезпечення участі активної молоді у молодіжних форумах, конференціях, тренінгах, що спрямовані на вирішення актуальних молодіжних питань.</w:t>
            </w:r>
          </w:p>
        </w:tc>
        <w:tc>
          <w:tcPr>
            <w:tcW w:w="1843" w:type="dxa"/>
            <w:tcBorders>
              <w:top w:val="single" w:sz="4" w:space="0" w:color="000000"/>
              <w:left w:val="single" w:sz="4" w:space="0" w:color="000000"/>
              <w:bottom w:val="single" w:sz="4" w:space="0" w:color="000000"/>
              <w:right w:val="nil"/>
            </w:tcBorders>
            <w:vAlign w:val="center"/>
          </w:tcPr>
          <w:p w:rsidR="00AC10CE" w:rsidRPr="005B3DFC" w:rsidRDefault="00AC10CE" w:rsidP="000C4769">
            <w:pPr>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Відділ культури, туризму, молоді та спорту Бродівської міської ради</w:t>
            </w:r>
          </w:p>
          <w:p w:rsidR="00873C8C" w:rsidRPr="005B3DFC" w:rsidRDefault="00AC10CE" w:rsidP="000C4769">
            <w:pPr>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2022рік</w:t>
            </w:r>
          </w:p>
        </w:tc>
        <w:tc>
          <w:tcPr>
            <w:tcW w:w="709" w:type="dxa"/>
            <w:tcBorders>
              <w:top w:val="single" w:sz="4" w:space="0" w:color="000000"/>
              <w:left w:val="single" w:sz="4" w:space="0" w:color="000000"/>
              <w:bottom w:val="single" w:sz="4" w:space="0" w:color="000000"/>
              <w:right w:val="nil"/>
            </w:tcBorders>
            <w:vAlign w:val="center"/>
          </w:tcPr>
          <w:p w:rsidR="00873C8C" w:rsidRPr="005B3DFC" w:rsidRDefault="00AC10CE" w:rsidP="000C4769">
            <w:pPr>
              <w:spacing w:after="0" w:line="240" w:lineRule="auto"/>
              <w:rPr>
                <w:rFonts w:ascii="Times New Roman" w:hAnsi="Times New Roman"/>
                <w:bCs/>
                <w:sz w:val="24"/>
                <w:szCs w:val="24"/>
              </w:rPr>
            </w:pPr>
            <w:r w:rsidRPr="005B3DFC">
              <w:rPr>
                <w:rFonts w:ascii="Times New Roman" w:hAnsi="Times New Roman"/>
                <w:bCs/>
                <w:sz w:val="24"/>
                <w:szCs w:val="24"/>
              </w:rPr>
              <w:t>60000</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873C8C" w:rsidRPr="000E2BD2" w:rsidRDefault="00873C8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873C8C" w:rsidRPr="000E2BD2" w:rsidRDefault="00873C8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873C8C" w:rsidRPr="000E2BD2" w:rsidRDefault="00AC10CE"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r w:rsidRPr="000E2BD2">
              <w:rPr>
                <w:rFonts w:ascii="Times New Roman" w:hAnsi="Times New Roman"/>
                <w:b w:val="0"/>
                <w:bCs w:val="0"/>
                <w:i w:val="0"/>
                <w:sz w:val="24"/>
                <w:szCs w:val="24"/>
              </w:rPr>
              <w:t>60000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873C8C" w:rsidRPr="000E2BD2" w:rsidRDefault="00873C8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850" w:type="dxa"/>
            <w:tcBorders>
              <w:top w:val="single" w:sz="4" w:space="0" w:color="000000"/>
              <w:left w:val="single" w:sz="4" w:space="0" w:color="000000"/>
              <w:bottom w:val="single" w:sz="4" w:space="0" w:color="000000"/>
              <w:right w:val="nil"/>
            </w:tcBorders>
            <w:vAlign w:val="center"/>
          </w:tcPr>
          <w:p w:rsidR="00873C8C" w:rsidRPr="005B3DFC" w:rsidRDefault="00AC10CE" w:rsidP="000C4769">
            <w:pPr>
              <w:spacing w:after="0" w:line="240" w:lineRule="auto"/>
              <w:rPr>
                <w:rFonts w:ascii="Times New Roman" w:hAnsi="Times New Roman"/>
                <w:bCs/>
                <w:sz w:val="24"/>
                <w:szCs w:val="24"/>
              </w:rPr>
            </w:pPr>
            <w:r w:rsidRPr="005B3DFC">
              <w:rPr>
                <w:rFonts w:ascii="Times New Roman" w:hAnsi="Times New Roman"/>
                <w:bCs/>
                <w:sz w:val="24"/>
                <w:szCs w:val="24"/>
              </w:rPr>
              <w:t>26020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873C8C" w:rsidRPr="000E2BD2" w:rsidRDefault="00873C8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873C8C" w:rsidRPr="000E2BD2" w:rsidRDefault="00873C8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873C8C" w:rsidRPr="000E2BD2" w:rsidRDefault="00AC10CE"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r w:rsidRPr="000E2BD2">
              <w:rPr>
                <w:rFonts w:ascii="Times New Roman" w:hAnsi="Times New Roman"/>
                <w:b w:val="0"/>
                <w:bCs w:val="0"/>
                <w:i w:val="0"/>
                <w:sz w:val="24"/>
                <w:szCs w:val="24"/>
              </w:rPr>
              <w:t>26020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873C8C" w:rsidRPr="000E2BD2" w:rsidRDefault="00873C8C"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73C8C" w:rsidRPr="005B3DFC" w:rsidRDefault="00AC10CE" w:rsidP="000C4769">
            <w:pPr>
              <w:spacing w:after="0" w:line="240" w:lineRule="auto"/>
              <w:rPr>
                <w:rFonts w:ascii="Times New Roman" w:hAnsi="Times New Roman"/>
                <w:bCs/>
                <w:sz w:val="24"/>
                <w:szCs w:val="24"/>
              </w:rPr>
            </w:pPr>
            <w:r w:rsidRPr="005B3DFC">
              <w:rPr>
                <w:rFonts w:ascii="Times New Roman" w:hAnsi="Times New Roman"/>
                <w:sz w:val="24"/>
                <w:szCs w:val="24"/>
              </w:rPr>
              <w:t>проведено 1</w:t>
            </w:r>
            <w:r w:rsidR="0016499B" w:rsidRPr="005B3DFC">
              <w:rPr>
                <w:rFonts w:ascii="Times New Roman" w:hAnsi="Times New Roman"/>
                <w:sz w:val="24"/>
                <w:szCs w:val="24"/>
              </w:rPr>
              <w:t>2</w:t>
            </w:r>
            <w:r w:rsidRPr="005B3DFC">
              <w:rPr>
                <w:rFonts w:ascii="Times New Roman" w:hAnsi="Times New Roman"/>
                <w:sz w:val="24"/>
                <w:szCs w:val="24"/>
              </w:rPr>
              <w:t xml:space="preserve"> молодіжних заходів у різних локаціях та населених пунктах громади</w:t>
            </w:r>
          </w:p>
        </w:tc>
      </w:tr>
      <w:tr w:rsidR="00AB159F" w:rsidRPr="005B3DFC" w:rsidTr="007C12B3">
        <w:trPr>
          <w:cantSplit/>
          <w:trHeight w:val="370"/>
        </w:trPr>
        <w:tc>
          <w:tcPr>
            <w:tcW w:w="567" w:type="dxa"/>
            <w:tcBorders>
              <w:top w:val="single" w:sz="4" w:space="0" w:color="000000"/>
              <w:left w:val="single" w:sz="4" w:space="0" w:color="000000"/>
              <w:bottom w:val="single" w:sz="4" w:space="0" w:color="000000"/>
              <w:right w:val="nil"/>
            </w:tcBorders>
            <w:vAlign w:val="center"/>
          </w:tcPr>
          <w:p w:rsidR="00FA2C63" w:rsidRPr="005B3DFC" w:rsidRDefault="00FA2C63" w:rsidP="000C4769">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nil"/>
            </w:tcBorders>
            <w:vAlign w:val="center"/>
          </w:tcPr>
          <w:p w:rsidR="00FA2C63" w:rsidRPr="005B3DFC" w:rsidRDefault="00FA2C63" w:rsidP="000C4769">
            <w:pPr>
              <w:pStyle w:val="aa"/>
              <w:rPr>
                <w:rFonts w:ascii="Times New Roman" w:hAnsi="Times New Roman" w:cs="Times New Roman"/>
                <w:sz w:val="24"/>
                <w:szCs w:val="24"/>
                <w:lang w:val="uk-UA"/>
              </w:rPr>
            </w:pPr>
            <w:r w:rsidRPr="005B3DFC">
              <w:rPr>
                <w:rFonts w:ascii="Times New Roman" w:hAnsi="Times New Roman" w:cs="Times New Roman"/>
                <w:sz w:val="24"/>
                <w:szCs w:val="24"/>
                <w:lang w:val="uk-UA"/>
              </w:rPr>
              <w:t>Утримання та фінансова підтримки спортивних споруд КП «Стадіон «Ювілейний»</w:t>
            </w:r>
          </w:p>
        </w:tc>
        <w:tc>
          <w:tcPr>
            <w:tcW w:w="1843" w:type="dxa"/>
            <w:tcBorders>
              <w:top w:val="single" w:sz="4" w:space="0" w:color="000000"/>
              <w:left w:val="single" w:sz="4" w:space="0" w:color="000000"/>
              <w:bottom w:val="single" w:sz="4" w:space="0" w:color="000000"/>
              <w:right w:val="nil"/>
            </w:tcBorders>
            <w:vAlign w:val="center"/>
          </w:tcPr>
          <w:p w:rsidR="00FA2C63" w:rsidRPr="005B3DFC" w:rsidRDefault="00FA2C63" w:rsidP="000C4769">
            <w:pPr>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Відділ культури, туризму, молоді та спорту Бродівської міської ради</w:t>
            </w:r>
          </w:p>
          <w:p w:rsidR="00FA2C63" w:rsidRPr="005B3DFC" w:rsidRDefault="00FA2C63" w:rsidP="000C4769">
            <w:pPr>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2022рік</w:t>
            </w:r>
          </w:p>
        </w:tc>
        <w:tc>
          <w:tcPr>
            <w:tcW w:w="709" w:type="dxa"/>
            <w:tcBorders>
              <w:top w:val="single" w:sz="4" w:space="0" w:color="000000"/>
              <w:left w:val="single" w:sz="4" w:space="0" w:color="000000"/>
              <w:bottom w:val="single" w:sz="4" w:space="0" w:color="000000"/>
              <w:right w:val="nil"/>
            </w:tcBorders>
            <w:vAlign w:val="center"/>
          </w:tcPr>
          <w:p w:rsidR="00FA2C63" w:rsidRPr="005B3DFC" w:rsidRDefault="00FA2C63" w:rsidP="000C4769">
            <w:pPr>
              <w:spacing w:after="0" w:line="240" w:lineRule="auto"/>
              <w:rPr>
                <w:rFonts w:ascii="Times New Roman" w:hAnsi="Times New Roman"/>
                <w:bCs/>
                <w:sz w:val="24"/>
                <w:szCs w:val="24"/>
              </w:rPr>
            </w:pPr>
            <w:r w:rsidRPr="005B3DFC">
              <w:rPr>
                <w:rFonts w:ascii="Times New Roman" w:hAnsi="Times New Roman"/>
                <w:bCs/>
                <w:sz w:val="24"/>
                <w:szCs w:val="24"/>
              </w:rPr>
              <w:t>1405000</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r w:rsidRPr="000E2BD2">
              <w:rPr>
                <w:rFonts w:ascii="Times New Roman" w:hAnsi="Times New Roman"/>
                <w:b w:val="0"/>
                <w:bCs w:val="0"/>
                <w:i w:val="0"/>
                <w:sz w:val="24"/>
                <w:szCs w:val="24"/>
              </w:rPr>
              <w:t>1405000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850" w:type="dxa"/>
            <w:tcBorders>
              <w:top w:val="single" w:sz="4" w:space="0" w:color="000000"/>
              <w:left w:val="single" w:sz="4" w:space="0" w:color="000000"/>
              <w:bottom w:val="single" w:sz="4" w:space="0" w:color="000000"/>
              <w:right w:val="nil"/>
            </w:tcBorders>
            <w:vAlign w:val="center"/>
          </w:tcPr>
          <w:p w:rsidR="00FA2C63" w:rsidRPr="005B3DFC" w:rsidRDefault="00FA2C63" w:rsidP="000C4769">
            <w:pPr>
              <w:spacing w:after="0" w:line="240" w:lineRule="auto"/>
              <w:rPr>
                <w:rFonts w:ascii="Times New Roman" w:hAnsi="Times New Roman"/>
                <w:bCs/>
                <w:sz w:val="24"/>
                <w:szCs w:val="24"/>
              </w:rPr>
            </w:pPr>
            <w:r w:rsidRPr="005B3DFC">
              <w:rPr>
                <w:rFonts w:ascii="Times New Roman" w:hAnsi="Times New Roman"/>
                <w:sz w:val="24"/>
                <w:szCs w:val="24"/>
              </w:rPr>
              <w:t>1 403 581,13</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r w:rsidRPr="000E2BD2">
              <w:rPr>
                <w:rFonts w:ascii="Times New Roman" w:hAnsi="Times New Roman"/>
                <w:b w:val="0"/>
                <w:i w:val="0"/>
                <w:sz w:val="24"/>
                <w:szCs w:val="24"/>
              </w:rPr>
              <w:t>1 403 581,13</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7C12B3" w:rsidRPr="005B3DFC" w:rsidRDefault="00FA2C63" w:rsidP="000C4769">
            <w:pPr>
              <w:numPr>
                <w:ilvl w:val="0"/>
                <w:numId w:val="8"/>
              </w:numPr>
              <w:spacing w:after="0" w:line="240" w:lineRule="auto"/>
              <w:ind w:left="0" w:firstLine="0"/>
              <w:rPr>
                <w:rFonts w:ascii="Times New Roman" w:hAnsi="Times New Roman"/>
                <w:sz w:val="24"/>
                <w:szCs w:val="24"/>
              </w:rPr>
            </w:pPr>
            <w:r w:rsidRPr="005B3DFC">
              <w:rPr>
                <w:rFonts w:ascii="Times New Roman" w:hAnsi="Times New Roman"/>
                <w:sz w:val="24"/>
                <w:szCs w:val="24"/>
              </w:rPr>
              <w:t>Забезпечено функціонування КП «Стадіон «Ювілейний»</w:t>
            </w:r>
            <w:r w:rsidR="00C809DD" w:rsidRPr="005B3DFC">
              <w:rPr>
                <w:rFonts w:ascii="Times New Roman" w:hAnsi="Times New Roman"/>
                <w:sz w:val="24"/>
                <w:szCs w:val="24"/>
              </w:rPr>
              <w:t>, - проведено благоустрій території;</w:t>
            </w:r>
            <w:r w:rsidR="007C12B3" w:rsidRPr="005B3DFC">
              <w:rPr>
                <w:rFonts w:ascii="Times New Roman" w:hAnsi="Times New Roman"/>
                <w:sz w:val="24"/>
                <w:szCs w:val="24"/>
              </w:rPr>
              <w:t xml:space="preserve"> (Огорожа на суму - 60176,72грн; Цемент, щебінь, пісок для бетонування стовпців - 7198,0грн; Матеріали для тепломережі - 28271,0грн;</w:t>
            </w:r>
          </w:p>
          <w:p w:rsidR="00FA2C63" w:rsidRPr="005B3DFC" w:rsidRDefault="007C12B3" w:rsidP="000C4769">
            <w:pPr>
              <w:spacing w:after="0" w:line="240" w:lineRule="auto"/>
              <w:rPr>
                <w:rFonts w:ascii="Times New Roman" w:hAnsi="Times New Roman"/>
                <w:sz w:val="24"/>
                <w:szCs w:val="24"/>
              </w:rPr>
            </w:pPr>
            <w:r w:rsidRPr="005B3DFC">
              <w:rPr>
                <w:rFonts w:ascii="Times New Roman" w:hAnsi="Times New Roman"/>
                <w:sz w:val="24"/>
                <w:szCs w:val="24"/>
              </w:rPr>
              <w:t xml:space="preserve">Бензин для косіння футбольного поля -14790,0грн; запчастини до газонокосарок, </w:t>
            </w:r>
            <w:proofErr w:type="spellStart"/>
            <w:r w:rsidRPr="005B3DFC">
              <w:rPr>
                <w:rFonts w:ascii="Times New Roman" w:hAnsi="Times New Roman"/>
                <w:sz w:val="24"/>
                <w:szCs w:val="24"/>
              </w:rPr>
              <w:t>мотокос</w:t>
            </w:r>
            <w:proofErr w:type="spellEnd"/>
            <w:r w:rsidRPr="005B3DFC">
              <w:rPr>
                <w:rFonts w:ascii="Times New Roman" w:hAnsi="Times New Roman"/>
                <w:sz w:val="24"/>
                <w:szCs w:val="24"/>
              </w:rPr>
              <w:t>, а також масло до цих машин, інвентар, канцтовари на суму -21564,28грн</w:t>
            </w:r>
          </w:p>
        </w:tc>
      </w:tr>
      <w:tr w:rsidR="00AB159F" w:rsidRPr="005B3DFC" w:rsidTr="007C12B3">
        <w:trPr>
          <w:cantSplit/>
          <w:trHeight w:val="370"/>
        </w:trPr>
        <w:tc>
          <w:tcPr>
            <w:tcW w:w="567" w:type="dxa"/>
            <w:tcBorders>
              <w:top w:val="single" w:sz="4" w:space="0" w:color="000000"/>
              <w:left w:val="single" w:sz="4" w:space="0" w:color="000000"/>
              <w:bottom w:val="single" w:sz="4" w:space="0" w:color="000000"/>
              <w:right w:val="nil"/>
            </w:tcBorders>
            <w:vAlign w:val="center"/>
          </w:tcPr>
          <w:p w:rsidR="00FA2C63" w:rsidRPr="005B3DFC" w:rsidRDefault="00FA2C63" w:rsidP="000C4769">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nil"/>
            </w:tcBorders>
            <w:vAlign w:val="center"/>
          </w:tcPr>
          <w:p w:rsidR="00FA2C63" w:rsidRPr="005B3DFC" w:rsidRDefault="00FA2C63" w:rsidP="000C4769">
            <w:pPr>
              <w:pStyle w:val="aa"/>
              <w:rPr>
                <w:rFonts w:ascii="Times New Roman" w:hAnsi="Times New Roman" w:cs="Times New Roman"/>
                <w:sz w:val="24"/>
                <w:szCs w:val="24"/>
                <w:lang w:val="uk-UA"/>
              </w:rPr>
            </w:pPr>
            <w:r w:rsidRPr="005B3DFC">
              <w:rPr>
                <w:rFonts w:ascii="Times New Roman" w:hAnsi="Times New Roman" w:cs="Times New Roman"/>
                <w:sz w:val="24"/>
                <w:szCs w:val="24"/>
                <w:lang w:val="uk-UA"/>
              </w:rPr>
              <w:t>Проведення спортивно-масових заходів, навчально-тренувальних зборів і змагань з неолімпійських видів спорту згідно календарного плану</w:t>
            </w:r>
          </w:p>
        </w:tc>
        <w:tc>
          <w:tcPr>
            <w:tcW w:w="1843" w:type="dxa"/>
            <w:tcBorders>
              <w:top w:val="single" w:sz="4" w:space="0" w:color="000000"/>
              <w:left w:val="single" w:sz="4" w:space="0" w:color="000000"/>
              <w:bottom w:val="single" w:sz="4" w:space="0" w:color="000000"/>
              <w:right w:val="nil"/>
            </w:tcBorders>
            <w:vAlign w:val="center"/>
          </w:tcPr>
          <w:p w:rsidR="00FA2C63" w:rsidRPr="005B3DFC" w:rsidRDefault="00FA2C63" w:rsidP="000C4769">
            <w:pPr>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Відділ культури, туризму, молоді та спорту Бродівської міської ради</w:t>
            </w:r>
          </w:p>
          <w:p w:rsidR="00FA2C63" w:rsidRPr="005B3DFC" w:rsidRDefault="00FA2C63" w:rsidP="000C4769">
            <w:pPr>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2022рік</w:t>
            </w:r>
          </w:p>
        </w:tc>
        <w:tc>
          <w:tcPr>
            <w:tcW w:w="709" w:type="dxa"/>
            <w:tcBorders>
              <w:top w:val="single" w:sz="4" w:space="0" w:color="000000"/>
              <w:left w:val="single" w:sz="4" w:space="0" w:color="000000"/>
              <w:bottom w:val="single" w:sz="4" w:space="0" w:color="000000"/>
              <w:right w:val="nil"/>
            </w:tcBorders>
            <w:vAlign w:val="center"/>
          </w:tcPr>
          <w:p w:rsidR="00FA2C63" w:rsidRPr="005B3DFC" w:rsidRDefault="00C809DD" w:rsidP="000C4769">
            <w:pPr>
              <w:spacing w:after="0" w:line="240" w:lineRule="auto"/>
              <w:rPr>
                <w:rFonts w:ascii="Times New Roman" w:hAnsi="Times New Roman"/>
                <w:bCs/>
                <w:sz w:val="24"/>
                <w:szCs w:val="24"/>
              </w:rPr>
            </w:pPr>
            <w:r w:rsidRPr="005B3DFC">
              <w:rPr>
                <w:rFonts w:ascii="Times New Roman" w:hAnsi="Times New Roman"/>
                <w:bCs/>
                <w:sz w:val="24"/>
                <w:szCs w:val="24"/>
              </w:rPr>
              <w:t>133000</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C809DD"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r w:rsidRPr="000E2BD2">
              <w:rPr>
                <w:rFonts w:ascii="Times New Roman" w:hAnsi="Times New Roman"/>
                <w:b w:val="0"/>
                <w:bCs w:val="0"/>
                <w:i w:val="0"/>
                <w:sz w:val="24"/>
                <w:szCs w:val="24"/>
              </w:rPr>
              <w:t>133000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850" w:type="dxa"/>
            <w:tcBorders>
              <w:top w:val="single" w:sz="4" w:space="0" w:color="000000"/>
              <w:left w:val="single" w:sz="4" w:space="0" w:color="000000"/>
              <w:bottom w:val="single" w:sz="4" w:space="0" w:color="000000"/>
              <w:right w:val="nil"/>
            </w:tcBorders>
            <w:vAlign w:val="center"/>
          </w:tcPr>
          <w:p w:rsidR="00FA2C63" w:rsidRPr="005B3DFC" w:rsidRDefault="00C809DD" w:rsidP="000C4769">
            <w:pPr>
              <w:spacing w:after="0" w:line="240" w:lineRule="auto"/>
              <w:rPr>
                <w:rFonts w:ascii="Times New Roman" w:hAnsi="Times New Roman"/>
                <w:bCs/>
                <w:sz w:val="24"/>
                <w:szCs w:val="24"/>
              </w:rPr>
            </w:pPr>
            <w:r w:rsidRPr="005B3DFC">
              <w:rPr>
                <w:rFonts w:ascii="Times New Roman" w:hAnsi="Times New Roman"/>
                <w:bCs/>
                <w:sz w:val="24"/>
                <w:szCs w:val="24"/>
              </w:rPr>
              <w:t>119200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C809DD"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r w:rsidRPr="000E2BD2">
              <w:rPr>
                <w:rFonts w:ascii="Times New Roman" w:hAnsi="Times New Roman"/>
                <w:b w:val="0"/>
                <w:bCs w:val="0"/>
                <w:i w:val="0"/>
                <w:sz w:val="24"/>
                <w:szCs w:val="24"/>
              </w:rPr>
              <w:t>119200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C809DD" w:rsidRPr="005B3DFC" w:rsidRDefault="00C809DD" w:rsidP="000C4769">
            <w:pPr>
              <w:numPr>
                <w:ilvl w:val="0"/>
                <w:numId w:val="8"/>
              </w:numPr>
              <w:spacing w:after="0" w:line="240" w:lineRule="auto"/>
              <w:ind w:left="0" w:firstLine="0"/>
              <w:rPr>
                <w:rFonts w:ascii="Times New Roman" w:hAnsi="Times New Roman"/>
                <w:sz w:val="24"/>
                <w:szCs w:val="24"/>
              </w:rPr>
            </w:pPr>
            <w:r w:rsidRPr="005B3DFC">
              <w:rPr>
                <w:rFonts w:ascii="Times New Roman" w:hAnsi="Times New Roman"/>
                <w:sz w:val="24"/>
                <w:szCs w:val="24"/>
              </w:rPr>
              <w:t>Залучено 400 спортсменів до участі в заходах різного рівня;</w:t>
            </w:r>
          </w:p>
          <w:p w:rsidR="00FA2C63" w:rsidRPr="005B3DFC" w:rsidRDefault="00C809DD" w:rsidP="000C4769">
            <w:pPr>
              <w:numPr>
                <w:ilvl w:val="0"/>
                <w:numId w:val="8"/>
              </w:numPr>
              <w:spacing w:after="0" w:line="240" w:lineRule="auto"/>
              <w:ind w:left="0" w:firstLine="0"/>
              <w:rPr>
                <w:rFonts w:ascii="Times New Roman" w:hAnsi="Times New Roman"/>
                <w:sz w:val="24"/>
                <w:szCs w:val="24"/>
              </w:rPr>
            </w:pPr>
            <w:r w:rsidRPr="005B3DFC">
              <w:rPr>
                <w:rFonts w:ascii="Times New Roman" w:hAnsi="Times New Roman"/>
                <w:sz w:val="24"/>
                <w:szCs w:val="24"/>
              </w:rPr>
              <w:t>Бродівська міська територіальна громада посіла ІІ місце в Обласних комплексних іграх Львівщини</w:t>
            </w:r>
          </w:p>
          <w:p w:rsidR="00C809DD" w:rsidRPr="005B3DFC" w:rsidRDefault="00C809DD" w:rsidP="000C4769">
            <w:pPr>
              <w:numPr>
                <w:ilvl w:val="0"/>
                <w:numId w:val="8"/>
              </w:numPr>
              <w:spacing w:after="0" w:line="240" w:lineRule="auto"/>
              <w:ind w:left="0" w:firstLine="0"/>
              <w:rPr>
                <w:rFonts w:ascii="Times New Roman" w:hAnsi="Times New Roman"/>
                <w:sz w:val="24"/>
                <w:szCs w:val="24"/>
              </w:rPr>
            </w:pPr>
            <w:r w:rsidRPr="005B3DFC">
              <w:rPr>
                <w:rFonts w:ascii="Times New Roman" w:hAnsi="Times New Roman"/>
                <w:sz w:val="24"/>
                <w:szCs w:val="24"/>
              </w:rPr>
              <w:t>Проведено 11 спортивних заходів від місцевого до Всеукраїнського рівня</w:t>
            </w:r>
          </w:p>
        </w:tc>
      </w:tr>
      <w:tr w:rsidR="00AB159F" w:rsidRPr="005B3DFC" w:rsidTr="007C12B3">
        <w:trPr>
          <w:cantSplit/>
          <w:trHeight w:val="370"/>
        </w:trPr>
        <w:tc>
          <w:tcPr>
            <w:tcW w:w="567" w:type="dxa"/>
            <w:tcBorders>
              <w:top w:val="single" w:sz="4" w:space="0" w:color="000000"/>
              <w:left w:val="single" w:sz="4" w:space="0" w:color="000000"/>
              <w:bottom w:val="single" w:sz="4" w:space="0" w:color="000000"/>
              <w:right w:val="nil"/>
            </w:tcBorders>
            <w:vAlign w:val="center"/>
          </w:tcPr>
          <w:p w:rsidR="00FA2C63" w:rsidRPr="005B3DFC" w:rsidRDefault="00FA2C63" w:rsidP="000C4769">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nil"/>
            </w:tcBorders>
            <w:vAlign w:val="center"/>
          </w:tcPr>
          <w:p w:rsidR="00FA2C63" w:rsidRPr="005B3DFC" w:rsidRDefault="00FA2C63" w:rsidP="000C4769">
            <w:pPr>
              <w:pStyle w:val="aa"/>
              <w:rPr>
                <w:rFonts w:ascii="Times New Roman" w:hAnsi="Times New Roman" w:cs="Times New Roman"/>
                <w:sz w:val="24"/>
                <w:szCs w:val="24"/>
                <w:lang w:val="uk-UA"/>
              </w:rPr>
            </w:pPr>
            <w:r w:rsidRPr="005B3DFC">
              <w:rPr>
                <w:rFonts w:ascii="Times New Roman" w:hAnsi="Times New Roman" w:cs="Times New Roman"/>
                <w:sz w:val="24"/>
                <w:szCs w:val="24"/>
                <w:lang w:val="uk-UA"/>
              </w:rPr>
              <w:t>Проведення спортивно-масових заходів, навчально-тренувальних зборів і змагань з олімпійських видів спорту згідно календарного плану</w:t>
            </w:r>
          </w:p>
        </w:tc>
        <w:tc>
          <w:tcPr>
            <w:tcW w:w="1843" w:type="dxa"/>
            <w:tcBorders>
              <w:top w:val="single" w:sz="4" w:space="0" w:color="000000"/>
              <w:left w:val="single" w:sz="4" w:space="0" w:color="000000"/>
              <w:bottom w:val="single" w:sz="4" w:space="0" w:color="000000"/>
              <w:right w:val="nil"/>
            </w:tcBorders>
            <w:vAlign w:val="center"/>
          </w:tcPr>
          <w:p w:rsidR="00FA2C63" w:rsidRPr="005B3DFC" w:rsidRDefault="00FA2C63" w:rsidP="000C4769">
            <w:pPr>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Відділ культури, туризму, молоді та спорту Бродівської міської ради</w:t>
            </w:r>
          </w:p>
          <w:p w:rsidR="00FA2C63" w:rsidRPr="005B3DFC" w:rsidRDefault="00FA2C63" w:rsidP="000C4769">
            <w:pPr>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2022рік</w:t>
            </w:r>
          </w:p>
        </w:tc>
        <w:tc>
          <w:tcPr>
            <w:tcW w:w="709" w:type="dxa"/>
            <w:tcBorders>
              <w:top w:val="single" w:sz="4" w:space="0" w:color="000000"/>
              <w:left w:val="single" w:sz="4" w:space="0" w:color="000000"/>
              <w:bottom w:val="single" w:sz="4" w:space="0" w:color="000000"/>
              <w:right w:val="nil"/>
            </w:tcBorders>
            <w:vAlign w:val="center"/>
          </w:tcPr>
          <w:p w:rsidR="00FA2C63" w:rsidRPr="005B3DFC" w:rsidRDefault="00C809DD" w:rsidP="000C4769">
            <w:pPr>
              <w:spacing w:after="0" w:line="240" w:lineRule="auto"/>
              <w:rPr>
                <w:rFonts w:ascii="Times New Roman" w:hAnsi="Times New Roman"/>
                <w:bCs/>
                <w:sz w:val="24"/>
                <w:szCs w:val="24"/>
              </w:rPr>
            </w:pPr>
            <w:r w:rsidRPr="005B3DFC">
              <w:rPr>
                <w:rFonts w:ascii="Times New Roman" w:hAnsi="Times New Roman"/>
                <w:bCs/>
                <w:sz w:val="24"/>
                <w:szCs w:val="24"/>
              </w:rPr>
              <w:t>244400</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C809DD"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r w:rsidRPr="000E2BD2">
              <w:rPr>
                <w:rFonts w:ascii="Times New Roman" w:hAnsi="Times New Roman"/>
                <w:b w:val="0"/>
                <w:bCs w:val="0"/>
                <w:i w:val="0"/>
                <w:sz w:val="24"/>
                <w:szCs w:val="24"/>
              </w:rPr>
              <w:t>244400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850" w:type="dxa"/>
            <w:tcBorders>
              <w:top w:val="single" w:sz="4" w:space="0" w:color="000000"/>
              <w:left w:val="single" w:sz="4" w:space="0" w:color="000000"/>
              <w:bottom w:val="single" w:sz="4" w:space="0" w:color="000000"/>
              <w:right w:val="nil"/>
            </w:tcBorders>
            <w:vAlign w:val="center"/>
          </w:tcPr>
          <w:p w:rsidR="00FA2C63" w:rsidRPr="005B3DFC" w:rsidRDefault="00C809DD" w:rsidP="000C4769">
            <w:pPr>
              <w:spacing w:after="0" w:line="240" w:lineRule="auto"/>
              <w:rPr>
                <w:rFonts w:ascii="Times New Roman" w:hAnsi="Times New Roman"/>
                <w:bCs/>
                <w:sz w:val="24"/>
                <w:szCs w:val="24"/>
              </w:rPr>
            </w:pPr>
            <w:r w:rsidRPr="005B3DFC">
              <w:rPr>
                <w:rFonts w:ascii="Times New Roman" w:hAnsi="Times New Roman"/>
                <w:sz w:val="24"/>
                <w:szCs w:val="24"/>
              </w:rPr>
              <w:t>239 633,85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C809DD"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r w:rsidRPr="000E2BD2">
              <w:rPr>
                <w:rFonts w:ascii="Times New Roman" w:hAnsi="Times New Roman"/>
                <w:b w:val="0"/>
                <w:i w:val="0"/>
                <w:sz w:val="24"/>
                <w:szCs w:val="24"/>
              </w:rPr>
              <w:t>239 633,85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C809DD" w:rsidRPr="005B3DFC" w:rsidRDefault="00C809DD" w:rsidP="000C4769">
            <w:pPr>
              <w:numPr>
                <w:ilvl w:val="0"/>
                <w:numId w:val="9"/>
              </w:numPr>
              <w:spacing w:after="0" w:line="240" w:lineRule="auto"/>
              <w:ind w:left="0" w:firstLine="0"/>
              <w:rPr>
                <w:rFonts w:ascii="Times New Roman" w:hAnsi="Times New Roman"/>
                <w:sz w:val="24"/>
                <w:szCs w:val="24"/>
              </w:rPr>
            </w:pPr>
            <w:r w:rsidRPr="005B3DFC">
              <w:rPr>
                <w:rFonts w:ascii="Times New Roman" w:hAnsi="Times New Roman"/>
                <w:sz w:val="24"/>
                <w:szCs w:val="24"/>
              </w:rPr>
              <w:t>- Залучено 600 спортсменів до участі в заходах різного рівня;</w:t>
            </w:r>
          </w:p>
          <w:p w:rsidR="00C809DD" w:rsidRPr="005B3DFC" w:rsidRDefault="00C809DD" w:rsidP="000C4769">
            <w:pPr>
              <w:numPr>
                <w:ilvl w:val="0"/>
                <w:numId w:val="9"/>
              </w:numPr>
              <w:spacing w:after="0" w:line="240" w:lineRule="auto"/>
              <w:ind w:left="0" w:firstLine="0"/>
              <w:rPr>
                <w:rFonts w:ascii="Times New Roman" w:hAnsi="Times New Roman"/>
                <w:sz w:val="24"/>
                <w:szCs w:val="24"/>
              </w:rPr>
            </w:pPr>
            <w:r w:rsidRPr="005B3DFC">
              <w:rPr>
                <w:rFonts w:ascii="Times New Roman" w:hAnsi="Times New Roman"/>
                <w:sz w:val="24"/>
                <w:szCs w:val="24"/>
              </w:rPr>
              <w:t>- Бродівська міська територіальна громада посіла ІІ місце в Обласних комплексних іграх Львівщини</w:t>
            </w:r>
          </w:p>
          <w:p w:rsidR="00C809DD" w:rsidRPr="005B3DFC" w:rsidRDefault="00C809DD" w:rsidP="000C4769">
            <w:pPr>
              <w:numPr>
                <w:ilvl w:val="0"/>
                <w:numId w:val="8"/>
              </w:numPr>
              <w:spacing w:after="0" w:line="240" w:lineRule="auto"/>
              <w:ind w:left="0" w:firstLine="0"/>
              <w:rPr>
                <w:rFonts w:ascii="Times New Roman" w:hAnsi="Times New Roman"/>
                <w:sz w:val="24"/>
                <w:szCs w:val="24"/>
              </w:rPr>
            </w:pPr>
            <w:r w:rsidRPr="005B3DFC">
              <w:rPr>
                <w:rFonts w:ascii="Times New Roman" w:hAnsi="Times New Roman"/>
                <w:sz w:val="24"/>
                <w:szCs w:val="24"/>
              </w:rPr>
              <w:t>Проведено 25 спортивних заходів;</w:t>
            </w:r>
          </w:p>
          <w:p w:rsidR="00FA2C63" w:rsidRPr="005B3DFC" w:rsidRDefault="00C809DD" w:rsidP="000C4769">
            <w:pPr>
              <w:numPr>
                <w:ilvl w:val="0"/>
                <w:numId w:val="8"/>
              </w:numPr>
              <w:spacing w:after="0" w:line="240" w:lineRule="auto"/>
              <w:ind w:left="0" w:firstLine="0"/>
              <w:rPr>
                <w:rFonts w:ascii="Times New Roman" w:hAnsi="Times New Roman"/>
                <w:sz w:val="24"/>
                <w:szCs w:val="24"/>
              </w:rPr>
            </w:pPr>
            <w:r w:rsidRPr="005B3DFC">
              <w:rPr>
                <w:rFonts w:ascii="Times New Roman" w:hAnsi="Times New Roman"/>
                <w:sz w:val="24"/>
                <w:szCs w:val="24"/>
              </w:rPr>
              <w:t>Забезпечено участь спортсменів у змаганнях від місцевого до Всеукраїнського рівня.</w:t>
            </w:r>
          </w:p>
        </w:tc>
      </w:tr>
      <w:tr w:rsidR="00AB159F" w:rsidRPr="005B3DFC" w:rsidTr="007C12B3">
        <w:trPr>
          <w:cantSplit/>
          <w:trHeight w:val="370"/>
        </w:trPr>
        <w:tc>
          <w:tcPr>
            <w:tcW w:w="567" w:type="dxa"/>
            <w:tcBorders>
              <w:top w:val="single" w:sz="4" w:space="0" w:color="000000"/>
              <w:left w:val="single" w:sz="4" w:space="0" w:color="000000"/>
              <w:bottom w:val="single" w:sz="4" w:space="0" w:color="000000"/>
              <w:right w:val="nil"/>
            </w:tcBorders>
            <w:vAlign w:val="center"/>
          </w:tcPr>
          <w:p w:rsidR="00FA2C63" w:rsidRPr="005B3DFC" w:rsidRDefault="00FA2C63" w:rsidP="000C4769">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nil"/>
            </w:tcBorders>
            <w:vAlign w:val="center"/>
          </w:tcPr>
          <w:p w:rsidR="00FA2C63" w:rsidRPr="005B3DFC" w:rsidRDefault="00FA2C63" w:rsidP="000C4769">
            <w:pPr>
              <w:snapToGrid w:val="0"/>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Підтримка спорту вищих досягнень та організацій, які здійснюють фізкультурно-спортивну діяльність в громаді</w:t>
            </w:r>
          </w:p>
        </w:tc>
        <w:tc>
          <w:tcPr>
            <w:tcW w:w="1843" w:type="dxa"/>
            <w:tcBorders>
              <w:top w:val="single" w:sz="4" w:space="0" w:color="000000"/>
              <w:left w:val="single" w:sz="4" w:space="0" w:color="000000"/>
              <w:bottom w:val="single" w:sz="4" w:space="0" w:color="000000"/>
              <w:right w:val="nil"/>
            </w:tcBorders>
            <w:vAlign w:val="center"/>
          </w:tcPr>
          <w:p w:rsidR="00FA2C63" w:rsidRPr="005B3DFC" w:rsidRDefault="00FA2C63" w:rsidP="000C4769">
            <w:pPr>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Відділ культури, туризму, молоді та спорту Бродівської міської ради</w:t>
            </w:r>
          </w:p>
          <w:p w:rsidR="00FA2C63" w:rsidRPr="005B3DFC" w:rsidRDefault="00FA2C63" w:rsidP="000C4769">
            <w:pPr>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2022рік</w:t>
            </w:r>
          </w:p>
        </w:tc>
        <w:tc>
          <w:tcPr>
            <w:tcW w:w="709" w:type="dxa"/>
            <w:tcBorders>
              <w:top w:val="single" w:sz="4" w:space="0" w:color="000000"/>
              <w:left w:val="single" w:sz="4" w:space="0" w:color="000000"/>
              <w:bottom w:val="single" w:sz="4" w:space="0" w:color="000000"/>
              <w:right w:val="nil"/>
            </w:tcBorders>
            <w:vAlign w:val="center"/>
          </w:tcPr>
          <w:p w:rsidR="00FA2C63" w:rsidRPr="005B3DFC" w:rsidRDefault="00C809DD" w:rsidP="000C4769">
            <w:pPr>
              <w:spacing w:after="0" w:line="240" w:lineRule="auto"/>
              <w:rPr>
                <w:rFonts w:ascii="Times New Roman" w:hAnsi="Times New Roman"/>
                <w:bCs/>
                <w:sz w:val="24"/>
                <w:szCs w:val="24"/>
              </w:rPr>
            </w:pPr>
            <w:r w:rsidRPr="005B3DFC">
              <w:rPr>
                <w:rFonts w:ascii="Times New Roman" w:hAnsi="Times New Roman"/>
                <w:bCs/>
                <w:sz w:val="24"/>
                <w:szCs w:val="24"/>
              </w:rPr>
              <w:t>720000</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B231FA"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r w:rsidRPr="000E2BD2">
              <w:rPr>
                <w:rFonts w:ascii="Times New Roman" w:hAnsi="Times New Roman"/>
                <w:b w:val="0"/>
                <w:bCs w:val="0"/>
                <w:i w:val="0"/>
                <w:sz w:val="24"/>
                <w:szCs w:val="24"/>
              </w:rPr>
              <w:t>720000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850" w:type="dxa"/>
            <w:tcBorders>
              <w:top w:val="single" w:sz="4" w:space="0" w:color="000000"/>
              <w:left w:val="single" w:sz="4" w:space="0" w:color="000000"/>
              <w:bottom w:val="single" w:sz="4" w:space="0" w:color="000000"/>
              <w:right w:val="nil"/>
            </w:tcBorders>
            <w:vAlign w:val="center"/>
          </w:tcPr>
          <w:p w:rsidR="00FA2C63" w:rsidRPr="005B3DFC" w:rsidRDefault="00B231FA" w:rsidP="000C4769">
            <w:pPr>
              <w:spacing w:after="0" w:line="240" w:lineRule="auto"/>
              <w:rPr>
                <w:rFonts w:ascii="Times New Roman" w:hAnsi="Times New Roman"/>
                <w:bCs/>
                <w:sz w:val="24"/>
                <w:szCs w:val="24"/>
              </w:rPr>
            </w:pPr>
            <w:r w:rsidRPr="005B3DFC">
              <w:rPr>
                <w:rFonts w:ascii="Times New Roman" w:hAnsi="Times New Roman"/>
                <w:bCs/>
                <w:sz w:val="24"/>
                <w:szCs w:val="24"/>
              </w:rPr>
              <w:t>720000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B231FA"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r w:rsidRPr="000E2BD2">
              <w:rPr>
                <w:rFonts w:ascii="Times New Roman" w:hAnsi="Times New Roman"/>
                <w:b w:val="0"/>
                <w:bCs w:val="0"/>
                <w:i w:val="0"/>
                <w:sz w:val="24"/>
                <w:szCs w:val="24"/>
              </w:rPr>
              <w:t>720000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B231FA" w:rsidRPr="005B3DFC" w:rsidRDefault="00B231FA" w:rsidP="000C4769">
            <w:pPr>
              <w:numPr>
                <w:ilvl w:val="0"/>
                <w:numId w:val="8"/>
              </w:numPr>
              <w:spacing w:after="0" w:line="240" w:lineRule="auto"/>
              <w:ind w:left="0" w:firstLine="0"/>
              <w:rPr>
                <w:rFonts w:ascii="Times New Roman" w:hAnsi="Times New Roman"/>
                <w:sz w:val="24"/>
                <w:szCs w:val="24"/>
              </w:rPr>
            </w:pPr>
            <w:r w:rsidRPr="005B3DFC">
              <w:rPr>
                <w:rFonts w:ascii="Times New Roman" w:hAnsi="Times New Roman"/>
                <w:sz w:val="24"/>
                <w:szCs w:val="24"/>
              </w:rPr>
              <w:t>організовано фізкультурно-оздоровчу і спортивну роботу за місцем проживання громадян,</w:t>
            </w:r>
          </w:p>
          <w:p w:rsidR="00B231FA" w:rsidRPr="005B3DFC" w:rsidRDefault="00B231FA" w:rsidP="000C4769">
            <w:pPr>
              <w:numPr>
                <w:ilvl w:val="0"/>
                <w:numId w:val="8"/>
              </w:numPr>
              <w:spacing w:after="0" w:line="240" w:lineRule="auto"/>
              <w:ind w:left="0" w:firstLine="0"/>
              <w:rPr>
                <w:rFonts w:ascii="Times New Roman" w:hAnsi="Times New Roman"/>
                <w:sz w:val="24"/>
                <w:szCs w:val="24"/>
              </w:rPr>
            </w:pPr>
            <w:r w:rsidRPr="005B3DFC">
              <w:rPr>
                <w:rFonts w:ascii="Times New Roman" w:hAnsi="Times New Roman"/>
                <w:sz w:val="24"/>
                <w:szCs w:val="24"/>
              </w:rPr>
              <w:t>Здійснено підготовк</w:t>
            </w:r>
            <w:r w:rsidR="007C12B3" w:rsidRPr="005B3DFC">
              <w:rPr>
                <w:rFonts w:ascii="Times New Roman" w:hAnsi="Times New Roman"/>
                <w:sz w:val="24"/>
                <w:szCs w:val="24"/>
              </w:rPr>
              <w:t>у 80</w:t>
            </w:r>
            <w:r w:rsidRPr="005B3DFC">
              <w:rPr>
                <w:rFonts w:ascii="Times New Roman" w:hAnsi="Times New Roman"/>
                <w:sz w:val="24"/>
                <w:szCs w:val="24"/>
              </w:rPr>
              <w:t xml:space="preserve"> спортсменів високого класу;</w:t>
            </w:r>
          </w:p>
          <w:p w:rsidR="00FA2C63" w:rsidRPr="005B3DFC" w:rsidRDefault="00B231FA" w:rsidP="000C4769">
            <w:pPr>
              <w:numPr>
                <w:ilvl w:val="0"/>
                <w:numId w:val="8"/>
              </w:numPr>
              <w:spacing w:after="0" w:line="240" w:lineRule="auto"/>
              <w:ind w:left="0" w:firstLine="0"/>
              <w:rPr>
                <w:rFonts w:ascii="Times New Roman" w:hAnsi="Times New Roman"/>
                <w:sz w:val="24"/>
                <w:szCs w:val="24"/>
              </w:rPr>
            </w:pPr>
            <w:r w:rsidRPr="005B3DFC">
              <w:rPr>
                <w:rFonts w:ascii="Times New Roman" w:hAnsi="Times New Roman"/>
                <w:sz w:val="24"/>
                <w:szCs w:val="24"/>
              </w:rPr>
              <w:t>Пропаганда фізичної культури і спорту, а також здорового способу життя</w:t>
            </w:r>
          </w:p>
          <w:p w:rsidR="00D91A52" w:rsidRPr="005B3DFC" w:rsidRDefault="00D91A52" w:rsidP="000C4769">
            <w:pPr>
              <w:numPr>
                <w:ilvl w:val="0"/>
                <w:numId w:val="9"/>
              </w:numPr>
              <w:spacing w:after="0" w:line="240" w:lineRule="auto"/>
              <w:ind w:left="0" w:firstLine="0"/>
              <w:rPr>
                <w:rFonts w:ascii="Times New Roman" w:hAnsi="Times New Roman"/>
                <w:sz w:val="24"/>
                <w:szCs w:val="24"/>
              </w:rPr>
            </w:pPr>
            <w:r w:rsidRPr="005B3DFC">
              <w:rPr>
                <w:rFonts w:ascii="Times New Roman" w:hAnsi="Times New Roman"/>
                <w:sz w:val="24"/>
                <w:szCs w:val="24"/>
              </w:rPr>
              <w:t>- Залучено близько 5000 учасників заход</w:t>
            </w:r>
            <w:r w:rsidR="007C12B3" w:rsidRPr="005B3DFC">
              <w:rPr>
                <w:rFonts w:ascii="Times New Roman" w:hAnsi="Times New Roman"/>
                <w:sz w:val="24"/>
                <w:szCs w:val="24"/>
              </w:rPr>
              <w:t>ів</w:t>
            </w:r>
            <w:r w:rsidRPr="005B3DFC">
              <w:rPr>
                <w:rFonts w:ascii="Times New Roman" w:hAnsi="Times New Roman"/>
                <w:sz w:val="24"/>
                <w:szCs w:val="24"/>
              </w:rPr>
              <w:t xml:space="preserve"> різного рівня;</w:t>
            </w:r>
          </w:p>
          <w:p w:rsidR="00D91A52" w:rsidRPr="005B3DFC" w:rsidRDefault="00D91A52" w:rsidP="000C4769">
            <w:pPr>
              <w:numPr>
                <w:ilvl w:val="0"/>
                <w:numId w:val="8"/>
              </w:numPr>
              <w:spacing w:after="0" w:line="240" w:lineRule="auto"/>
              <w:ind w:left="0" w:firstLine="0"/>
              <w:rPr>
                <w:rFonts w:ascii="Times New Roman" w:hAnsi="Times New Roman"/>
                <w:sz w:val="24"/>
                <w:szCs w:val="24"/>
              </w:rPr>
            </w:pPr>
            <w:r w:rsidRPr="005B3DFC">
              <w:rPr>
                <w:rFonts w:ascii="Times New Roman" w:hAnsi="Times New Roman"/>
                <w:sz w:val="24"/>
                <w:szCs w:val="24"/>
              </w:rPr>
              <w:t>Проведено 70 спортивних заходів;</w:t>
            </w:r>
          </w:p>
          <w:p w:rsidR="00D91A52" w:rsidRPr="005B3DFC" w:rsidRDefault="00D91A52" w:rsidP="000C4769">
            <w:pPr>
              <w:numPr>
                <w:ilvl w:val="0"/>
                <w:numId w:val="8"/>
              </w:numPr>
              <w:spacing w:after="0" w:line="240" w:lineRule="auto"/>
              <w:ind w:left="0" w:firstLine="0"/>
              <w:rPr>
                <w:rFonts w:ascii="Times New Roman" w:hAnsi="Times New Roman"/>
                <w:sz w:val="24"/>
                <w:szCs w:val="24"/>
              </w:rPr>
            </w:pPr>
            <w:r w:rsidRPr="005B3DFC">
              <w:rPr>
                <w:rFonts w:ascii="Times New Roman" w:hAnsi="Times New Roman"/>
                <w:sz w:val="24"/>
                <w:szCs w:val="24"/>
              </w:rPr>
              <w:t xml:space="preserve">Забезпечено участь </w:t>
            </w:r>
            <w:r w:rsidR="007C12B3" w:rsidRPr="005B3DFC">
              <w:rPr>
                <w:rFonts w:ascii="Times New Roman" w:hAnsi="Times New Roman"/>
                <w:sz w:val="24"/>
                <w:szCs w:val="24"/>
              </w:rPr>
              <w:t xml:space="preserve">Бродівських </w:t>
            </w:r>
            <w:r w:rsidRPr="005B3DFC">
              <w:rPr>
                <w:rFonts w:ascii="Times New Roman" w:hAnsi="Times New Roman"/>
                <w:sz w:val="24"/>
                <w:szCs w:val="24"/>
              </w:rPr>
              <w:t>команд у змаганнях від місцевого до Всеукраїнського рівня</w:t>
            </w:r>
          </w:p>
        </w:tc>
      </w:tr>
      <w:tr w:rsidR="00AB159F" w:rsidRPr="005B3DFC" w:rsidTr="007C12B3">
        <w:trPr>
          <w:cantSplit/>
          <w:trHeight w:val="370"/>
        </w:trPr>
        <w:tc>
          <w:tcPr>
            <w:tcW w:w="567" w:type="dxa"/>
            <w:tcBorders>
              <w:top w:val="single" w:sz="4" w:space="0" w:color="000000"/>
              <w:left w:val="single" w:sz="4" w:space="0" w:color="000000"/>
              <w:bottom w:val="single" w:sz="4" w:space="0" w:color="000000"/>
              <w:right w:val="nil"/>
            </w:tcBorders>
            <w:vAlign w:val="center"/>
          </w:tcPr>
          <w:p w:rsidR="00FA2C63" w:rsidRPr="005B3DFC" w:rsidRDefault="00FA2C63" w:rsidP="000C4769">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nil"/>
            </w:tcBorders>
            <w:vAlign w:val="center"/>
          </w:tcPr>
          <w:p w:rsidR="00FA2C63" w:rsidRPr="005B3DFC" w:rsidRDefault="00FA2C63" w:rsidP="000C4769">
            <w:pPr>
              <w:snapToGrid w:val="0"/>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 xml:space="preserve">Надання фінансової підтримки громадським організаціям фізкультурно-спортивної спрямованості на закупівлю спортивної форми, спортивного інвентарю та обладнання </w:t>
            </w:r>
            <w:r w:rsidRPr="005B3DFC">
              <w:rPr>
                <w:rFonts w:ascii="Times New Roman" w:hAnsi="Times New Roman"/>
                <w:sz w:val="24"/>
                <w:szCs w:val="24"/>
              </w:rPr>
              <w:t>згідно Порядку проведення конкурсу</w:t>
            </w:r>
          </w:p>
        </w:tc>
        <w:tc>
          <w:tcPr>
            <w:tcW w:w="1843" w:type="dxa"/>
            <w:tcBorders>
              <w:top w:val="single" w:sz="4" w:space="0" w:color="000000"/>
              <w:left w:val="single" w:sz="4" w:space="0" w:color="000000"/>
              <w:bottom w:val="single" w:sz="4" w:space="0" w:color="000000"/>
              <w:right w:val="nil"/>
            </w:tcBorders>
            <w:vAlign w:val="center"/>
          </w:tcPr>
          <w:p w:rsidR="00FA2C63" w:rsidRPr="005B3DFC" w:rsidRDefault="00FA2C63" w:rsidP="000C4769">
            <w:pPr>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Відділ культури, туризму, молоді та спорту Бродівської міської ради</w:t>
            </w:r>
          </w:p>
          <w:p w:rsidR="00FA2C63" w:rsidRPr="005B3DFC" w:rsidRDefault="00FA2C63" w:rsidP="000C4769">
            <w:pPr>
              <w:spacing w:after="0" w:line="240" w:lineRule="auto"/>
              <w:rPr>
                <w:rFonts w:ascii="Times New Roman" w:hAnsi="Times New Roman"/>
                <w:sz w:val="24"/>
                <w:szCs w:val="24"/>
                <w:lang w:eastAsia="uk-UA"/>
              </w:rPr>
            </w:pPr>
            <w:r w:rsidRPr="005B3DFC">
              <w:rPr>
                <w:rFonts w:ascii="Times New Roman" w:hAnsi="Times New Roman"/>
                <w:sz w:val="24"/>
                <w:szCs w:val="24"/>
                <w:lang w:eastAsia="uk-UA"/>
              </w:rPr>
              <w:t>2022рік</w:t>
            </w:r>
          </w:p>
        </w:tc>
        <w:tc>
          <w:tcPr>
            <w:tcW w:w="709" w:type="dxa"/>
            <w:tcBorders>
              <w:top w:val="single" w:sz="4" w:space="0" w:color="000000"/>
              <w:left w:val="single" w:sz="4" w:space="0" w:color="000000"/>
              <w:bottom w:val="single" w:sz="4" w:space="0" w:color="000000"/>
              <w:right w:val="nil"/>
            </w:tcBorders>
            <w:vAlign w:val="center"/>
          </w:tcPr>
          <w:p w:rsidR="00FA2C63" w:rsidRPr="005B3DFC" w:rsidRDefault="00AB159F" w:rsidP="000C4769">
            <w:pPr>
              <w:spacing w:after="0" w:line="240" w:lineRule="auto"/>
              <w:rPr>
                <w:rFonts w:ascii="Times New Roman" w:hAnsi="Times New Roman"/>
                <w:bCs/>
                <w:sz w:val="24"/>
                <w:szCs w:val="24"/>
              </w:rPr>
            </w:pPr>
            <w:r w:rsidRPr="005B3DFC">
              <w:rPr>
                <w:rFonts w:ascii="Times New Roman" w:hAnsi="Times New Roman"/>
                <w:bCs/>
                <w:sz w:val="24"/>
                <w:szCs w:val="24"/>
              </w:rPr>
              <w:t>145000</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AB159F"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r w:rsidRPr="000E2BD2">
              <w:rPr>
                <w:rFonts w:ascii="Times New Roman" w:hAnsi="Times New Roman"/>
                <w:b w:val="0"/>
                <w:bCs w:val="0"/>
                <w:i w:val="0"/>
                <w:sz w:val="24"/>
                <w:szCs w:val="24"/>
              </w:rPr>
              <w:t>145000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850" w:type="dxa"/>
            <w:tcBorders>
              <w:top w:val="single" w:sz="4" w:space="0" w:color="000000"/>
              <w:left w:val="single" w:sz="4" w:space="0" w:color="000000"/>
              <w:bottom w:val="single" w:sz="4" w:space="0" w:color="000000"/>
              <w:right w:val="nil"/>
            </w:tcBorders>
            <w:vAlign w:val="center"/>
          </w:tcPr>
          <w:p w:rsidR="00FA2C63" w:rsidRPr="005B3DFC" w:rsidRDefault="00AB159F" w:rsidP="000C4769">
            <w:pPr>
              <w:spacing w:after="0" w:line="240" w:lineRule="auto"/>
              <w:rPr>
                <w:rFonts w:ascii="Times New Roman" w:hAnsi="Times New Roman"/>
                <w:bCs/>
                <w:sz w:val="24"/>
                <w:szCs w:val="24"/>
              </w:rPr>
            </w:pPr>
            <w:r w:rsidRPr="005B3DFC">
              <w:rPr>
                <w:rFonts w:ascii="Times New Roman" w:hAnsi="Times New Roman"/>
                <w:bCs/>
                <w:sz w:val="24"/>
                <w:szCs w:val="24"/>
              </w:rPr>
              <w:t>135000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AB159F"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r w:rsidRPr="000E2BD2">
              <w:rPr>
                <w:rFonts w:ascii="Times New Roman" w:hAnsi="Times New Roman"/>
                <w:b w:val="0"/>
                <w:bCs w:val="0"/>
                <w:i w:val="0"/>
                <w:sz w:val="24"/>
                <w:szCs w:val="24"/>
              </w:rPr>
              <w:t>135000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0E2BD2" w:rsidRDefault="00FA2C63" w:rsidP="000C4769">
            <w:pPr>
              <w:pStyle w:val="2"/>
              <w:numPr>
                <w:ilvl w:val="1"/>
                <w:numId w:val="9"/>
              </w:numPr>
              <w:suppressAutoHyphens/>
              <w:spacing w:before="0" w:after="0" w:line="240" w:lineRule="auto"/>
              <w:ind w:left="0" w:firstLine="0"/>
              <w:rPr>
                <w:rFonts w:ascii="Times New Roman" w:hAnsi="Times New Roman"/>
                <w:b w:val="0"/>
                <w:bCs w:val="0"/>
                <w:i w:val="0"/>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FA2C63" w:rsidRPr="005B3DFC" w:rsidRDefault="00B231FA" w:rsidP="000C4769">
            <w:pPr>
              <w:numPr>
                <w:ilvl w:val="0"/>
                <w:numId w:val="8"/>
              </w:numPr>
              <w:spacing w:after="0" w:line="240" w:lineRule="auto"/>
              <w:ind w:left="0" w:firstLine="0"/>
              <w:rPr>
                <w:rFonts w:ascii="Times New Roman" w:hAnsi="Times New Roman"/>
                <w:sz w:val="24"/>
                <w:szCs w:val="24"/>
              </w:rPr>
            </w:pPr>
            <w:r w:rsidRPr="005B3DFC">
              <w:rPr>
                <w:rFonts w:ascii="Times New Roman" w:hAnsi="Times New Roman"/>
                <w:sz w:val="24"/>
                <w:szCs w:val="24"/>
                <w:lang w:eastAsia="uk-UA"/>
              </w:rPr>
              <w:t>збереження та нарощува</w:t>
            </w:r>
            <w:r w:rsidR="00AB159F" w:rsidRPr="005B3DFC">
              <w:rPr>
                <w:rFonts w:ascii="Times New Roman" w:hAnsi="Times New Roman"/>
                <w:sz w:val="24"/>
                <w:szCs w:val="24"/>
                <w:lang w:eastAsia="uk-UA"/>
              </w:rPr>
              <w:t>ння матеріально-спортивної бази;</w:t>
            </w:r>
          </w:p>
          <w:p w:rsidR="00AB159F" w:rsidRPr="005B3DFC" w:rsidRDefault="00AB159F" w:rsidP="000C4769">
            <w:pPr>
              <w:numPr>
                <w:ilvl w:val="0"/>
                <w:numId w:val="8"/>
              </w:numPr>
              <w:spacing w:after="0" w:line="240" w:lineRule="auto"/>
              <w:ind w:left="0" w:firstLine="0"/>
              <w:rPr>
                <w:rFonts w:ascii="Times New Roman" w:hAnsi="Times New Roman"/>
                <w:sz w:val="24"/>
                <w:szCs w:val="24"/>
              </w:rPr>
            </w:pPr>
            <w:r w:rsidRPr="005B3DFC">
              <w:rPr>
                <w:rFonts w:ascii="Times New Roman" w:hAnsi="Times New Roman"/>
                <w:sz w:val="24"/>
                <w:szCs w:val="24"/>
                <w:lang w:eastAsia="uk-UA"/>
              </w:rPr>
              <w:t xml:space="preserve">9 громадських спортивних організацій закупили спортивний </w:t>
            </w:r>
            <w:r w:rsidR="006724EE" w:rsidRPr="005B3DFC">
              <w:rPr>
                <w:rFonts w:ascii="Times New Roman" w:hAnsi="Times New Roman"/>
                <w:sz w:val="24"/>
                <w:szCs w:val="24"/>
                <w:lang w:eastAsia="uk-UA"/>
              </w:rPr>
              <w:t>інвентарю</w:t>
            </w:r>
          </w:p>
        </w:tc>
      </w:tr>
      <w:tr w:rsidR="00AB159F" w:rsidRPr="005B3DFC" w:rsidTr="007C12B3">
        <w:trPr>
          <w:cantSplit/>
          <w:trHeight w:val="331"/>
        </w:trPr>
        <w:tc>
          <w:tcPr>
            <w:tcW w:w="567" w:type="dxa"/>
            <w:tcBorders>
              <w:top w:val="single" w:sz="4" w:space="0" w:color="000000"/>
              <w:left w:val="single" w:sz="4" w:space="0" w:color="000000"/>
              <w:bottom w:val="single" w:sz="4" w:space="0" w:color="000000"/>
              <w:right w:val="nil"/>
            </w:tcBorders>
            <w:shd w:val="clear" w:color="auto" w:fill="FFFFFF"/>
            <w:vAlign w:val="center"/>
          </w:tcPr>
          <w:p w:rsidR="00FA2C63" w:rsidRPr="005B3DFC" w:rsidRDefault="00FA2C63" w:rsidP="000C4769">
            <w:pPr>
              <w:shd w:val="clear" w:color="auto" w:fill="FFFFFF"/>
              <w:snapToGrid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nil"/>
            </w:tcBorders>
            <w:shd w:val="clear" w:color="auto" w:fill="FFFFFF"/>
            <w:vAlign w:val="center"/>
          </w:tcPr>
          <w:p w:rsidR="00FA2C63" w:rsidRPr="005B3DFC" w:rsidRDefault="00FA2C63" w:rsidP="000C4769">
            <w:pPr>
              <w:shd w:val="clear" w:color="auto" w:fill="FFFFFF"/>
              <w:spacing w:after="0" w:line="240" w:lineRule="auto"/>
              <w:rPr>
                <w:rFonts w:ascii="Times New Roman" w:hAnsi="Times New Roman"/>
                <w:sz w:val="24"/>
                <w:szCs w:val="24"/>
              </w:rPr>
            </w:pPr>
            <w:r w:rsidRPr="005B3DFC">
              <w:rPr>
                <w:rFonts w:ascii="Times New Roman" w:hAnsi="Times New Roman"/>
                <w:sz w:val="24"/>
                <w:szCs w:val="24"/>
              </w:rPr>
              <w:t>Разом</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A2C63" w:rsidRPr="005B3DFC" w:rsidRDefault="00FA2C63" w:rsidP="000C4769">
            <w:pPr>
              <w:shd w:val="clear" w:color="auto" w:fill="FFFFFF"/>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5B3DFC" w:rsidRDefault="00AB159F" w:rsidP="000C4769">
            <w:pPr>
              <w:shd w:val="clear" w:color="auto" w:fill="FFFFFF"/>
              <w:snapToGrid w:val="0"/>
              <w:spacing w:after="0" w:line="240" w:lineRule="auto"/>
              <w:rPr>
                <w:rFonts w:ascii="Times New Roman" w:hAnsi="Times New Roman"/>
                <w:sz w:val="24"/>
                <w:szCs w:val="24"/>
              </w:rPr>
            </w:pPr>
            <w:r w:rsidRPr="005B3DFC">
              <w:rPr>
                <w:rFonts w:ascii="Times New Roman" w:hAnsi="Times New Roman"/>
                <w:sz w:val="24"/>
                <w:szCs w:val="24"/>
                <w:lang w:eastAsia="uk-UA"/>
              </w:rPr>
              <w:t>3444700</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FA2C63" w:rsidRPr="005B3DFC" w:rsidRDefault="00FA2C63" w:rsidP="000C4769">
            <w:pPr>
              <w:shd w:val="clear" w:color="auto" w:fill="FFFFFF"/>
              <w:snapToGrid w:val="0"/>
              <w:spacing w:after="0" w:line="240" w:lineRule="auto"/>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FA2C63" w:rsidRPr="005B3DFC" w:rsidRDefault="00FA2C63" w:rsidP="000C4769">
            <w:pPr>
              <w:shd w:val="clear" w:color="auto" w:fill="FFFFFF"/>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5B3DFC" w:rsidRDefault="00AB159F" w:rsidP="000C4769">
            <w:pPr>
              <w:shd w:val="clear" w:color="auto" w:fill="FFFFFF"/>
              <w:snapToGrid w:val="0"/>
              <w:spacing w:after="0" w:line="240" w:lineRule="auto"/>
              <w:rPr>
                <w:rFonts w:ascii="Times New Roman" w:hAnsi="Times New Roman"/>
                <w:sz w:val="24"/>
                <w:szCs w:val="24"/>
              </w:rPr>
            </w:pPr>
            <w:r w:rsidRPr="005B3DFC">
              <w:rPr>
                <w:rFonts w:ascii="Times New Roman" w:hAnsi="Times New Roman"/>
                <w:sz w:val="24"/>
                <w:szCs w:val="24"/>
                <w:lang w:eastAsia="uk-UA"/>
              </w:rPr>
              <w:t>3444700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FA2C63" w:rsidRPr="005B3DFC" w:rsidRDefault="00FA2C63" w:rsidP="000C4769">
            <w:pPr>
              <w:shd w:val="clear" w:color="auto" w:fill="FFFFFF"/>
              <w:snapToGrid w:val="0"/>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FA2C63" w:rsidRPr="005B3DFC" w:rsidRDefault="00AB159F" w:rsidP="000C4769">
            <w:pPr>
              <w:shd w:val="clear" w:color="auto" w:fill="FFFFFF"/>
              <w:snapToGrid w:val="0"/>
              <w:spacing w:after="0" w:line="240" w:lineRule="auto"/>
              <w:rPr>
                <w:rFonts w:ascii="Times New Roman" w:hAnsi="Times New Roman"/>
                <w:sz w:val="24"/>
                <w:szCs w:val="24"/>
              </w:rPr>
            </w:pPr>
            <w:r w:rsidRPr="005B3DFC">
              <w:rPr>
                <w:rFonts w:ascii="Times New Roman" w:hAnsi="Times New Roman"/>
                <w:sz w:val="24"/>
                <w:szCs w:val="24"/>
              </w:rPr>
              <w:t>3 271 749,91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5B3DFC" w:rsidRDefault="00FA2C63" w:rsidP="000C4769">
            <w:pPr>
              <w:shd w:val="clear" w:color="auto" w:fill="FFFFFF"/>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5B3DFC" w:rsidRDefault="00FA2C63" w:rsidP="000C4769">
            <w:pPr>
              <w:shd w:val="clear" w:color="auto" w:fill="FFFFFF"/>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FA2C63" w:rsidRPr="005B3DFC" w:rsidRDefault="00AB159F" w:rsidP="000C4769">
            <w:pPr>
              <w:shd w:val="clear" w:color="auto" w:fill="FFFFFF"/>
              <w:snapToGrid w:val="0"/>
              <w:spacing w:after="0" w:line="240" w:lineRule="auto"/>
              <w:rPr>
                <w:rFonts w:ascii="Times New Roman" w:hAnsi="Times New Roman"/>
                <w:sz w:val="24"/>
                <w:szCs w:val="24"/>
              </w:rPr>
            </w:pPr>
            <w:r w:rsidRPr="005B3DFC">
              <w:rPr>
                <w:rFonts w:ascii="Times New Roman" w:hAnsi="Times New Roman"/>
                <w:sz w:val="24"/>
                <w:szCs w:val="24"/>
              </w:rPr>
              <w:t>3 271 749,91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A2C63" w:rsidRPr="005B3DFC" w:rsidRDefault="00FA2C63" w:rsidP="000C4769">
            <w:pPr>
              <w:shd w:val="clear" w:color="auto" w:fill="FFFFFF"/>
              <w:snapToGrid w:val="0"/>
              <w:spacing w:after="0" w:line="240" w:lineRule="auto"/>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2C63" w:rsidRPr="005B3DFC" w:rsidRDefault="00FA2C63" w:rsidP="000C4769">
            <w:pPr>
              <w:shd w:val="clear" w:color="auto" w:fill="FFFFFF"/>
              <w:snapToGrid w:val="0"/>
              <w:spacing w:after="0" w:line="240" w:lineRule="auto"/>
              <w:rPr>
                <w:rFonts w:ascii="Times New Roman" w:hAnsi="Times New Roman"/>
                <w:sz w:val="24"/>
                <w:szCs w:val="24"/>
              </w:rPr>
            </w:pPr>
          </w:p>
        </w:tc>
      </w:tr>
    </w:tbl>
    <w:p w:rsidR="00705B00" w:rsidRPr="005B3DFC" w:rsidRDefault="00705B00" w:rsidP="000C4769">
      <w:pPr>
        <w:shd w:val="clear" w:color="auto" w:fill="FFFFFF"/>
        <w:spacing w:after="0" w:line="240" w:lineRule="auto"/>
        <w:rPr>
          <w:rFonts w:ascii="Times New Roman" w:hAnsi="Times New Roman"/>
          <w:sz w:val="24"/>
          <w:szCs w:val="24"/>
        </w:rPr>
      </w:pPr>
      <w:r w:rsidRPr="005B3DFC">
        <w:rPr>
          <w:rFonts w:ascii="Times New Roman" w:hAnsi="Times New Roman"/>
          <w:sz w:val="24"/>
          <w:szCs w:val="24"/>
        </w:rPr>
        <w:lastRenderedPageBreak/>
        <w:t xml:space="preserve">5. Аналіз виконання за видатками в цілому за </w:t>
      </w:r>
      <w:r w:rsidR="000E2BD2" w:rsidRPr="005B3DFC">
        <w:rPr>
          <w:rFonts w:ascii="Times New Roman" w:hAnsi="Times New Roman"/>
          <w:sz w:val="24"/>
          <w:szCs w:val="24"/>
        </w:rPr>
        <w:t>програмою: тис</w:t>
      </w:r>
      <w:r w:rsidRPr="005B3DFC">
        <w:rPr>
          <w:rFonts w:ascii="Times New Roman" w:hAnsi="Times New Roman"/>
          <w:sz w:val="24"/>
          <w:szCs w:val="24"/>
        </w:rPr>
        <w:t>. грн.</w:t>
      </w:r>
    </w:p>
    <w:tbl>
      <w:tblPr>
        <w:tblW w:w="0" w:type="auto"/>
        <w:tblInd w:w="36" w:type="dxa"/>
        <w:tblLayout w:type="fixed"/>
        <w:tblCellMar>
          <w:left w:w="0" w:type="dxa"/>
          <w:right w:w="0" w:type="dxa"/>
        </w:tblCellMar>
        <w:tblLook w:val="0000" w:firstRow="0" w:lastRow="0" w:firstColumn="0" w:lastColumn="0" w:noHBand="0" w:noVBand="0"/>
      </w:tblPr>
      <w:tblGrid>
        <w:gridCol w:w="1079"/>
        <w:gridCol w:w="1471"/>
        <w:gridCol w:w="1813"/>
        <w:gridCol w:w="1362"/>
        <w:gridCol w:w="1875"/>
        <w:gridCol w:w="1700"/>
        <w:gridCol w:w="1475"/>
        <w:gridCol w:w="1475"/>
        <w:gridCol w:w="1413"/>
        <w:gridCol w:w="857"/>
      </w:tblGrid>
      <w:tr w:rsidR="00AB159F" w:rsidRPr="005B3DFC" w:rsidTr="000E2BD2">
        <w:trPr>
          <w:cantSplit/>
          <w:trHeight w:val="293"/>
        </w:trPr>
        <w:tc>
          <w:tcPr>
            <w:tcW w:w="4363" w:type="dxa"/>
            <w:gridSpan w:val="3"/>
            <w:tcBorders>
              <w:top w:val="single" w:sz="8" w:space="0" w:color="000000"/>
              <w:left w:val="single" w:sz="8" w:space="0" w:color="000000"/>
              <w:bottom w:val="single" w:sz="8" w:space="0" w:color="000000"/>
              <w:right w:val="nil"/>
            </w:tcBorders>
            <w:shd w:val="clear" w:color="auto" w:fill="FFFFFF"/>
            <w:vAlign w:val="center"/>
          </w:tcPr>
          <w:p w:rsidR="00705B00" w:rsidRPr="005B3DFC" w:rsidRDefault="00705B00" w:rsidP="000C4769">
            <w:pPr>
              <w:snapToGrid w:val="0"/>
              <w:spacing w:after="0" w:line="240" w:lineRule="auto"/>
              <w:jc w:val="center"/>
              <w:rPr>
                <w:rFonts w:ascii="Times New Roman" w:hAnsi="Times New Roman"/>
                <w:sz w:val="24"/>
                <w:szCs w:val="24"/>
              </w:rPr>
            </w:pPr>
            <w:r w:rsidRPr="005B3DFC">
              <w:rPr>
                <w:rFonts w:ascii="Times New Roman" w:hAnsi="Times New Roman"/>
                <w:sz w:val="24"/>
                <w:szCs w:val="24"/>
              </w:rPr>
              <w:t>Бюджетні асигнування з урахуванням змін</w:t>
            </w:r>
          </w:p>
        </w:tc>
        <w:tc>
          <w:tcPr>
            <w:tcW w:w="4937" w:type="dxa"/>
            <w:gridSpan w:val="3"/>
            <w:tcBorders>
              <w:top w:val="single" w:sz="8" w:space="0" w:color="000000"/>
              <w:left w:val="single" w:sz="8" w:space="0" w:color="000000"/>
              <w:bottom w:val="single" w:sz="8" w:space="0" w:color="000000"/>
              <w:right w:val="nil"/>
            </w:tcBorders>
            <w:shd w:val="clear" w:color="auto" w:fill="FFFFFF"/>
            <w:vAlign w:val="center"/>
          </w:tcPr>
          <w:p w:rsidR="00705B00" w:rsidRPr="005B3DFC" w:rsidRDefault="00705B00" w:rsidP="000C4769">
            <w:pPr>
              <w:snapToGrid w:val="0"/>
              <w:spacing w:after="0" w:line="240" w:lineRule="auto"/>
              <w:jc w:val="center"/>
              <w:rPr>
                <w:rFonts w:ascii="Times New Roman" w:hAnsi="Times New Roman"/>
                <w:sz w:val="24"/>
                <w:szCs w:val="24"/>
              </w:rPr>
            </w:pPr>
            <w:r w:rsidRPr="005B3DFC">
              <w:rPr>
                <w:rStyle w:val="spelle"/>
                <w:rFonts w:ascii="Times New Roman" w:hAnsi="Times New Roman"/>
                <w:sz w:val="24"/>
                <w:szCs w:val="24"/>
              </w:rPr>
              <w:t>Проведені видатки</w:t>
            </w:r>
          </w:p>
        </w:tc>
        <w:tc>
          <w:tcPr>
            <w:tcW w:w="52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705B00" w:rsidRPr="005B3DFC" w:rsidRDefault="00705B00" w:rsidP="000C4769">
            <w:pPr>
              <w:snapToGrid w:val="0"/>
              <w:spacing w:after="0" w:line="240" w:lineRule="auto"/>
              <w:jc w:val="center"/>
              <w:rPr>
                <w:rFonts w:ascii="Times New Roman" w:hAnsi="Times New Roman"/>
                <w:sz w:val="24"/>
                <w:szCs w:val="24"/>
              </w:rPr>
            </w:pPr>
            <w:r w:rsidRPr="005B3DFC">
              <w:rPr>
                <w:rStyle w:val="spelle"/>
                <w:rFonts w:ascii="Times New Roman" w:hAnsi="Times New Roman"/>
                <w:sz w:val="24"/>
                <w:szCs w:val="24"/>
              </w:rPr>
              <w:t>Відхилення</w:t>
            </w:r>
          </w:p>
        </w:tc>
      </w:tr>
      <w:tr w:rsidR="00AB159F" w:rsidRPr="005B3DFC" w:rsidTr="000E2BD2">
        <w:trPr>
          <w:cantSplit/>
          <w:trHeight w:val="293"/>
        </w:trPr>
        <w:tc>
          <w:tcPr>
            <w:tcW w:w="1079" w:type="dxa"/>
            <w:tcBorders>
              <w:top w:val="nil"/>
              <w:left w:val="single" w:sz="8" w:space="0" w:color="000000"/>
              <w:bottom w:val="single" w:sz="8" w:space="0" w:color="000000"/>
              <w:right w:val="nil"/>
            </w:tcBorders>
            <w:shd w:val="clear" w:color="auto" w:fill="FFFFFF"/>
            <w:vAlign w:val="center"/>
          </w:tcPr>
          <w:p w:rsidR="00705B00" w:rsidRPr="005B3DFC" w:rsidRDefault="00705B00" w:rsidP="000C4769">
            <w:pPr>
              <w:snapToGrid w:val="0"/>
              <w:spacing w:after="0" w:line="240" w:lineRule="auto"/>
              <w:jc w:val="center"/>
              <w:rPr>
                <w:rFonts w:ascii="Times New Roman" w:hAnsi="Times New Roman"/>
                <w:sz w:val="24"/>
                <w:szCs w:val="24"/>
              </w:rPr>
            </w:pPr>
            <w:r w:rsidRPr="005B3DFC">
              <w:rPr>
                <w:rStyle w:val="spelle"/>
                <w:rFonts w:ascii="Times New Roman" w:hAnsi="Times New Roman"/>
                <w:sz w:val="24"/>
                <w:szCs w:val="24"/>
              </w:rPr>
              <w:t>Усього</w:t>
            </w:r>
          </w:p>
        </w:tc>
        <w:tc>
          <w:tcPr>
            <w:tcW w:w="1471" w:type="dxa"/>
            <w:tcBorders>
              <w:top w:val="nil"/>
              <w:left w:val="single" w:sz="8" w:space="0" w:color="000000"/>
              <w:bottom w:val="single" w:sz="8" w:space="0" w:color="000000"/>
              <w:right w:val="nil"/>
            </w:tcBorders>
            <w:shd w:val="clear" w:color="auto" w:fill="FFFFFF"/>
            <w:vAlign w:val="center"/>
          </w:tcPr>
          <w:p w:rsidR="00705B00" w:rsidRPr="000E2BD2" w:rsidRDefault="00705B00" w:rsidP="000C4769">
            <w:pPr>
              <w:pStyle w:val="2"/>
              <w:numPr>
                <w:ilvl w:val="1"/>
                <w:numId w:val="9"/>
              </w:numPr>
              <w:suppressAutoHyphens/>
              <w:snapToGrid w:val="0"/>
              <w:spacing w:before="0" w:after="0" w:line="240" w:lineRule="auto"/>
              <w:ind w:left="0" w:firstLine="0"/>
              <w:jc w:val="center"/>
              <w:rPr>
                <w:rFonts w:ascii="Times New Roman" w:hAnsi="Times New Roman"/>
                <w:b w:val="0"/>
                <w:i w:val="0"/>
                <w:sz w:val="24"/>
                <w:szCs w:val="24"/>
              </w:rPr>
            </w:pPr>
            <w:r w:rsidRPr="000E2BD2">
              <w:rPr>
                <w:rFonts w:ascii="Times New Roman" w:hAnsi="Times New Roman"/>
                <w:b w:val="0"/>
                <w:i w:val="0"/>
                <w:sz w:val="24"/>
                <w:szCs w:val="24"/>
              </w:rPr>
              <w:t>Загальний фонд</w:t>
            </w:r>
          </w:p>
        </w:tc>
        <w:tc>
          <w:tcPr>
            <w:tcW w:w="1813" w:type="dxa"/>
            <w:tcBorders>
              <w:top w:val="nil"/>
              <w:left w:val="single" w:sz="8" w:space="0" w:color="000000"/>
              <w:bottom w:val="single" w:sz="8" w:space="0" w:color="000000"/>
              <w:right w:val="nil"/>
            </w:tcBorders>
            <w:shd w:val="clear" w:color="auto" w:fill="FFFFFF"/>
            <w:vAlign w:val="center"/>
          </w:tcPr>
          <w:p w:rsidR="00705B00" w:rsidRPr="005B3DFC" w:rsidRDefault="00705B00" w:rsidP="000C4769">
            <w:pPr>
              <w:snapToGrid w:val="0"/>
              <w:spacing w:after="0" w:line="240" w:lineRule="auto"/>
              <w:jc w:val="center"/>
              <w:rPr>
                <w:rFonts w:ascii="Times New Roman" w:hAnsi="Times New Roman"/>
                <w:sz w:val="24"/>
                <w:szCs w:val="24"/>
              </w:rPr>
            </w:pPr>
            <w:r w:rsidRPr="005B3DFC">
              <w:rPr>
                <w:rStyle w:val="grame"/>
                <w:rFonts w:ascii="Times New Roman" w:hAnsi="Times New Roman"/>
                <w:sz w:val="24"/>
                <w:szCs w:val="24"/>
              </w:rPr>
              <w:t>Спец</w:t>
            </w:r>
            <w:r w:rsidRPr="005B3DFC">
              <w:rPr>
                <w:rStyle w:val="spelle"/>
                <w:rFonts w:ascii="Times New Roman" w:hAnsi="Times New Roman"/>
                <w:sz w:val="24"/>
                <w:szCs w:val="24"/>
              </w:rPr>
              <w:t xml:space="preserve">іальний </w:t>
            </w:r>
            <w:r w:rsidRPr="005B3DFC">
              <w:rPr>
                <w:rFonts w:ascii="Times New Roman" w:hAnsi="Times New Roman"/>
                <w:sz w:val="24"/>
                <w:szCs w:val="24"/>
              </w:rPr>
              <w:t>фонд</w:t>
            </w:r>
          </w:p>
        </w:tc>
        <w:tc>
          <w:tcPr>
            <w:tcW w:w="1362" w:type="dxa"/>
            <w:tcBorders>
              <w:top w:val="nil"/>
              <w:left w:val="single" w:sz="8" w:space="0" w:color="000000"/>
              <w:bottom w:val="single" w:sz="8" w:space="0" w:color="000000"/>
              <w:right w:val="nil"/>
            </w:tcBorders>
            <w:shd w:val="clear" w:color="auto" w:fill="FFFFFF"/>
            <w:vAlign w:val="center"/>
          </w:tcPr>
          <w:p w:rsidR="00705B00" w:rsidRPr="005B3DFC" w:rsidRDefault="00705B00" w:rsidP="000C4769">
            <w:pPr>
              <w:snapToGrid w:val="0"/>
              <w:spacing w:after="0" w:line="240" w:lineRule="auto"/>
              <w:jc w:val="center"/>
              <w:rPr>
                <w:rFonts w:ascii="Times New Roman" w:hAnsi="Times New Roman"/>
                <w:sz w:val="24"/>
                <w:szCs w:val="24"/>
              </w:rPr>
            </w:pPr>
            <w:r w:rsidRPr="005B3DFC">
              <w:rPr>
                <w:rStyle w:val="spelle"/>
                <w:rFonts w:ascii="Times New Roman" w:hAnsi="Times New Roman"/>
                <w:sz w:val="24"/>
                <w:szCs w:val="24"/>
              </w:rPr>
              <w:t>Усього</w:t>
            </w:r>
          </w:p>
        </w:tc>
        <w:tc>
          <w:tcPr>
            <w:tcW w:w="1875" w:type="dxa"/>
            <w:tcBorders>
              <w:top w:val="nil"/>
              <w:left w:val="single" w:sz="8" w:space="0" w:color="000000"/>
              <w:bottom w:val="single" w:sz="8" w:space="0" w:color="000000"/>
              <w:right w:val="nil"/>
            </w:tcBorders>
            <w:shd w:val="clear" w:color="auto" w:fill="FFFFFF"/>
            <w:vAlign w:val="center"/>
          </w:tcPr>
          <w:p w:rsidR="00705B00" w:rsidRPr="005B3DFC" w:rsidRDefault="00705B00" w:rsidP="000C4769">
            <w:pPr>
              <w:snapToGrid w:val="0"/>
              <w:spacing w:after="0" w:line="240" w:lineRule="auto"/>
              <w:jc w:val="center"/>
              <w:rPr>
                <w:rFonts w:ascii="Times New Roman" w:hAnsi="Times New Roman"/>
                <w:sz w:val="24"/>
                <w:szCs w:val="24"/>
              </w:rPr>
            </w:pPr>
            <w:r w:rsidRPr="005B3DFC">
              <w:rPr>
                <w:rStyle w:val="spelle"/>
                <w:rFonts w:ascii="Times New Roman" w:hAnsi="Times New Roman"/>
                <w:sz w:val="24"/>
                <w:szCs w:val="24"/>
              </w:rPr>
              <w:t xml:space="preserve">Загальний </w:t>
            </w:r>
            <w:r w:rsidRPr="005B3DFC">
              <w:rPr>
                <w:rFonts w:ascii="Times New Roman" w:hAnsi="Times New Roman"/>
                <w:sz w:val="24"/>
                <w:szCs w:val="24"/>
              </w:rPr>
              <w:t>фонд</w:t>
            </w:r>
          </w:p>
        </w:tc>
        <w:tc>
          <w:tcPr>
            <w:tcW w:w="1700" w:type="dxa"/>
            <w:tcBorders>
              <w:top w:val="nil"/>
              <w:left w:val="single" w:sz="8" w:space="0" w:color="000000"/>
              <w:bottom w:val="single" w:sz="8" w:space="0" w:color="000000"/>
              <w:right w:val="nil"/>
            </w:tcBorders>
            <w:shd w:val="clear" w:color="auto" w:fill="FFFFFF"/>
            <w:vAlign w:val="center"/>
          </w:tcPr>
          <w:p w:rsidR="00705B00" w:rsidRPr="005B3DFC" w:rsidRDefault="00705B00" w:rsidP="000C4769">
            <w:pPr>
              <w:snapToGrid w:val="0"/>
              <w:spacing w:after="0" w:line="240" w:lineRule="auto"/>
              <w:jc w:val="center"/>
              <w:rPr>
                <w:rFonts w:ascii="Times New Roman" w:hAnsi="Times New Roman"/>
                <w:sz w:val="24"/>
                <w:szCs w:val="24"/>
              </w:rPr>
            </w:pPr>
            <w:r w:rsidRPr="005B3DFC">
              <w:rPr>
                <w:rStyle w:val="grame"/>
                <w:rFonts w:ascii="Times New Roman" w:hAnsi="Times New Roman"/>
                <w:sz w:val="24"/>
                <w:szCs w:val="24"/>
              </w:rPr>
              <w:t>Спец</w:t>
            </w:r>
            <w:r w:rsidRPr="005B3DFC">
              <w:rPr>
                <w:rStyle w:val="spelle"/>
                <w:rFonts w:ascii="Times New Roman" w:hAnsi="Times New Roman"/>
                <w:sz w:val="24"/>
                <w:szCs w:val="24"/>
              </w:rPr>
              <w:t xml:space="preserve">іальний </w:t>
            </w:r>
            <w:r w:rsidRPr="005B3DFC">
              <w:rPr>
                <w:rFonts w:ascii="Times New Roman" w:hAnsi="Times New Roman"/>
                <w:sz w:val="24"/>
                <w:szCs w:val="24"/>
              </w:rPr>
              <w:t>фонд</w:t>
            </w:r>
          </w:p>
        </w:tc>
        <w:tc>
          <w:tcPr>
            <w:tcW w:w="1475" w:type="dxa"/>
            <w:tcBorders>
              <w:top w:val="nil"/>
              <w:left w:val="single" w:sz="8" w:space="0" w:color="000000"/>
              <w:bottom w:val="single" w:sz="8" w:space="0" w:color="000000"/>
              <w:right w:val="nil"/>
            </w:tcBorders>
            <w:shd w:val="clear" w:color="auto" w:fill="FFFFFF"/>
            <w:vAlign w:val="center"/>
          </w:tcPr>
          <w:p w:rsidR="00705B00" w:rsidRPr="005B3DFC" w:rsidRDefault="00705B00" w:rsidP="000C4769">
            <w:pPr>
              <w:snapToGrid w:val="0"/>
              <w:spacing w:after="0" w:line="240" w:lineRule="auto"/>
              <w:jc w:val="center"/>
              <w:rPr>
                <w:rFonts w:ascii="Times New Roman" w:hAnsi="Times New Roman"/>
                <w:sz w:val="24"/>
                <w:szCs w:val="24"/>
              </w:rPr>
            </w:pPr>
            <w:r w:rsidRPr="005B3DFC">
              <w:rPr>
                <w:rStyle w:val="spelle"/>
                <w:rFonts w:ascii="Times New Roman" w:hAnsi="Times New Roman"/>
                <w:sz w:val="24"/>
                <w:szCs w:val="24"/>
              </w:rPr>
              <w:t>усього</w:t>
            </w:r>
          </w:p>
        </w:tc>
        <w:tc>
          <w:tcPr>
            <w:tcW w:w="1475" w:type="dxa"/>
            <w:tcBorders>
              <w:top w:val="nil"/>
              <w:left w:val="single" w:sz="8" w:space="0" w:color="000000"/>
              <w:bottom w:val="single" w:sz="8" w:space="0" w:color="000000"/>
              <w:right w:val="nil"/>
            </w:tcBorders>
            <w:shd w:val="clear" w:color="auto" w:fill="FFFFFF"/>
            <w:vAlign w:val="center"/>
          </w:tcPr>
          <w:p w:rsidR="00705B00" w:rsidRPr="005B3DFC" w:rsidRDefault="00705B00" w:rsidP="000C4769">
            <w:pPr>
              <w:snapToGrid w:val="0"/>
              <w:spacing w:after="0" w:line="240" w:lineRule="auto"/>
              <w:jc w:val="center"/>
              <w:rPr>
                <w:rFonts w:ascii="Times New Roman" w:hAnsi="Times New Roman"/>
                <w:sz w:val="24"/>
                <w:szCs w:val="24"/>
              </w:rPr>
            </w:pPr>
            <w:r w:rsidRPr="005B3DFC">
              <w:rPr>
                <w:rStyle w:val="spelle"/>
                <w:rFonts w:ascii="Times New Roman" w:hAnsi="Times New Roman"/>
                <w:sz w:val="24"/>
                <w:szCs w:val="24"/>
              </w:rPr>
              <w:t xml:space="preserve">Загальний </w:t>
            </w:r>
            <w:r w:rsidRPr="005B3DFC">
              <w:rPr>
                <w:rFonts w:ascii="Times New Roman" w:hAnsi="Times New Roman"/>
                <w:sz w:val="24"/>
                <w:szCs w:val="24"/>
              </w:rPr>
              <w:t>фонд</w:t>
            </w:r>
          </w:p>
        </w:tc>
        <w:tc>
          <w:tcPr>
            <w:tcW w:w="1413" w:type="dxa"/>
            <w:tcBorders>
              <w:top w:val="nil"/>
              <w:left w:val="single" w:sz="8" w:space="0" w:color="000000"/>
              <w:bottom w:val="single" w:sz="8" w:space="0" w:color="000000"/>
              <w:right w:val="nil"/>
            </w:tcBorders>
            <w:shd w:val="clear" w:color="auto" w:fill="FFFFFF"/>
            <w:vAlign w:val="center"/>
          </w:tcPr>
          <w:p w:rsidR="00705B00" w:rsidRPr="005B3DFC" w:rsidRDefault="00705B00" w:rsidP="000C4769">
            <w:pPr>
              <w:snapToGrid w:val="0"/>
              <w:spacing w:after="0" w:line="240" w:lineRule="auto"/>
              <w:jc w:val="center"/>
              <w:rPr>
                <w:rFonts w:ascii="Times New Roman" w:hAnsi="Times New Roman"/>
                <w:sz w:val="24"/>
                <w:szCs w:val="24"/>
              </w:rPr>
            </w:pPr>
            <w:r w:rsidRPr="005B3DFC">
              <w:rPr>
                <w:rStyle w:val="grame"/>
                <w:rFonts w:ascii="Times New Roman" w:hAnsi="Times New Roman"/>
                <w:sz w:val="24"/>
                <w:szCs w:val="24"/>
              </w:rPr>
              <w:t>Спец</w:t>
            </w:r>
            <w:r w:rsidRPr="005B3DFC">
              <w:rPr>
                <w:rStyle w:val="spelle"/>
                <w:rFonts w:ascii="Times New Roman" w:hAnsi="Times New Roman"/>
                <w:sz w:val="24"/>
                <w:szCs w:val="24"/>
              </w:rPr>
              <w:t xml:space="preserve">іальний </w:t>
            </w:r>
            <w:r w:rsidRPr="005B3DFC">
              <w:rPr>
                <w:rFonts w:ascii="Times New Roman" w:hAnsi="Times New Roman"/>
                <w:sz w:val="24"/>
                <w:szCs w:val="24"/>
              </w:rPr>
              <w:t>фонд</w:t>
            </w:r>
          </w:p>
        </w:tc>
        <w:tc>
          <w:tcPr>
            <w:tcW w:w="857" w:type="dxa"/>
            <w:tcBorders>
              <w:top w:val="nil"/>
              <w:left w:val="single" w:sz="8" w:space="0" w:color="000000"/>
              <w:bottom w:val="single" w:sz="8" w:space="0" w:color="000000"/>
              <w:right w:val="single" w:sz="8" w:space="0" w:color="000000"/>
            </w:tcBorders>
            <w:shd w:val="clear" w:color="auto" w:fill="FFFFFF"/>
            <w:vAlign w:val="center"/>
          </w:tcPr>
          <w:p w:rsidR="00705B00" w:rsidRPr="005B3DFC" w:rsidRDefault="00705B00" w:rsidP="000C4769">
            <w:pPr>
              <w:snapToGrid w:val="0"/>
              <w:spacing w:after="0" w:line="240" w:lineRule="auto"/>
              <w:jc w:val="center"/>
              <w:rPr>
                <w:rFonts w:ascii="Times New Roman" w:hAnsi="Times New Roman"/>
                <w:sz w:val="24"/>
                <w:szCs w:val="24"/>
              </w:rPr>
            </w:pPr>
            <w:r w:rsidRPr="005B3DFC">
              <w:rPr>
                <w:rFonts w:ascii="Times New Roman" w:hAnsi="Times New Roman"/>
                <w:sz w:val="24"/>
                <w:szCs w:val="24"/>
              </w:rPr>
              <w:t>%</w:t>
            </w:r>
          </w:p>
        </w:tc>
      </w:tr>
      <w:tr w:rsidR="00AB159F" w:rsidRPr="005B3DFC" w:rsidTr="000E2BD2">
        <w:trPr>
          <w:cantSplit/>
          <w:trHeight w:val="293"/>
        </w:trPr>
        <w:tc>
          <w:tcPr>
            <w:tcW w:w="1079" w:type="dxa"/>
            <w:tcBorders>
              <w:top w:val="nil"/>
              <w:left w:val="single" w:sz="8" w:space="0" w:color="000000"/>
              <w:bottom w:val="single" w:sz="8" w:space="0" w:color="000000"/>
              <w:right w:val="nil"/>
            </w:tcBorders>
            <w:shd w:val="clear" w:color="auto" w:fill="FFFFFF"/>
            <w:vAlign w:val="center"/>
          </w:tcPr>
          <w:p w:rsidR="00705B00" w:rsidRPr="005B3DFC" w:rsidRDefault="00AB159F" w:rsidP="000C4769">
            <w:pPr>
              <w:snapToGrid w:val="0"/>
              <w:spacing w:after="0" w:line="240" w:lineRule="auto"/>
              <w:jc w:val="center"/>
              <w:rPr>
                <w:rFonts w:ascii="Times New Roman" w:hAnsi="Times New Roman"/>
                <w:sz w:val="24"/>
                <w:szCs w:val="24"/>
              </w:rPr>
            </w:pPr>
            <w:r w:rsidRPr="005B3DFC">
              <w:rPr>
                <w:rFonts w:ascii="Times New Roman" w:hAnsi="Times New Roman"/>
                <w:sz w:val="24"/>
                <w:szCs w:val="24"/>
                <w:lang w:eastAsia="uk-UA"/>
              </w:rPr>
              <w:t>3444700</w:t>
            </w:r>
          </w:p>
        </w:tc>
        <w:tc>
          <w:tcPr>
            <w:tcW w:w="1471" w:type="dxa"/>
            <w:tcBorders>
              <w:top w:val="nil"/>
              <w:left w:val="single" w:sz="8" w:space="0" w:color="000000"/>
              <w:bottom w:val="single" w:sz="8" w:space="0" w:color="000000"/>
              <w:right w:val="nil"/>
            </w:tcBorders>
            <w:shd w:val="clear" w:color="auto" w:fill="FFFFFF"/>
            <w:vAlign w:val="center"/>
          </w:tcPr>
          <w:p w:rsidR="00705B00" w:rsidRPr="000E2BD2" w:rsidRDefault="00AB159F" w:rsidP="000C4769">
            <w:pPr>
              <w:pStyle w:val="2"/>
              <w:numPr>
                <w:ilvl w:val="1"/>
                <w:numId w:val="9"/>
              </w:numPr>
              <w:suppressAutoHyphens/>
              <w:snapToGrid w:val="0"/>
              <w:spacing w:before="0" w:after="0" w:line="240" w:lineRule="auto"/>
              <w:ind w:left="0" w:firstLine="0"/>
              <w:jc w:val="center"/>
              <w:rPr>
                <w:rFonts w:ascii="Times New Roman" w:hAnsi="Times New Roman"/>
                <w:b w:val="0"/>
                <w:i w:val="0"/>
                <w:sz w:val="24"/>
                <w:szCs w:val="24"/>
              </w:rPr>
            </w:pPr>
            <w:r w:rsidRPr="000E2BD2">
              <w:rPr>
                <w:rFonts w:ascii="Times New Roman" w:hAnsi="Times New Roman"/>
                <w:b w:val="0"/>
                <w:i w:val="0"/>
                <w:sz w:val="24"/>
                <w:szCs w:val="24"/>
                <w:lang w:eastAsia="uk-UA"/>
              </w:rPr>
              <w:t>3444700</w:t>
            </w:r>
          </w:p>
        </w:tc>
        <w:tc>
          <w:tcPr>
            <w:tcW w:w="1813" w:type="dxa"/>
            <w:tcBorders>
              <w:top w:val="nil"/>
              <w:left w:val="single" w:sz="8" w:space="0" w:color="000000"/>
              <w:bottom w:val="single" w:sz="8" w:space="0" w:color="000000"/>
              <w:right w:val="nil"/>
            </w:tcBorders>
            <w:shd w:val="clear" w:color="auto" w:fill="FFFFFF"/>
            <w:vAlign w:val="center"/>
          </w:tcPr>
          <w:p w:rsidR="00705B00" w:rsidRPr="005B3DFC" w:rsidRDefault="00705B00" w:rsidP="000C4769">
            <w:pPr>
              <w:snapToGrid w:val="0"/>
              <w:spacing w:after="0" w:line="240" w:lineRule="auto"/>
              <w:jc w:val="center"/>
              <w:rPr>
                <w:rFonts w:ascii="Times New Roman" w:hAnsi="Times New Roman"/>
                <w:sz w:val="24"/>
                <w:szCs w:val="24"/>
              </w:rPr>
            </w:pPr>
          </w:p>
        </w:tc>
        <w:tc>
          <w:tcPr>
            <w:tcW w:w="1362" w:type="dxa"/>
            <w:tcBorders>
              <w:top w:val="nil"/>
              <w:left w:val="single" w:sz="8" w:space="0" w:color="000000"/>
              <w:bottom w:val="single" w:sz="8" w:space="0" w:color="000000"/>
              <w:right w:val="nil"/>
            </w:tcBorders>
            <w:shd w:val="clear" w:color="auto" w:fill="FFFFFF"/>
            <w:vAlign w:val="center"/>
          </w:tcPr>
          <w:p w:rsidR="00705B00" w:rsidRPr="005B3DFC" w:rsidRDefault="00AB159F" w:rsidP="000C4769">
            <w:pPr>
              <w:snapToGrid w:val="0"/>
              <w:spacing w:after="0" w:line="240" w:lineRule="auto"/>
              <w:jc w:val="center"/>
              <w:rPr>
                <w:rFonts w:ascii="Times New Roman" w:hAnsi="Times New Roman"/>
                <w:sz w:val="24"/>
                <w:szCs w:val="24"/>
              </w:rPr>
            </w:pPr>
            <w:r w:rsidRPr="005B3DFC">
              <w:rPr>
                <w:rFonts w:ascii="Times New Roman" w:hAnsi="Times New Roman"/>
                <w:sz w:val="24"/>
                <w:szCs w:val="24"/>
              </w:rPr>
              <w:t>3 271 749,91</w:t>
            </w:r>
          </w:p>
        </w:tc>
        <w:tc>
          <w:tcPr>
            <w:tcW w:w="1875" w:type="dxa"/>
            <w:tcBorders>
              <w:top w:val="nil"/>
              <w:left w:val="single" w:sz="8" w:space="0" w:color="000000"/>
              <w:bottom w:val="single" w:sz="8" w:space="0" w:color="000000"/>
              <w:right w:val="nil"/>
            </w:tcBorders>
            <w:shd w:val="clear" w:color="auto" w:fill="FFFFFF"/>
            <w:vAlign w:val="center"/>
          </w:tcPr>
          <w:p w:rsidR="00705B00" w:rsidRPr="005B3DFC" w:rsidRDefault="000E2BD2" w:rsidP="000C4769">
            <w:pPr>
              <w:snapToGrid w:val="0"/>
              <w:spacing w:after="0" w:line="240" w:lineRule="auto"/>
              <w:jc w:val="center"/>
              <w:rPr>
                <w:rFonts w:ascii="Times New Roman" w:hAnsi="Times New Roman"/>
                <w:sz w:val="24"/>
                <w:szCs w:val="24"/>
              </w:rPr>
            </w:pPr>
            <w:r w:rsidRPr="005B3DFC">
              <w:rPr>
                <w:rFonts w:ascii="Times New Roman" w:hAnsi="Times New Roman"/>
                <w:sz w:val="24"/>
                <w:szCs w:val="24"/>
              </w:rPr>
              <w:t>3 271 749,91</w:t>
            </w:r>
          </w:p>
        </w:tc>
        <w:tc>
          <w:tcPr>
            <w:tcW w:w="1700" w:type="dxa"/>
            <w:tcBorders>
              <w:top w:val="nil"/>
              <w:left w:val="single" w:sz="8" w:space="0" w:color="000000"/>
              <w:bottom w:val="single" w:sz="8" w:space="0" w:color="000000"/>
              <w:right w:val="nil"/>
            </w:tcBorders>
            <w:shd w:val="clear" w:color="auto" w:fill="FFFFFF"/>
            <w:vAlign w:val="center"/>
          </w:tcPr>
          <w:p w:rsidR="00705B00" w:rsidRPr="005B3DFC" w:rsidRDefault="00705B00" w:rsidP="000C4769">
            <w:pPr>
              <w:snapToGrid w:val="0"/>
              <w:spacing w:after="0" w:line="240" w:lineRule="auto"/>
              <w:jc w:val="center"/>
              <w:rPr>
                <w:rFonts w:ascii="Times New Roman" w:hAnsi="Times New Roman"/>
                <w:sz w:val="24"/>
                <w:szCs w:val="24"/>
              </w:rPr>
            </w:pPr>
          </w:p>
        </w:tc>
        <w:tc>
          <w:tcPr>
            <w:tcW w:w="1475" w:type="dxa"/>
            <w:tcBorders>
              <w:top w:val="nil"/>
              <w:left w:val="single" w:sz="8" w:space="0" w:color="000000"/>
              <w:bottom w:val="single" w:sz="8" w:space="0" w:color="000000"/>
              <w:right w:val="nil"/>
            </w:tcBorders>
            <w:shd w:val="clear" w:color="auto" w:fill="FFFFFF"/>
            <w:vAlign w:val="center"/>
          </w:tcPr>
          <w:p w:rsidR="00705B00" w:rsidRPr="005B3DFC" w:rsidRDefault="00AB159F" w:rsidP="000C4769">
            <w:pPr>
              <w:snapToGrid w:val="0"/>
              <w:spacing w:after="0" w:line="240" w:lineRule="auto"/>
              <w:jc w:val="center"/>
              <w:rPr>
                <w:rFonts w:ascii="Times New Roman" w:hAnsi="Times New Roman"/>
                <w:sz w:val="24"/>
                <w:szCs w:val="24"/>
              </w:rPr>
            </w:pPr>
            <w:r w:rsidRPr="005B3DFC">
              <w:rPr>
                <w:rFonts w:ascii="Times New Roman" w:hAnsi="Times New Roman"/>
                <w:sz w:val="24"/>
                <w:szCs w:val="24"/>
              </w:rPr>
              <w:t>-172950,09</w:t>
            </w:r>
          </w:p>
        </w:tc>
        <w:tc>
          <w:tcPr>
            <w:tcW w:w="1475" w:type="dxa"/>
            <w:tcBorders>
              <w:top w:val="nil"/>
              <w:left w:val="single" w:sz="8" w:space="0" w:color="000000"/>
              <w:bottom w:val="single" w:sz="8" w:space="0" w:color="000000"/>
              <w:right w:val="nil"/>
            </w:tcBorders>
            <w:shd w:val="clear" w:color="auto" w:fill="FFFFFF"/>
            <w:vAlign w:val="center"/>
          </w:tcPr>
          <w:p w:rsidR="00705B00" w:rsidRPr="005B3DFC" w:rsidRDefault="00AB159F" w:rsidP="000C4769">
            <w:pPr>
              <w:snapToGrid w:val="0"/>
              <w:spacing w:after="0" w:line="240" w:lineRule="auto"/>
              <w:jc w:val="center"/>
              <w:rPr>
                <w:rFonts w:ascii="Times New Roman" w:hAnsi="Times New Roman"/>
                <w:sz w:val="24"/>
                <w:szCs w:val="24"/>
              </w:rPr>
            </w:pPr>
            <w:r w:rsidRPr="005B3DFC">
              <w:rPr>
                <w:rFonts w:ascii="Times New Roman" w:hAnsi="Times New Roman"/>
                <w:sz w:val="24"/>
                <w:szCs w:val="24"/>
              </w:rPr>
              <w:t>-172950,09</w:t>
            </w:r>
          </w:p>
        </w:tc>
        <w:tc>
          <w:tcPr>
            <w:tcW w:w="1413" w:type="dxa"/>
            <w:tcBorders>
              <w:top w:val="nil"/>
              <w:left w:val="single" w:sz="8" w:space="0" w:color="000000"/>
              <w:bottom w:val="single" w:sz="8" w:space="0" w:color="000000"/>
              <w:right w:val="nil"/>
            </w:tcBorders>
            <w:shd w:val="clear" w:color="auto" w:fill="FFFFFF"/>
            <w:vAlign w:val="center"/>
          </w:tcPr>
          <w:p w:rsidR="00705B00" w:rsidRPr="005B3DFC" w:rsidRDefault="00705B00" w:rsidP="000C4769">
            <w:pPr>
              <w:snapToGrid w:val="0"/>
              <w:spacing w:after="0" w:line="240" w:lineRule="auto"/>
              <w:jc w:val="center"/>
              <w:rPr>
                <w:rFonts w:ascii="Times New Roman" w:hAnsi="Times New Roman"/>
                <w:sz w:val="24"/>
                <w:szCs w:val="24"/>
              </w:rPr>
            </w:pPr>
          </w:p>
        </w:tc>
        <w:tc>
          <w:tcPr>
            <w:tcW w:w="857" w:type="dxa"/>
            <w:tcBorders>
              <w:top w:val="nil"/>
              <w:left w:val="single" w:sz="8" w:space="0" w:color="000000"/>
              <w:bottom w:val="single" w:sz="8" w:space="0" w:color="000000"/>
              <w:right w:val="single" w:sz="8" w:space="0" w:color="000000"/>
            </w:tcBorders>
            <w:shd w:val="clear" w:color="auto" w:fill="FFFFFF"/>
            <w:vAlign w:val="center"/>
          </w:tcPr>
          <w:p w:rsidR="00705B00" w:rsidRPr="005B3DFC" w:rsidRDefault="00AB159F" w:rsidP="000C4769">
            <w:pPr>
              <w:snapToGrid w:val="0"/>
              <w:spacing w:after="0" w:line="240" w:lineRule="auto"/>
              <w:jc w:val="center"/>
              <w:rPr>
                <w:rFonts w:ascii="Times New Roman" w:hAnsi="Times New Roman"/>
                <w:sz w:val="24"/>
                <w:szCs w:val="24"/>
              </w:rPr>
            </w:pPr>
            <w:r w:rsidRPr="005B3DFC">
              <w:rPr>
                <w:rFonts w:ascii="Times New Roman" w:hAnsi="Times New Roman"/>
                <w:sz w:val="24"/>
                <w:szCs w:val="24"/>
              </w:rPr>
              <w:t>95</w:t>
            </w:r>
          </w:p>
        </w:tc>
      </w:tr>
    </w:tbl>
    <w:p w:rsidR="00705B00" w:rsidRPr="005B3DFC" w:rsidRDefault="00705B00" w:rsidP="000C4769">
      <w:pPr>
        <w:spacing w:after="0" w:line="240" w:lineRule="auto"/>
        <w:jc w:val="both"/>
        <w:rPr>
          <w:rFonts w:ascii="Times New Roman" w:hAnsi="Times New Roman"/>
          <w:sz w:val="24"/>
          <w:szCs w:val="24"/>
        </w:rPr>
      </w:pPr>
    </w:p>
    <w:p w:rsidR="00705B00" w:rsidRPr="005B3DFC" w:rsidRDefault="00705B00" w:rsidP="000C4769">
      <w:pPr>
        <w:spacing w:after="0" w:line="240" w:lineRule="auto"/>
        <w:jc w:val="both"/>
        <w:rPr>
          <w:rFonts w:ascii="Times New Roman" w:hAnsi="Times New Roman"/>
          <w:sz w:val="24"/>
          <w:szCs w:val="24"/>
        </w:rPr>
      </w:pPr>
      <w:r w:rsidRPr="005B3DFC">
        <w:rPr>
          <w:rFonts w:ascii="Times New Roman" w:hAnsi="Times New Roman"/>
          <w:sz w:val="24"/>
          <w:szCs w:val="24"/>
        </w:rPr>
        <w:t xml:space="preserve">Начальник </w:t>
      </w:r>
      <w:r w:rsidR="00AB159F" w:rsidRPr="005B3DFC">
        <w:rPr>
          <w:rFonts w:ascii="Times New Roman" w:hAnsi="Times New Roman"/>
          <w:sz w:val="24"/>
          <w:szCs w:val="24"/>
        </w:rPr>
        <w:t>відділу культури, туризму, молоді та спорту</w:t>
      </w:r>
    </w:p>
    <w:p w:rsidR="00705B00" w:rsidRPr="005B3DFC" w:rsidRDefault="00705B00" w:rsidP="000C4769">
      <w:pPr>
        <w:spacing w:after="0" w:line="240" w:lineRule="auto"/>
        <w:jc w:val="both"/>
        <w:rPr>
          <w:rFonts w:ascii="Times New Roman" w:hAnsi="Times New Roman"/>
          <w:sz w:val="24"/>
          <w:szCs w:val="24"/>
        </w:rPr>
      </w:pPr>
      <w:r w:rsidRPr="005B3DFC">
        <w:rPr>
          <w:rFonts w:ascii="Times New Roman" w:hAnsi="Times New Roman"/>
          <w:sz w:val="24"/>
          <w:szCs w:val="24"/>
        </w:rPr>
        <w:t xml:space="preserve">Бродівської міської ради                                                                                                                                 </w:t>
      </w:r>
      <w:r w:rsidR="00AB159F" w:rsidRPr="005B3DFC">
        <w:rPr>
          <w:rFonts w:ascii="Times New Roman" w:hAnsi="Times New Roman"/>
          <w:sz w:val="24"/>
          <w:szCs w:val="24"/>
        </w:rPr>
        <w:t>Мар’яна РОДІН</w:t>
      </w:r>
    </w:p>
    <w:p w:rsidR="00705B00" w:rsidRPr="005B3DFC" w:rsidRDefault="00705B00" w:rsidP="000C4769">
      <w:pPr>
        <w:spacing w:after="0" w:line="240" w:lineRule="auto"/>
        <w:jc w:val="both"/>
        <w:rPr>
          <w:rFonts w:ascii="Times New Roman" w:hAnsi="Times New Roman"/>
          <w:sz w:val="24"/>
          <w:szCs w:val="24"/>
        </w:rPr>
      </w:pPr>
      <w:r w:rsidRPr="005B3DFC">
        <w:rPr>
          <w:rFonts w:ascii="Times New Roman" w:hAnsi="Times New Roman"/>
          <w:sz w:val="24"/>
          <w:szCs w:val="24"/>
        </w:rPr>
        <w:t xml:space="preserve">                                                                                              </w:t>
      </w:r>
      <w:r w:rsidRPr="005B3DFC">
        <w:rPr>
          <w:rFonts w:ascii="Times New Roman" w:hAnsi="Times New Roman"/>
          <w:sz w:val="24"/>
          <w:szCs w:val="24"/>
          <w:u w:val="single"/>
        </w:rPr>
        <w:t>(підпис)</w:t>
      </w:r>
      <w:r w:rsidRPr="005B3DFC">
        <w:rPr>
          <w:rFonts w:ascii="Times New Roman" w:hAnsi="Times New Roman"/>
          <w:sz w:val="24"/>
          <w:szCs w:val="24"/>
        </w:rPr>
        <w:t xml:space="preserve">                                                               (</w:t>
      </w:r>
      <w:proofErr w:type="spellStart"/>
      <w:r w:rsidRPr="005B3DFC">
        <w:rPr>
          <w:rFonts w:ascii="Times New Roman" w:hAnsi="Times New Roman"/>
          <w:sz w:val="24"/>
          <w:szCs w:val="24"/>
        </w:rPr>
        <w:t>ім»я</w:t>
      </w:r>
      <w:proofErr w:type="spellEnd"/>
      <w:r w:rsidRPr="005B3DFC">
        <w:rPr>
          <w:rFonts w:ascii="Times New Roman" w:hAnsi="Times New Roman"/>
          <w:sz w:val="24"/>
          <w:szCs w:val="24"/>
        </w:rPr>
        <w:t>, прізвище)</w:t>
      </w:r>
    </w:p>
    <w:p w:rsidR="00053CF9" w:rsidRPr="005B3DFC" w:rsidRDefault="00053CF9" w:rsidP="000C4769">
      <w:pPr>
        <w:spacing w:after="0" w:line="240" w:lineRule="auto"/>
        <w:rPr>
          <w:rFonts w:ascii="Times New Roman" w:eastAsia="Times New Roman" w:hAnsi="Times New Roman"/>
          <w:sz w:val="24"/>
          <w:szCs w:val="24"/>
          <w:lang w:eastAsia="uk-UA"/>
        </w:rPr>
      </w:pPr>
    </w:p>
    <w:p w:rsidR="00053CF9" w:rsidRPr="005B3DFC" w:rsidRDefault="00053CF9" w:rsidP="000C4769">
      <w:pPr>
        <w:spacing w:after="0" w:line="240" w:lineRule="auto"/>
        <w:jc w:val="center"/>
        <w:rPr>
          <w:rFonts w:ascii="Times New Roman" w:eastAsia="Times New Roman" w:hAnsi="Times New Roman"/>
          <w:sz w:val="24"/>
          <w:szCs w:val="24"/>
          <w:lang w:eastAsia="uk-UA"/>
        </w:rPr>
      </w:pPr>
    </w:p>
    <w:p w:rsidR="005D7AC9" w:rsidRPr="005B3DFC" w:rsidRDefault="00285557" w:rsidP="000C4769">
      <w:pPr>
        <w:spacing w:after="0" w:line="240" w:lineRule="auto"/>
        <w:jc w:val="center"/>
        <w:rPr>
          <w:rFonts w:ascii="Times New Roman" w:hAnsi="Times New Roman"/>
          <w:b/>
          <w:sz w:val="28"/>
          <w:szCs w:val="28"/>
        </w:rPr>
      </w:pPr>
      <w:r w:rsidRPr="005B3DFC">
        <w:rPr>
          <w:rFonts w:ascii="Times New Roman" w:eastAsia="Times New Roman" w:hAnsi="Times New Roman"/>
          <w:b/>
          <w:sz w:val="28"/>
          <w:szCs w:val="28"/>
          <w:lang w:eastAsia="uk-UA"/>
        </w:rPr>
        <w:t>Секретар</w:t>
      </w:r>
      <w:r w:rsidR="004F234D" w:rsidRPr="005B3DFC">
        <w:rPr>
          <w:rFonts w:ascii="Times New Roman" w:eastAsia="Times New Roman" w:hAnsi="Times New Roman"/>
          <w:b/>
          <w:sz w:val="28"/>
          <w:szCs w:val="28"/>
          <w:lang w:eastAsia="uk-UA"/>
        </w:rPr>
        <w:t xml:space="preserve"> </w:t>
      </w:r>
      <w:r w:rsidRPr="005B3DFC">
        <w:rPr>
          <w:rFonts w:ascii="Times New Roman" w:eastAsia="Times New Roman" w:hAnsi="Times New Roman"/>
          <w:b/>
          <w:sz w:val="28"/>
          <w:szCs w:val="28"/>
          <w:lang w:eastAsia="uk-UA"/>
        </w:rPr>
        <w:t>ради</w:t>
      </w:r>
      <w:r w:rsidR="004F234D" w:rsidRPr="005B3DFC">
        <w:rPr>
          <w:rFonts w:ascii="Times New Roman" w:eastAsia="Times New Roman" w:hAnsi="Times New Roman"/>
          <w:b/>
          <w:sz w:val="28"/>
          <w:szCs w:val="28"/>
          <w:lang w:eastAsia="uk-UA"/>
        </w:rPr>
        <w:t xml:space="preserve"> </w:t>
      </w:r>
      <w:r w:rsidRPr="005B3DFC">
        <w:rPr>
          <w:rFonts w:ascii="Times New Roman" w:eastAsia="Times New Roman" w:hAnsi="Times New Roman"/>
          <w:b/>
          <w:sz w:val="28"/>
          <w:szCs w:val="28"/>
          <w:lang w:eastAsia="uk-UA"/>
        </w:rPr>
        <w:tab/>
      </w:r>
      <w:r w:rsidRPr="005B3DFC">
        <w:rPr>
          <w:rFonts w:ascii="Times New Roman" w:eastAsia="Times New Roman" w:hAnsi="Times New Roman"/>
          <w:b/>
          <w:sz w:val="28"/>
          <w:szCs w:val="28"/>
          <w:lang w:eastAsia="uk-UA"/>
        </w:rPr>
        <w:tab/>
      </w:r>
      <w:r w:rsidRPr="005B3DFC">
        <w:rPr>
          <w:rFonts w:ascii="Times New Roman" w:eastAsia="Times New Roman" w:hAnsi="Times New Roman"/>
          <w:b/>
          <w:sz w:val="28"/>
          <w:szCs w:val="28"/>
          <w:lang w:eastAsia="uk-UA"/>
        </w:rPr>
        <w:tab/>
      </w:r>
      <w:r w:rsidRPr="005B3DFC">
        <w:rPr>
          <w:rFonts w:ascii="Times New Roman" w:eastAsia="Times New Roman" w:hAnsi="Times New Roman"/>
          <w:b/>
          <w:sz w:val="28"/>
          <w:szCs w:val="28"/>
          <w:lang w:eastAsia="uk-UA"/>
        </w:rPr>
        <w:tab/>
      </w:r>
      <w:r w:rsidR="005B3DFC">
        <w:rPr>
          <w:rFonts w:ascii="Times New Roman" w:eastAsia="Times New Roman" w:hAnsi="Times New Roman"/>
          <w:b/>
          <w:sz w:val="28"/>
          <w:szCs w:val="28"/>
          <w:lang w:eastAsia="uk-UA"/>
        </w:rPr>
        <w:tab/>
      </w:r>
      <w:r w:rsidR="005B3DFC">
        <w:rPr>
          <w:rFonts w:ascii="Times New Roman" w:eastAsia="Times New Roman" w:hAnsi="Times New Roman"/>
          <w:b/>
          <w:sz w:val="28"/>
          <w:szCs w:val="28"/>
          <w:lang w:eastAsia="uk-UA"/>
        </w:rPr>
        <w:tab/>
      </w:r>
      <w:r w:rsidR="005B3DFC">
        <w:rPr>
          <w:rFonts w:ascii="Times New Roman" w:eastAsia="Times New Roman" w:hAnsi="Times New Roman"/>
          <w:b/>
          <w:sz w:val="28"/>
          <w:szCs w:val="28"/>
          <w:lang w:eastAsia="uk-UA"/>
        </w:rPr>
        <w:tab/>
      </w:r>
      <w:r w:rsidR="005B3DFC">
        <w:rPr>
          <w:rFonts w:ascii="Times New Roman" w:eastAsia="Times New Roman" w:hAnsi="Times New Roman"/>
          <w:b/>
          <w:sz w:val="28"/>
          <w:szCs w:val="28"/>
          <w:lang w:eastAsia="uk-UA"/>
        </w:rPr>
        <w:tab/>
      </w:r>
      <w:r w:rsidR="005B3DFC">
        <w:rPr>
          <w:rFonts w:ascii="Times New Roman" w:eastAsia="Times New Roman" w:hAnsi="Times New Roman"/>
          <w:b/>
          <w:sz w:val="28"/>
          <w:szCs w:val="28"/>
          <w:lang w:eastAsia="uk-UA"/>
        </w:rPr>
        <w:tab/>
      </w:r>
      <w:r w:rsidR="005B3DFC">
        <w:rPr>
          <w:rFonts w:ascii="Times New Roman" w:eastAsia="Times New Roman" w:hAnsi="Times New Roman"/>
          <w:b/>
          <w:sz w:val="28"/>
          <w:szCs w:val="28"/>
          <w:lang w:eastAsia="uk-UA"/>
        </w:rPr>
        <w:tab/>
      </w:r>
      <w:r w:rsidRPr="005B3DFC">
        <w:rPr>
          <w:rFonts w:ascii="Times New Roman" w:eastAsia="Times New Roman" w:hAnsi="Times New Roman"/>
          <w:b/>
          <w:sz w:val="28"/>
          <w:szCs w:val="28"/>
          <w:lang w:eastAsia="uk-UA"/>
        </w:rPr>
        <w:tab/>
      </w:r>
      <w:r w:rsidRPr="005B3DFC">
        <w:rPr>
          <w:rFonts w:ascii="Times New Roman" w:eastAsia="Times New Roman" w:hAnsi="Times New Roman"/>
          <w:b/>
          <w:sz w:val="28"/>
          <w:szCs w:val="28"/>
          <w:lang w:eastAsia="uk-UA"/>
        </w:rPr>
        <w:tab/>
      </w:r>
      <w:r w:rsidRPr="005B3DFC">
        <w:rPr>
          <w:rFonts w:ascii="Times New Roman" w:eastAsia="Times New Roman" w:hAnsi="Times New Roman"/>
          <w:b/>
          <w:sz w:val="28"/>
          <w:szCs w:val="28"/>
          <w:lang w:eastAsia="uk-UA"/>
        </w:rPr>
        <w:tab/>
        <w:t>Руслан</w:t>
      </w:r>
      <w:r w:rsidR="004F234D" w:rsidRPr="005B3DFC">
        <w:rPr>
          <w:rFonts w:ascii="Times New Roman" w:eastAsia="Times New Roman" w:hAnsi="Times New Roman"/>
          <w:b/>
          <w:sz w:val="28"/>
          <w:szCs w:val="28"/>
          <w:lang w:eastAsia="uk-UA"/>
        </w:rPr>
        <w:t xml:space="preserve"> </w:t>
      </w:r>
      <w:r w:rsidRPr="005B3DFC">
        <w:rPr>
          <w:rFonts w:ascii="Times New Roman" w:eastAsia="Times New Roman" w:hAnsi="Times New Roman"/>
          <w:b/>
          <w:sz w:val="28"/>
          <w:szCs w:val="28"/>
          <w:lang w:eastAsia="uk-UA"/>
        </w:rPr>
        <w:t>Шишка</w:t>
      </w:r>
    </w:p>
    <w:sectPr w:rsidR="005D7AC9" w:rsidRPr="005B3DFC" w:rsidSect="00705B00">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bCs/>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19A8"/>
    <w:multiLevelType w:val="hybridMultilevel"/>
    <w:tmpl w:val="99909628"/>
    <w:lvl w:ilvl="0" w:tplc="97F40AC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11162A49"/>
    <w:multiLevelType w:val="hybridMultilevel"/>
    <w:tmpl w:val="67FCC4A0"/>
    <w:lvl w:ilvl="0" w:tplc="96FCBB84">
      <w:start w:val="2"/>
      <w:numFmt w:val="bullet"/>
      <w:lvlText w:val="-"/>
      <w:lvlJc w:val="left"/>
      <w:pPr>
        <w:ind w:left="1875" w:hanging="360"/>
      </w:pPr>
      <w:rPr>
        <w:rFonts w:ascii="Times New Roman" w:eastAsia="Times New Roman" w:hAnsi="Times New Roman" w:cs="Times New Roman" w:hint="default"/>
      </w:rPr>
    </w:lvl>
    <w:lvl w:ilvl="1" w:tplc="04220003" w:tentative="1">
      <w:start w:val="1"/>
      <w:numFmt w:val="bullet"/>
      <w:lvlText w:val="o"/>
      <w:lvlJc w:val="left"/>
      <w:pPr>
        <w:ind w:left="2595" w:hanging="360"/>
      </w:pPr>
      <w:rPr>
        <w:rFonts w:ascii="Courier New" w:hAnsi="Courier New" w:cs="Courier New" w:hint="default"/>
      </w:rPr>
    </w:lvl>
    <w:lvl w:ilvl="2" w:tplc="04220005" w:tentative="1">
      <w:start w:val="1"/>
      <w:numFmt w:val="bullet"/>
      <w:lvlText w:val=""/>
      <w:lvlJc w:val="left"/>
      <w:pPr>
        <w:ind w:left="3315" w:hanging="360"/>
      </w:pPr>
      <w:rPr>
        <w:rFonts w:ascii="Wingdings" w:hAnsi="Wingdings" w:hint="default"/>
      </w:rPr>
    </w:lvl>
    <w:lvl w:ilvl="3" w:tplc="04220001" w:tentative="1">
      <w:start w:val="1"/>
      <w:numFmt w:val="bullet"/>
      <w:lvlText w:val=""/>
      <w:lvlJc w:val="left"/>
      <w:pPr>
        <w:ind w:left="4035" w:hanging="360"/>
      </w:pPr>
      <w:rPr>
        <w:rFonts w:ascii="Symbol" w:hAnsi="Symbol" w:hint="default"/>
      </w:rPr>
    </w:lvl>
    <w:lvl w:ilvl="4" w:tplc="04220003" w:tentative="1">
      <w:start w:val="1"/>
      <w:numFmt w:val="bullet"/>
      <w:lvlText w:val="o"/>
      <w:lvlJc w:val="left"/>
      <w:pPr>
        <w:ind w:left="4755" w:hanging="360"/>
      </w:pPr>
      <w:rPr>
        <w:rFonts w:ascii="Courier New" w:hAnsi="Courier New" w:cs="Courier New" w:hint="default"/>
      </w:rPr>
    </w:lvl>
    <w:lvl w:ilvl="5" w:tplc="04220005" w:tentative="1">
      <w:start w:val="1"/>
      <w:numFmt w:val="bullet"/>
      <w:lvlText w:val=""/>
      <w:lvlJc w:val="left"/>
      <w:pPr>
        <w:ind w:left="5475" w:hanging="360"/>
      </w:pPr>
      <w:rPr>
        <w:rFonts w:ascii="Wingdings" w:hAnsi="Wingdings" w:hint="default"/>
      </w:rPr>
    </w:lvl>
    <w:lvl w:ilvl="6" w:tplc="04220001" w:tentative="1">
      <w:start w:val="1"/>
      <w:numFmt w:val="bullet"/>
      <w:lvlText w:val=""/>
      <w:lvlJc w:val="left"/>
      <w:pPr>
        <w:ind w:left="6195" w:hanging="360"/>
      </w:pPr>
      <w:rPr>
        <w:rFonts w:ascii="Symbol" w:hAnsi="Symbol" w:hint="default"/>
      </w:rPr>
    </w:lvl>
    <w:lvl w:ilvl="7" w:tplc="04220003" w:tentative="1">
      <w:start w:val="1"/>
      <w:numFmt w:val="bullet"/>
      <w:lvlText w:val="o"/>
      <w:lvlJc w:val="left"/>
      <w:pPr>
        <w:ind w:left="6915" w:hanging="360"/>
      </w:pPr>
      <w:rPr>
        <w:rFonts w:ascii="Courier New" w:hAnsi="Courier New" w:cs="Courier New" w:hint="default"/>
      </w:rPr>
    </w:lvl>
    <w:lvl w:ilvl="8" w:tplc="04220005" w:tentative="1">
      <w:start w:val="1"/>
      <w:numFmt w:val="bullet"/>
      <w:lvlText w:val=""/>
      <w:lvlJc w:val="left"/>
      <w:pPr>
        <w:ind w:left="7635" w:hanging="360"/>
      </w:pPr>
      <w:rPr>
        <w:rFonts w:ascii="Wingdings" w:hAnsi="Wingdings" w:hint="default"/>
      </w:rPr>
    </w:lvl>
  </w:abstractNum>
  <w:abstractNum w:abstractNumId="3">
    <w:nsid w:val="12CC3E40"/>
    <w:multiLevelType w:val="hybridMultilevel"/>
    <w:tmpl w:val="5B1E0C96"/>
    <w:lvl w:ilvl="0" w:tplc="062C01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51B26F4"/>
    <w:multiLevelType w:val="hybridMultilevel"/>
    <w:tmpl w:val="EA8CC4CA"/>
    <w:lvl w:ilvl="0" w:tplc="AB74ED6C">
      <w:start w:val="2"/>
      <w:numFmt w:val="decimal"/>
      <w:lvlText w:val="%1."/>
      <w:lvlJc w:val="left"/>
      <w:pPr>
        <w:tabs>
          <w:tab w:val="num" w:pos="3105"/>
        </w:tabs>
        <w:ind w:left="3105" w:hanging="360"/>
      </w:pPr>
      <w:rPr>
        <w:rFonts w:hint="default"/>
        <w:b w:val="0"/>
        <w:u w:val="none"/>
      </w:rPr>
    </w:lvl>
    <w:lvl w:ilvl="1" w:tplc="04190019" w:tentative="1">
      <w:start w:val="1"/>
      <w:numFmt w:val="lowerLetter"/>
      <w:lvlText w:val="%2."/>
      <w:lvlJc w:val="left"/>
      <w:pPr>
        <w:tabs>
          <w:tab w:val="num" w:pos="3825"/>
        </w:tabs>
        <w:ind w:left="3825" w:hanging="360"/>
      </w:pPr>
    </w:lvl>
    <w:lvl w:ilvl="2" w:tplc="0419001B" w:tentative="1">
      <w:start w:val="1"/>
      <w:numFmt w:val="lowerRoman"/>
      <w:lvlText w:val="%3."/>
      <w:lvlJc w:val="right"/>
      <w:pPr>
        <w:tabs>
          <w:tab w:val="num" w:pos="4545"/>
        </w:tabs>
        <w:ind w:left="4545" w:hanging="180"/>
      </w:pPr>
    </w:lvl>
    <w:lvl w:ilvl="3" w:tplc="0419000F" w:tentative="1">
      <w:start w:val="1"/>
      <w:numFmt w:val="decimal"/>
      <w:lvlText w:val="%4."/>
      <w:lvlJc w:val="left"/>
      <w:pPr>
        <w:tabs>
          <w:tab w:val="num" w:pos="5265"/>
        </w:tabs>
        <w:ind w:left="5265" w:hanging="360"/>
      </w:pPr>
    </w:lvl>
    <w:lvl w:ilvl="4" w:tplc="04190019" w:tentative="1">
      <w:start w:val="1"/>
      <w:numFmt w:val="lowerLetter"/>
      <w:lvlText w:val="%5."/>
      <w:lvlJc w:val="left"/>
      <w:pPr>
        <w:tabs>
          <w:tab w:val="num" w:pos="5985"/>
        </w:tabs>
        <w:ind w:left="5985" w:hanging="360"/>
      </w:pPr>
    </w:lvl>
    <w:lvl w:ilvl="5" w:tplc="0419001B" w:tentative="1">
      <w:start w:val="1"/>
      <w:numFmt w:val="lowerRoman"/>
      <w:lvlText w:val="%6."/>
      <w:lvlJc w:val="right"/>
      <w:pPr>
        <w:tabs>
          <w:tab w:val="num" w:pos="6705"/>
        </w:tabs>
        <w:ind w:left="6705" w:hanging="180"/>
      </w:pPr>
    </w:lvl>
    <w:lvl w:ilvl="6" w:tplc="0419000F" w:tentative="1">
      <w:start w:val="1"/>
      <w:numFmt w:val="decimal"/>
      <w:lvlText w:val="%7."/>
      <w:lvlJc w:val="left"/>
      <w:pPr>
        <w:tabs>
          <w:tab w:val="num" w:pos="7425"/>
        </w:tabs>
        <w:ind w:left="7425" w:hanging="360"/>
      </w:pPr>
    </w:lvl>
    <w:lvl w:ilvl="7" w:tplc="04190019" w:tentative="1">
      <w:start w:val="1"/>
      <w:numFmt w:val="lowerLetter"/>
      <w:lvlText w:val="%8."/>
      <w:lvlJc w:val="left"/>
      <w:pPr>
        <w:tabs>
          <w:tab w:val="num" w:pos="8145"/>
        </w:tabs>
        <w:ind w:left="8145" w:hanging="360"/>
      </w:pPr>
    </w:lvl>
    <w:lvl w:ilvl="8" w:tplc="0419001B" w:tentative="1">
      <w:start w:val="1"/>
      <w:numFmt w:val="lowerRoman"/>
      <w:lvlText w:val="%9."/>
      <w:lvlJc w:val="right"/>
      <w:pPr>
        <w:tabs>
          <w:tab w:val="num" w:pos="8865"/>
        </w:tabs>
        <w:ind w:left="8865" w:hanging="180"/>
      </w:pPr>
    </w:lvl>
  </w:abstractNum>
  <w:abstractNum w:abstractNumId="5">
    <w:nsid w:val="35C86AB7"/>
    <w:multiLevelType w:val="hybridMultilevel"/>
    <w:tmpl w:val="C2BC1972"/>
    <w:lvl w:ilvl="0" w:tplc="82264BFE">
      <w:start w:val="1"/>
      <w:numFmt w:val="decimal"/>
      <w:lvlText w:val="%1."/>
      <w:lvlJc w:val="left"/>
      <w:pPr>
        <w:ind w:left="855" w:hanging="360"/>
      </w:pPr>
      <w:rPr>
        <w:rFonts w:hint="default"/>
        <w:sz w:val="28"/>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abstractNum w:abstractNumId="6">
    <w:nsid w:val="3E0D316D"/>
    <w:multiLevelType w:val="hybridMultilevel"/>
    <w:tmpl w:val="8F9238C4"/>
    <w:lvl w:ilvl="0" w:tplc="E1F8802E">
      <w:start w:val="1"/>
      <w:numFmt w:val="upperRoman"/>
      <w:lvlText w:val="%1."/>
      <w:lvlJc w:val="left"/>
      <w:pPr>
        <w:tabs>
          <w:tab w:val="num" w:pos="1440"/>
        </w:tabs>
        <w:ind w:left="1440" w:hanging="720"/>
      </w:pPr>
      <w:rPr>
        <w:rFonts w:hint="default"/>
      </w:rPr>
    </w:lvl>
    <w:lvl w:ilvl="1" w:tplc="04190019">
      <w:start w:val="1"/>
      <w:numFmt w:val="low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742279E"/>
    <w:multiLevelType w:val="hybridMultilevel"/>
    <w:tmpl w:val="17F8ECD0"/>
    <w:lvl w:ilvl="0" w:tplc="0419000D">
      <w:start w:val="1"/>
      <w:numFmt w:val="bullet"/>
      <w:lvlText w:val=""/>
      <w:lvlJc w:val="left"/>
      <w:pPr>
        <w:tabs>
          <w:tab w:val="num" w:pos="1440"/>
        </w:tabs>
        <w:ind w:left="144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705F3914"/>
    <w:multiLevelType w:val="hybridMultilevel"/>
    <w:tmpl w:val="A6C0A84C"/>
    <w:lvl w:ilvl="0" w:tplc="C95C5F7C">
      <w:start w:val="320"/>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3"/>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9B"/>
    <w:rsid w:val="00002855"/>
    <w:rsid w:val="0000651F"/>
    <w:rsid w:val="00034E71"/>
    <w:rsid w:val="00053CF9"/>
    <w:rsid w:val="0009000B"/>
    <w:rsid w:val="000C4769"/>
    <w:rsid w:val="000D37A0"/>
    <w:rsid w:val="000D680E"/>
    <w:rsid w:val="000E030D"/>
    <w:rsid w:val="000E0313"/>
    <w:rsid w:val="000E2BD2"/>
    <w:rsid w:val="0016499B"/>
    <w:rsid w:val="001C4DAC"/>
    <w:rsid w:val="001E3E6F"/>
    <w:rsid w:val="001F06EC"/>
    <w:rsid w:val="00250BF9"/>
    <w:rsid w:val="00266002"/>
    <w:rsid w:val="00272944"/>
    <w:rsid w:val="00285557"/>
    <w:rsid w:val="002A7E28"/>
    <w:rsid w:val="002D58B4"/>
    <w:rsid w:val="00306902"/>
    <w:rsid w:val="003616B2"/>
    <w:rsid w:val="0037099F"/>
    <w:rsid w:val="003C21D3"/>
    <w:rsid w:val="004216A7"/>
    <w:rsid w:val="00422EBE"/>
    <w:rsid w:val="00434839"/>
    <w:rsid w:val="00457CC6"/>
    <w:rsid w:val="00460D53"/>
    <w:rsid w:val="004813C8"/>
    <w:rsid w:val="00486EF9"/>
    <w:rsid w:val="004B435B"/>
    <w:rsid w:val="004B4D05"/>
    <w:rsid w:val="004C502E"/>
    <w:rsid w:val="004D0AAA"/>
    <w:rsid w:val="004E1DE6"/>
    <w:rsid w:val="004E2BB1"/>
    <w:rsid w:val="004F234D"/>
    <w:rsid w:val="0053005A"/>
    <w:rsid w:val="005612FF"/>
    <w:rsid w:val="00563473"/>
    <w:rsid w:val="005818CA"/>
    <w:rsid w:val="005B3DFC"/>
    <w:rsid w:val="005D7AC9"/>
    <w:rsid w:val="006051AB"/>
    <w:rsid w:val="00605A10"/>
    <w:rsid w:val="006476BB"/>
    <w:rsid w:val="00672193"/>
    <w:rsid w:val="006724EE"/>
    <w:rsid w:val="00682B6C"/>
    <w:rsid w:val="00695A64"/>
    <w:rsid w:val="00705B00"/>
    <w:rsid w:val="00720B19"/>
    <w:rsid w:val="00772840"/>
    <w:rsid w:val="0077439A"/>
    <w:rsid w:val="007C12B3"/>
    <w:rsid w:val="007D4328"/>
    <w:rsid w:val="007E0E4B"/>
    <w:rsid w:val="007E5D6E"/>
    <w:rsid w:val="007E6800"/>
    <w:rsid w:val="007E70BB"/>
    <w:rsid w:val="007F73E1"/>
    <w:rsid w:val="00806966"/>
    <w:rsid w:val="00813F85"/>
    <w:rsid w:val="00873C8C"/>
    <w:rsid w:val="008A0CBD"/>
    <w:rsid w:val="008A5609"/>
    <w:rsid w:val="008A57B6"/>
    <w:rsid w:val="008C5F67"/>
    <w:rsid w:val="008C7C92"/>
    <w:rsid w:val="00913EDA"/>
    <w:rsid w:val="009252D6"/>
    <w:rsid w:val="0093074F"/>
    <w:rsid w:val="00955E27"/>
    <w:rsid w:val="00966C74"/>
    <w:rsid w:val="00972521"/>
    <w:rsid w:val="0099135A"/>
    <w:rsid w:val="00996C9B"/>
    <w:rsid w:val="009A6155"/>
    <w:rsid w:val="009A6E90"/>
    <w:rsid w:val="009B77FE"/>
    <w:rsid w:val="009D54F4"/>
    <w:rsid w:val="00A23F40"/>
    <w:rsid w:val="00AB159F"/>
    <w:rsid w:val="00AC10CE"/>
    <w:rsid w:val="00AC48F0"/>
    <w:rsid w:val="00AF42ED"/>
    <w:rsid w:val="00B0215F"/>
    <w:rsid w:val="00B16913"/>
    <w:rsid w:val="00B231FA"/>
    <w:rsid w:val="00B52C56"/>
    <w:rsid w:val="00B67416"/>
    <w:rsid w:val="00B75E2F"/>
    <w:rsid w:val="00BA569D"/>
    <w:rsid w:val="00BC704C"/>
    <w:rsid w:val="00BE2D90"/>
    <w:rsid w:val="00BE4B6C"/>
    <w:rsid w:val="00C2440E"/>
    <w:rsid w:val="00C3459E"/>
    <w:rsid w:val="00C513E3"/>
    <w:rsid w:val="00C809DD"/>
    <w:rsid w:val="00C85AA5"/>
    <w:rsid w:val="00C86CB4"/>
    <w:rsid w:val="00C87B14"/>
    <w:rsid w:val="00CF261C"/>
    <w:rsid w:val="00D46D2D"/>
    <w:rsid w:val="00D77D0F"/>
    <w:rsid w:val="00D91A52"/>
    <w:rsid w:val="00DA5D89"/>
    <w:rsid w:val="00DA72DD"/>
    <w:rsid w:val="00E202A9"/>
    <w:rsid w:val="00E22C04"/>
    <w:rsid w:val="00EA10AB"/>
    <w:rsid w:val="00EB3379"/>
    <w:rsid w:val="00ED6460"/>
    <w:rsid w:val="00EE69BD"/>
    <w:rsid w:val="00EF3722"/>
    <w:rsid w:val="00F379F4"/>
    <w:rsid w:val="00F45325"/>
    <w:rsid w:val="00F45F4E"/>
    <w:rsid w:val="00F70E12"/>
    <w:rsid w:val="00F839A2"/>
    <w:rsid w:val="00F93D3C"/>
    <w:rsid w:val="00FA2C63"/>
    <w:rsid w:val="00FB5E53"/>
    <w:rsid w:val="00FD13ED"/>
    <w:rsid w:val="00FE2E4D"/>
    <w:rsid w:val="00FF21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C9B"/>
    <w:pPr>
      <w:spacing w:after="200" w:line="276" w:lineRule="auto"/>
    </w:pPr>
    <w:rPr>
      <w:sz w:val="22"/>
      <w:szCs w:val="22"/>
      <w:lang w:eastAsia="en-US"/>
    </w:rPr>
  </w:style>
  <w:style w:type="paragraph" w:styleId="1">
    <w:name w:val="heading 1"/>
    <w:basedOn w:val="a"/>
    <w:link w:val="10"/>
    <w:qFormat/>
    <w:rsid w:val="00996C9B"/>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705B0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uiPriority w:val="1"/>
    <w:unhideWhenUsed/>
  </w:style>
  <w:style w:type="character" w:customStyle="1" w:styleId="10">
    <w:name w:val="Заголовок 1 Знак"/>
    <w:link w:val="1"/>
    <w:rsid w:val="00996C9B"/>
    <w:rPr>
      <w:rFonts w:ascii="Times New Roman" w:eastAsia="Times New Roman" w:hAnsi="Times New Roman" w:cs="Times New Roman"/>
      <w:b/>
      <w:bCs/>
      <w:kern w:val="36"/>
      <w:sz w:val="48"/>
      <w:szCs w:val="48"/>
      <w:lang w:val="ru-RU" w:eastAsia="ru-RU"/>
    </w:rPr>
  </w:style>
  <w:style w:type="paragraph" w:styleId="a4">
    <w:name w:val="List Paragraph"/>
    <w:basedOn w:val="a"/>
    <w:uiPriority w:val="34"/>
    <w:qFormat/>
    <w:rsid w:val="00996C9B"/>
    <w:pPr>
      <w:ind w:left="720"/>
      <w:contextualSpacing/>
    </w:pPr>
  </w:style>
  <w:style w:type="paragraph" w:styleId="a5">
    <w:name w:val="Balloon Text"/>
    <w:basedOn w:val="a"/>
    <w:link w:val="a6"/>
    <w:uiPriority w:val="99"/>
    <w:semiHidden/>
    <w:unhideWhenUsed/>
    <w:rsid w:val="00996C9B"/>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996C9B"/>
    <w:rPr>
      <w:rFonts w:ascii="Tahoma" w:eastAsia="Calibri" w:hAnsi="Tahoma" w:cs="Tahoma"/>
      <w:sz w:val="16"/>
      <w:szCs w:val="16"/>
    </w:rPr>
  </w:style>
  <w:style w:type="table" w:styleId="a7">
    <w:name w:val="Table Grid"/>
    <w:basedOn w:val="a1"/>
    <w:uiPriority w:val="59"/>
    <w:rsid w:val="00EE6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705B00"/>
    <w:rPr>
      <w:rFonts w:ascii="Cambria" w:eastAsia="Times New Roman" w:hAnsi="Cambria" w:cs="Times New Roman"/>
      <w:b/>
      <w:bCs/>
      <w:i/>
      <w:iCs/>
      <w:sz w:val="28"/>
      <w:szCs w:val="28"/>
      <w:lang w:eastAsia="en-US"/>
    </w:rPr>
  </w:style>
  <w:style w:type="paragraph" w:styleId="a8">
    <w:name w:val="Body Text"/>
    <w:basedOn w:val="a"/>
    <w:link w:val="a9"/>
    <w:unhideWhenUsed/>
    <w:rsid w:val="00705B00"/>
    <w:pPr>
      <w:widowControl w:val="0"/>
      <w:shd w:val="clear" w:color="auto" w:fill="FFFFFF"/>
      <w:spacing w:before="540" w:after="120" w:line="317" w:lineRule="exact"/>
      <w:ind w:hanging="1860"/>
    </w:pPr>
    <w:rPr>
      <w:rFonts w:cs="Calibri"/>
      <w:sz w:val="21"/>
      <w:szCs w:val="21"/>
    </w:rPr>
  </w:style>
  <w:style w:type="character" w:customStyle="1" w:styleId="a9">
    <w:name w:val="Основной текст Знак"/>
    <w:link w:val="a8"/>
    <w:rsid w:val="00705B00"/>
    <w:rPr>
      <w:rFonts w:cs="Calibri"/>
      <w:sz w:val="21"/>
      <w:szCs w:val="21"/>
      <w:shd w:val="clear" w:color="auto" w:fill="FFFFFF"/>
      <w:lang w:eastAsia="en-US"/>
    </w:rPr>
  </w:style>
  <w:style w:type="character" w:customStyle="1" w:styleId="spelle">
    <w:name w:val="spelle"/>
    <w:rsid w:val="00705B00"/>
  </w:style>
  <w:style w:type="character" w:customStyle="1" w:styleId="grame">
    <w:name w:val="grame"/>
    <w:rsid w:val="00705B00"/>
  </w:style>
  <w:style w:type="paragraph" w:styleId="aa">
    <w:name w:val="No Spacing"/>
    <w:uiPriority w:val="1"/>
    <w:qFormat/>
    <w:rsid w:val="00705B00"/>
    <w:pPr>
      <w:suppressAutoHyphens/>
    </w:pPr>
    <w:rPr>
      <w:rFonts w:cs="Calibri"/>
      <w:sz w:val="22"/>
      <w:szCs w:val="2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C9B"/>
    <w:pPr>
      <w:spacing w:after="200" w:line="276" w:lineRule="auto"/>
    </w:pPr>
    <w:rPr>
      <w:sz w:val="22"/>
      <w:szCs w:val="22"/>
      <w:lang w:eastAsia="en-US"/>
    </w:rPr>
  </w:style>
  <w:style w:type="paragraph" w:styleId="1">
    <w:name w:val="heading 1"/>
    <w:basedOn w:val="a"/>
    <w:link w:val="10"/>
    <w:qFormat/>
    <w:rsid w:val="00996C9B"/>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705B0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uiPriority w:val="1"/>
    <w:unhideWhenUsed/>
  </w:style>
  <w:style w:type="character" w:customStyle="1" w:styleId="10">
    <w:name w:val="Заголовок 1 Знак"/>
    <w:link w:val="1"/>
    <w:rsid w:val="00996C9B"/>
    <w:rPr>
      <w:rFonts w:ascii="Times New Roman" w:eastAsia="Times New Roman" w:hAnsi="Times New Roman" w:cs="Times New Roman"/>
      <w:b/>
      <w:bCs/>
      <w:kern w:val="36"/>
      <w:sz w:val="48"/>
      <w:szCs w:val="48"/>
      <w:lang w:val="ru-RU" w:eastAsia="ru-RU"/>
    </w:rPr>
  </w:style>
  <w:style w:type="paragraph" w:styleId="a4">
    <w:name w:val="List Paragraph"/>
    <w:basedOn w:val="a"/>
    <w:uiPriority w:val="34"/>
    <w:qFormat/>
    <w:rsid w:val="00996C9B"/>
    <w:pPr>
      <w:ind w:left="720"/>
      <w:contextualSpacing/>
    </w:pPr>
  </w:style>
  <w:style w:type="paragraph" w:styleId="a5">
    <w:name w:val="Balloon Text"/>
    <w:basedOn w:val="a"/>
    <w:link w:val="a6"/>
    <w:uiPriority w:val="99"/>
    <w:semiHidden/>
    <w:unhideWhenUsed/>
    <w:rsid w:val="00996C9B"/>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996C9B"/>
    <w:rPr>
      <w:rFonts w:ascii="Tahoma" w:eastAsia="Calibri" w:hAnsi="Tahoma" w:cs="Tahoma"/>
      <w:sz w:val="16"/>
      <w:szCs w:val="16"/>
    </w:rPr>
  </w:style>
  <w:style w:type="table" w:styleId="a7">
    <w:name w:val="Table Grid"/>
    <w:basedOn w:val="a1"/>
    <w:uiPriority w:val="59"/>
    <w:rsid w:val="00EE6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705B00"/>
    <w:rPr>
      <w:rFonts w:ascii="Cambria" w:eastAsia="Times New Roman" w:hAnsi="Cambria" w:cs="Times New Roman"/>
      <w:b/>
      <w:bCs/>
      <w:i/>
      <w:iCs/>
      <w:sz w:val="28"/>
      <w:szCs w:val="28"/>
      <w:lang w:eastAsia="en-US"/>
    </w:rPr>
  </w:style>
  <w:style w:type="paragraph" w:styleId="a8">
    <w:name w:val="Body Text"/>
    <w:basedOn w:val="a"/>
    <w:link w:val="a9"/>
    <w:unhideWhenUsed/>
    <w:rsid w:val="00705B00"/>
    <w:pPr>
      <w:widowControl w:val="0"/>
      <w:shd w:val="clear" w:color="auto" w:fill="FFFFFF"/>
      <w:spacing w:before="540" w:after="120" w:line="317" w:lineRule="exact"/>
      <w:ind w:hanging="1860"/>
    </w:pPr>
    <w:rPr>
      <w:rFonts w:cs="Calibri"/>
      <w:sz w:val="21"/>
      <w:szCs w:val="21"/>
    </w:rPr>
  </w:style>
  <w:style w:type="character" w:customStyle="1" w:styleId="a9">
    <w:name w:val="Основной текст Знак"/>
    <w:link w:val="a8"/>
    <w:rsid w:val="00705B00"/>
    <w:rPr>
      <w:rFonts w:cs="Calibri"/>
      <w:sz w:val="21"/>
      <w:szCs w:val="21"/>
      <w:shd w:val="clear" w:color="auto" w:fill="FFFFFF"/>
      <w:lang w:eastAsia="en-US"/>
    </w:rPr>
  </w:style>
  <w:style w:type="character" w:customStyle="1" w:styleId="spelle">
    <w:name w:val="spelle"/>
    <w:rsid w:val="00705B00"/>
  </w:style>
  <w:style w:type="character" w:customStyle="1" w:styleId="grame">
    <w:name w:val="grame"/>
    <w:rsid w:val="00705B00"/>
  </w:style>
  <w:style w:type="paragraph" w:styleId="aa">
    <w:name w:val="No Spacing"/>
    <w:uiPriority w:val="1"/>
    <w:qFormat/>
    <w:rsid w:val="00705B00"/>
    <w:pPr>
      <w:suppressAutoHyphens/>
    </w:pPr>
    <w:rPr>
      <w:rFonts w:cs="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10766</Words>
  <Characters>6137</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16870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20181205</dc:creator>
  <cp:keywords/>
  <cp:lastModifiedBy>20181205</cp:lastModifiedBy>
  <cp:revision>5</cp:revision>
  <cp:lastPrinted>2021-07-08T12:23:00Z</cp:lastPrinted>
  <dcterms:created xsi:type="dcterms:W3CDTF">2023-02-13T10:08:00Z</dcterms:created>
  <dcterms:modified xsi:type="dcterms:W3CDTF">2023-03-07T12:31:00Z</dcterms:modified>
</cp:coreProperties>
</file>