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F28EC" w14:textId="77777777" w:rsidR="00D61692" w:rsidRPr="00D61692" w:rsidRDefault="00D61692" w:rsidP="00D61692">
      <w:pPr>
        <w:keepNext/>
        <w:keepLines/>
        <w:spacing w:after="0" w:line="240" w:lineRule="auto"/>
        <w:ind w:right="-57"/>
        <w:jc w:val="center"/>
        <w:rPr>
          <w:rFonts w:ascii="Times New Roman" w:eastAsia="Calibri" w:hAnsi="Times New Roman" w:cs="Times New Roman"/>
          <w:sz w:val="28"/>
        </w:rPr>
      </w:pPr>
      <w:r w:rsidRPr="00D61692">
        <w:rPr>
          <w:rFonts w:ascii="Times New Roman" w:eastAsia="Calibri" w:hAnsi="Times New Roman" w:cs="Times New Roman"/>
          <w:sz w:val="28"/>
        </w:rPr>
        <w:t xml:space="preserve">    </w:t>
      </w:r>
      <w:r w:rsidRPr="00D61692">
        <w:rPr>
          <w:rFonts w:ascii="Times New Roman" w:eastAsia="Calibri" w:hAnsi="Times New Roman" w:cs="Times New Roman"/>
          <w:noProof/>
          <w:sz w:val="28"/>
          <w:szCs w:val="28"/>
        </w:rPr>
        <w:drawing>
          <wp:inline distT="0" distB="0" distL="0" distR="0" wp14:anchorId="73E1F4BE" wp14:editId="3E770540">
            <wp:extent cx="445135" cy="59626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45135" cy="596265"/>
                    </a:xfrm>
                    <a:prstGeom prst="rect">
                      <a:avLst/>
                    </a:prstGeom>
                    <a:noFill/>
                    <a:ln w="9525">
                      <a:noFill/>
                      <a:miter lim="800000"/>
                      <a:headEnd/>
                      <a:tailEnd/>
                    </a:ln>
                  </pic:spPr>
                </pic:pic>
              </a:graphicData>
            </a:graphic>
          </wp:inline>
        </w:drawing>
      </w:r>
    </w:p>
    <w:p w14:paraId="24F1D754" w14:textId="77777777" w:rsidR="00D61692" w:rsidRPr="00D61692" w:rsidRDefault="00D61692" w:rsidP="00D61692">
      <w:pPr>
        <w:spacing w:after="0" w:line="240" w:lineRule="auto"/>
        <w:ind w:right="-57"/>
        <w:jc w:val="center"/>
        <w:outlineLvl w:val="5"/>
        <w:rPr>
          <w:rFonts w:ascii="Times New Roman" w:eastAsia="Calibri" w:hAnsi="Times New Roman" w:cs="Times New Roman"/>
          <w:b/>
          <w:bCs/>
          <w:spacing w:val="-4"/>
          <w:sz w:val="28"/>
          <w:szCs w:val="28"/>
        </w:rPr>
      </w:pPr>
      <w:r w:rsidRPr="00D61692">
        <w:rPr>
          <w:rFonts w:ascii="Times New Roman" w:eastAsia="Calibri" w:hAnsi="Times New Roman" w:cs="Times New Roman"/>
          <w:b/>
          <w:bCs/>
          <w:spacing w:val="-4"/>
          <w:sz w:val="28"/>
          <w:szCs w:val="28"/>
        </w:rPr>
        <w:t>БРОДІВСЬКА МІСЬКА РАДА ЛЬВІВСЬКОЇ ОБЛАСТІ</w:t>
      </w:r>
    </w:p>
    <w:p w14:paraId="6CDE7313" w14:textId="77777777" w:rsidR="00D61692" w:rsidRPr="00D61692" w:rsidRDefault="00D61692" w:rsidP="00D61692">
      <w:pPr>
        <w:keepNext/>
        <w:tabs>
          <w:tab w:val="center" w:pos="4989"/>
          <w:tab w:val="left" w:pos="7245"/>
        </w:tabs>
        <w:spacing w:after="0" w:line="240" w:lineRule="auto"/>
        <w:ind w:right="-57"/>
        <w:outlineLvl w:val="1"/>
        <w:rPr>
          <w:rFonts w:ascii="Times New Roman" w:eastAsia="Calibri" w:hAnsi="Times New Roman" w:cs="Times New Roman"/>
          <w:b/>
          <w:sz w:val="28"/>
          <w:szCs w:val="28"/>
        </w:rPr>
      </w:pPr>
      <w:r w:rsidRPr="00D61692">
        <w:rPr>
          <w:rFonts w:ascii="Times New Roman" w:eastAsia="Calibri" w:hAnsi="Times New Roman" w:cs="Times New Roman"/>
          <w:b/>
          <w:sz w:val="28"/>
          <w:szCs w:val="28"/>
        </w:rPr>
        <w:tab/>
        <w:t>РІШЕННЯ</w:t>
      </w:r>
      <w:r w:rsidRPr="00D61692">
        <w:rPr>
          <w:rFonts w:ascii="Times New Roman" w:eastAsia="Calibri" w:hAnsi="Times New Roman" w:cs="Times New Roman"/>
          <w:b/>
          <w:sz w:val="28"/>
          <w:szCs w:val="28"/>
        </w:rPr>
        <w:tab/>
      </w:r>
    </w:p>
    <w:p w14:paraId="2CF19DA2" w14:textId="77777777" w:rsidR="00D61692" w:rsidRPr="00D61692" w:rsidRDefault="00D61692" w:rsidP="00D61692">
      <w:pPr>
        <w:keepNext/>
        <w:spacing w:after="0" w:line="240" w:lineRule="auto"/>
        <w:ind w:right="-57"/>
        <w:outlineLvl w:val="1"/>
        <w:rPr>
          <w:rFonts w:ascii="Times New Roman" w:eastAsia="Calibri" w:hAnsi="Times New Roman" w:cs="Times New Roman"/>
          <w:b/>
          <w:sz w:val="28"/>
          <w:szCs w:val="28"/>
        </w:rPr>
      </w:pPr>
    </w:p>
    <w:p w14:paraId="4C3921E6" w14:textId="3D25220D" w:rsidR="00D61692" w:rsidRPr="00600E69" w:rsidRDefault="0019475F" w:rsidP="005363C3">
      <w:pPr>
        <w:pStyle w:val="a6"/>
        <w:spacing w:before="0" w:beforeAutospacing="0" w:after="0" w:afterAutospacing="0"/>
        <w:rPr>
          <w:b/>
          <w:sz w:val="28"/>
          <w:szCs w:val="28"/>
        </w:rPr>
      </w:pPr>
      <w:r>
        <w:rPr>
          <w:color w:val="000000"/>
          <w:sz w:val="28"/>
          <w:szCs w:val="28"/>
        </w:rPr>
        <w:t>17</w:t>
      </w:r>
      <w:r w:rsidR="005363C3">
        <w:rPr>
          <w:color w:val="000000"/>
          <w:sz w:val="28"/>
          <w:szCs w:val="28"/>
        </w:rPr>
        <w:t>.</w:t>
      </w:r>
      <w:r w:rsidR="002F6BFA">
        <w:rPr>
          <w:color w:val="000000"/>
          <w:sz w:val="28"/>
          <w:szCs w:val="28"/>
        </w:rPr>
        <w:t>09</w:t>
      </w:r>
      <w:r w:rsidR="005363C3">
        <w:rPr>
          <w:color w:val="000000"/>
          <w:sz w:val="28"/>
          <w:szCs w:val="28"/>
        </w:rPr>
        <w:t>.</w:t>
      </w:r>
      <w:r w:rsidR="00D61692" w:rsidRPr="00600E69">
        <w:rPr>
          <w:color w:val="000000"/>
          <w:sz w:val="28"/>
          <w:szCs w:val="28"/>
        </w:rPr>
        <w:t>202</w:t>
      </w:r>
      <w:r w:rsidR="008779D2">
        <w:rPr>
          <w:color w:val="000000"/>
          <w:sz w:val="28"/>
          <w:szCs w:val="28"/>
        </w:rPr>
        <w:t>6</w:t>
      </w:r>
      <w:r w:rsidR="00D61692" w:rsidRPr="00600E69">
        <w:rPr>
          <w:color w:val="000000"/>
          <w:sz w:val="28"/>
          <w:szCs w:val="28"/>
        </w:rPr>
        <w:t xml:space="preserve"> р.</w:t>
      </w:r>
      <w:r w:rsidR="00D61692" w:rsidRPr="00600E69">
        <w:rPr>
          <w:color w:val="000000"/>
          <w:sz w:val="28"/>
          <w:szCs w:val="28"/>
        </w:rPr>
        <w:tab/>
      </w:r>
      <w:r w:rsidR="00D61692" w:rsidRPr="00600E69">
        <w:rPr>
          <w:color w:val="000000"/>
          <w:sz w:val="28"/>
          <w:szCs w:val="28"/>
        </w:rPr>
        <w:tab/>
        <w:t xml:space="preserve">                    </w:t>
      </w:r>
      <w:r w:rsidR="002E2352">
        <w:rPr>
          <w:color w:val="000000"/>
          <w:sz w:val="28"/>
          <w:szCs w:val="28"/>
        </w:rPr>
        <w:t xml:space="preserve"> </w:t>
      </w:r>
      <w:r>
        <w:rPr>
          <w:color w:val="000000"/>
          <w:sz w:val="28"/>
          <w:szCs w:val="28"/>
        </w:rPr>
        <w:t xml:space="preserve">  </w:t>
      </w:r>
      <w:r w:rsidR="00D61692" w:rsidRPr="00600E69">
        <w:rPr>
          <w:color w:val="000000"/>
          <w:sz w:val="28"/>
          <w:szCs w:val="28"/>
        </w:rPr>
        <w:t xml:space="preserve"> Броди</w:t>
      </w:r>
      <w:r w:rsidR="00D61692" w:rsidRPr="00600E69">
        <w:rPr>
          <w:color w:val="000000"/>
          <w:sz w:val="28"/>
          <w:szCs w:val="28"/>
        </w:rPr>
        <w:tab/>
      </w:r>
      <w:r w:rsidR="00D61692" w:rsidRPr="00600E69">
        <w:rPr>
          <w:color w:val="000000"/>
          <w:sz w:val="28"/>
          <w:szCs w:val="28"/>
        </w:rPr>
        <w:tab/>
      </w:r>
      <w:r w:rsidR="00D61692" w:rsidRPr="00600E69">
        <w:rPr>
          <w:color w:val="000000"/>
          <w:sz w:val="28"/>
          <w:szCs w:val="28"/>
        </w:rPr>
        <w:tab/>
        <w:t xml:space="preserve">           </w:t>
      </w:r>
      <w:r w:rsidR="002E2352">
        <w:rPr>
          <w:color w:val="000000"/>
          <w:sz w:val="28"/>
          <w:szCs w:val="28"/>
        </w:rPr>
        <w:t xml:space="preserve">            </w:t>
      </w:r>
      <w:r w:rsidR="00D61692" w:rsidRPr="00600E69">
        <w:rPr>
          <w:color w:val="000000"/>
          <w:sz w:val="28"/>
          <w:szCs w:val="28"/>
        </w:rPr>
        <w:t xml:space="preserve">№ </w:t>
      </w:r>
      <w:r w:rsidR="00F954DB">
        <w:rPr>
          <w:color w:val="000000"/>
          <w:sz w:val="28"/>
          <w:szCs w:val="28"/>
        </w:rPr>
        <w:t>2868</w:t>
      </w:r>
    </w:p>
    <w:p w14:paraId="46D64A6C" w14:textId="77777777" w:rsidR="005363C3" w:rsidRDefault="005363C3" w:rsidP="00015806">
      <w:pPr>
        <w:spacing w:after="0" w:line="240" w:lineRule="auto"/>
        <w:rPr>
          <w:rFonts w:ascii="Times New Roman" w:hAnsi="Times New Roman" w:cs="Times New Roman"/>
          <w:sz w:val="28"/>
          <w:szCs w:val="28"/>
        </w:rPr>
      </w:pPr>
    </w:p>
    <w:p w14:paraId="25F1F138" w14:textId="77777777" w:rsidR="00600E69" w:rsidRPr="00600E69" w:rsidRDefault="00015806" w:rsidP="00015806">
      <w:pPr>
        <w:spacing w:after="0" w:line="240" w:lineRule="auto"/>
        <w:rPr>
          <w:rFonts w:ascii="Times New Roman" w:hAnsi="Times New Roman" w:cs="Times New Roman"/>
          <w:sz w:val="28"/>
          <w:szCs w:val="28"/>
        </w:rPr>
      </w:pPr>
      <w:r w:rsidRPr="00600E69">
        <w:rPr>
          <w:rFonts w:ascii="Times New Roman" w:hAnsi="Times New Roman" w:cs="Times New Roman"/>
          <w:sz w:val="28"/>
          <w:szCs w:val="28"/>
        </w:rPr>
        <w:t>Про продовження терміну</w:t>
      </w:r>
    </w:p>
    <w:p w14:paraId="4DBFBEF8" w14:textId="77777777" w:rsidR="00015806" w:rsidRPr="00600E69" w:rsidRDefault="00015806" w:rsidP="00600E69">
      <w:pPr>
        <w:spacing w:after="0" w:line="240" w:lineRule="auto"/>
        <w:rPr>
          <w:rFonts w:ascii="Times New Roman" w:hAnsi="Times New Roman" w:cs="Times New Roman"/>
          <w:sz w:val="28"/>
          <w:szCs w:val="28"/>
        </w:rPr>
      </w:pPr>
      <w:r w:rsidRPr="00600E69">
        <w:rPr>
          <w:rFonts w:ascii="Times New Roman" w:hAnsi="Times New Roman" w:cs="Times New Roman"/>
          <w:sz w:val="28"/>
          <w:szCs w:val="28"/>
        </w:rPr>
        <w:t xml:space="preserve">дії договорів оренди </w:t>
      </w:r>
      <w:r w:rsidR="00600E69" w:rsidRPr="00600E69">
        <w:rPr>
          <w:rFonts w:ascii="Times New Roman" w:hAnsi="Times New Roman" w:cs="Times New Roman"/>
          <w:sz w:val="28"/>
          <w:szCs w:val="28"/>
        </w:rPr>
        <w:t>землі</w:t>
      </w:r>
    </w:p>
    <w:p w14:paraId="500E10D3" w14:textId="77777777" w:rsidR="00015806" w:rsidRPr="00600E69" w:rsidRDefault="00015806" w:rsidP="00015806">
      <w:pPr>
        <w:spacing w:after="0" w:line="240" w:lineRule="auto"/>
        <w:rPr>
          <w:rFonts w:ascii="Times New Roman" w:hAnsi="Times New Roman" w:cs="Times New Roman"/>
          <w:sz w:val="28"/>
          <w:szCs w:val="28"/>
        </w:rPr>
      </w:pPr>
    </w:p>
    <w:p w14:paraId="46A85B99" w14:textId="77777777" w:rsidR="00015806" w:rsidRDefault="00015806" w:rsidP="00600E69">
      <w:pPr>
        <w:spacing w:after="0" w:line="24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Розглянувши клопотання </w:t>
      </w:r>
      <w:r w:rsidR="00261AD7">
        <w:rPr>
          <w:rFonts w:ascii="Times New Roman" w:hAnsi="Times New Roman" w:cs="Times New Roman"/>
          <w:sz w:val="28"/>
          <w:szCs w:val="28"/>
        </w:rPr>
        <w:t>ТзОВ «</w:t>
      </w:r>
      <w:r w:rsidR="00BB1426">
        <w:rPr>
          <w:rFonts w:ascii="Times New Roman" w:hAnsi="Times New Roman" w:cs="Times New Roman"/>
          <w:sz w:val="28"/>
          <w:szCs w:val="28"/>
        </w:rPr>
        <w:t>ЕКОГАЛИЧПРОДУКТ</w:t>
      </w:r>
      <w:r w:rsidR="00261AD7">
        <w:rPr>
          <w:rFonts w:ascii="Times New Roman" w:hAnsi="Times New Roman" w:cs="Times New Roman"/>
          <w:sz w:val="28"/>
          <w:szCs w:val="28"/>
        </w:rPr>
        <w:t xml:space="preserve">» </w:t>
      </w:r>
      <w:r>
        <w:rPr>
          <w:rFonts w:ascii="Times New Roman" w:hAnsi="Times New Roman" w:cs="Times New Roman"/>
          <w:sz w:val="28"/>
          <w:szCs w:val="28"/>
        </w:rPr>
        <w:t>про пр</w:t>
      </w:r>
      <w:r w:rsidR="00261AD7">
        <w:rPr>
          <w:rFonts w:ascii="Times New Roman" w:hAnsi="Times New Roman" w:cs="Times New Roman"/>
          <w:sz w:val="28"/>
          <w:szCs w:val="28"/>
        </w:rPr>
        <w:t>одовження терміну дії договору оренди земельної ділянки, яка розташована за межами населеного пункту</w:t>
      </w:r>
      <w:r>
        <w:rPr>
          <w:rFonts w:ascii="Times New Roman" w:hAnsi="Times New Roman" w:cs="Times New Roman"/>
          <w:sz w:val="28"/>
          <w:szCs w:val="28"/>
        </w:rPr>
        <w:t xml:space="preserve"> на території Бродівської міської </w:t>
      </w:r>
      <w:r w:rsidR="008000E1">
        <w:rPr>
          <w:rFonts w:ascii="Times New Roman" w:hAnsi="Times New Roman" w:cs="Times New Roman"/>
          <w:sz w:val="28"/>
          <w:szCs w:val="28"/>
        </w:rPr>
        <w:t>територіальної громади Золочівського району</w:t>
      </w:r>
      <w:r>
        <w:rPr>
          <w:rFonts w:ascii="Times New Roman" w:hAnsi="Times New Roman" w:cs="Times New Roman"/>
          <w:sz w:val="28"/>
          <w:szCs w:val="28"/>
        </w:rPr>
        <w:t xml:space="preserve"> Львівської області</w:t>
      </w:r>
      <w:r w:rsidR="005363C3">
        <w:rPr>
          <w:rFonts w:ascii="Times New Roman" w:hAnsi="Times New Roman" w:cs="Times New Roman"/>
          <w:sz w:val="28"/>
          <w:szCs w:val="28"/>
        </w:rPr>
        <w:t xml:space="preserve"> (</w:t>
      </w:r>
      <w:r w:rsidR="008779D2">
        <w:rPr>
          <w:rFonts w:ascii="Times New Roman" w:hAnsi="Times New Roman" w:cs="Times New Roman"/>
          <w:sz w:val="28"/>
          <w:szCs w:val="28"/>
        </w:rPr>
        <w:t>Комарівський</w:t>
      </w:r>
      <w:r w:rsidR="005363C3">
        <w:rPr>
          <w:rFonts w:ascii="Times New Roman" w:hAnsi="Times New Roman" w:cs="Times New Roman"/>
          <w:sz w:val="28"/>
          <w:szCs w:val="28"/>
        </w:rPr>
        <w:t xml:space="preserve"> старостинський округ)</w:t>
      </w:r>
      <w:r>
        <w:rPr>
          <w:rFonts w:ascii="Times New Roman" w:hAnsi="Times New Roman" w:cs="Times New Roman"/>
          <w:sz w:val="28"/>
          <w:szCs w:val="28"/>
        </w:rPr>
        <w:t xml:space="preserve"> із цільовим призначенням – для</w:t>
      </w:r>
      <w:r w:rsidR="008779D2">
        <w:rPr>
          <w:rFonts w:ascii="Times New Roman" w:hAnsi="Times New Roman" w:cs="Times New Roman"/>
          <w:sz w:val="28"/>
          <w:szCs w:val="28"/>
        </w:rPr>
        <w:t xml:space="preserve"> ведення товарно сільськогосподарського виробництва</w:t>
      </w:r>
      <w:r w:rsidR="00E41E79">
        <w:rPr>
          <w:rFonts w:ascii="Times New Roman" w:hAnsi="Times New Roman" w:cs="Times New Roman"/>
          <w:sz w:val="28"/>
          <w:szCs w:val="28"/>
        </w:rPr>
        <w:t xml:space="preserve"> та </w:t>
      </w:r>
      <w:r w:rsidR="00E41E79" w:rsidRPr="00E41E79">
        <w:rPr>
          <w:rFonts w:ascii="Times New Roman" w:hAnsi="Times New Roman" w:cs="Times New Roman"/>
          <w:sz w:val="28"/>
          <w:szCs w:val="28"/>
        </w:rPr>
        <w:t>Товариства з обмеженою відповідальністю «Західна Агровиробнича Компанія» про продовження терміну дії договору оренди земельної ділянки, яка розташована за межами населених пунктів на території Бродівської міської територіальної громади Золочівського району Львівської області (Суховільський старостинський округ) із цільовим призначенням – для ведення товарного сільськогосподарського виробництва</w:t>
      </w:r>
      <w:r w:rsidRPr="00E41E79">
        <w:rPr>
          <w:rFonts w:ascii="Times New Roman" w:hAnsi="Times New Roman" w:cs="Times New Roman"/>
          <w:sz w:val="28"/>
          <w:szCs w:val="28"/>
        </w:rPr>
        <w:t>,</w:t>
      </w:r>
      <w:r>
        <w:rPr>
          <w:rFonts w:ascii="Times New Roman" w:hAnsi="Times New Roman" w:cs="Times New Roman"/>
          <w:sz w:val="28"/>
          <w:szCs w:val="28"/>
        </w:rPr>
        <w:t xml:space="preserve"> керуючись статтями 12,93,123,124, п. 24 Перехідних положень Земельного кодексу України, ст. 26 Закону України «Про місцеве самоврядування в Україні», Законом України «Про оренду землі»,</w:t>
      </w:r>
      <w:r w:rsidRPr="00972973">
        <w:rPr>
          <w:rFonts w:ascii="Times New Roman" w:hAnsi="Times New Roman" w:cs="Times New Roman"/>
          <w:sz w:val="28"/>
          <w:szCs w:val="28"/>
        </w:rPr>
        <w:t xml:space="preserve"> </w:t>
      </w:r>
      <w:r w:rsidRPr="00F129D9">
        <w:rPr>
          <w:rFonts w:ascii="Times New Roman" w:hAnsi="Times New Roman" w:cs="Times New Roman"/>
          <w:sz w:val="28"/>
          <w:szCs w:val="28"/>
        </w:rPr>
        <w:t>за погодження з постійною депутатською комісією Бродівської міської ради з питань  земельних відносин, території, будівництва, архітектури, охорони пам’яток, міська  рада,-</w:t>
      </w:r>
    </w:p>
    <w:p w14:paraId="43CEDA78" w14:textId="77777777" w:rsidR="00015806" w:rsidRDefault="00015806" w:rsidP="00600E69">
      <w:pPr>
        <w:spacing w:after="0" w:line="240" w:lineRule="auto"/>
        <w:rPr>
          <w:rFonts w:ascii="Times New Roman" w:hAnsi="Times New Roman" w:cs="Times New Roman"/>
          <w:sz w:val="28"/>
          <w:szCs w:val="28"/>
        </w:rPr>
      </w:pPr>
      <w:r w:rsidRPr="00600E69">
        <w:rPr>
          <w:rFonts w:ascii="Times New Roman" w:hAnsi="Times New Roman" w:cs="Times New Roman"/>
          <w:sz w:val="28"/>
          <w:szCs w:val="28"/>
        </w:rPr>
        <w:t>ВИРІШ</w:t>
      </w:r>
      <w:r w:rsidR="00600E69">
        <w:rPr>
          <w:rFonts w:ascii="Times New Roman" w:hAnsi="Times New Roman" w:cs="Times New Roman"/>
          <w:sz w:val="28"/>
          <w:szCs w:val="28"/>
        </w:rPr>
        <w:t>УЄ</w:t>
      </w:r>
      <w:r w:rsidRPr="00600E69">
        <w:rPr>
          <w:rFonts w:ascii="Times New Roman" w:hAnsi="Times New Roman" w:cs="Times New Roman"/>
          <w:sz w:val="28"/>
          <w:szCs w:val="28"/>
        </w:rPr>
        <w:t xml:space="preserve"> :</w:t>
      </w:r>
    </w:p>
    <w:p w14:paraId="719FF7EB" w14:textId="77777777" w:rsidR="00E41E79" w:rsidRDefault="00E41E79" w:rsidP="00E41E79">
      <w:pPr>
        <w:pStyle w:val="a9"/>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w:t>
      </w:r>
      <w:r w:rsidR="00261AD7" w:rsidRPr="00261AD7">
        <w:rPr>
          <w:rFonts w:ascii="Times New Roman" w:hAnsi="Times New Roman" w:cs="Times New Roman"/>
          <w:sz w:val="28"/>
          <w:szCs w:val="28"/>
        </w:rPr>
        <w:t>Внести до договору оренди землі</w:t>
      </w:r>
      <w:r>
        <w:rPr>
          <w:rFonts w:ascii="Times New Roman" w:hAnsi="Times New Roman" w:cs="Times New Roman"/>
          <w:sz w:val="28"/>
          <w:szCs w:val="28"/>
        </w:rPr>
        <w:t>:</w:t>
      </w:r>
    </w:p>
    <w:p w14:paraId="20F6F9C5" w14:textId="77777777" w:rsidR="00261AD7" w:rsidRDefault="00E41E79" w:rsidP="00E41E79">
      <w:pPr>
        <w:pStyle w:val="a9"/>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261AD7" w:rsidRPr="00261AD7">
        <w:rPr>
          <w:rFonts w:ascii="Times New Roman" w:hAnsi="Times New Roman" w:cs="Times New Roman"/>
          <w:sz w:val="28"/>
          <w:szCs w:val="28"/>
        </w:rPr>
        <w:t xml:space="preserve"> укладеного </w:t>
      </w:r>
      <w:r w:rsidR="00BB1426">
        <w:rPr>
          <w:rFonts w:ascii="Times New Roman" w:hAnsi="Times New Roman" w:cs="Times New Roman"/>
          <w:sz w:val="28"/>
          <w:szCs w:val="28"/>
        </w:rPr>
        <w:t>16</w:t>
      </w:r>
      <w:r w:rsidR="00261AD7" w:rsidRPr="00261AD7">
        <w:rPr>
          <w:rFonts w:ascii="Times New Roman" w:hAnsi="Times New Roman" w:cs="Times New Roman"/>
          <w:sz w:val="28"/>
          <w:szCs w:val="28"/>
        </w:rPr>
        <w:t xml:space="preserve"> </w:t>
      </w:r>
      <w:r w:rsidR="00BB1426">
        <w:rPr>
          <w:rFonts w:ascii="Times New Roman" w:hAnsi="Times New Roman" w:cs="Times New Roman"/>
          <w:sz w:val="28"/>
          <w:szCs w:val="28"/>
        </w:rPr>
        <w:t>листопада</w:t>
      </w:r>
      <w:r w:rsidR="00261AD7" w:rsidRPr="00261AD7">
        <w:rPr>
          <w:rFonts w:ascii="Times New Roman" w:hAnsi="Times New Roman" w:cs="Times New Roman"/>
          <w:sz w:val="28"/>
          <w:szCs w:val="28"/>
        </w:rPr>
        <w:t xml:space="preserve"> </w:t>
      </w:r>
      <w:r w:rsidR="00261AD7">
        <w:rPr>
          <w:rFonts w:ascii="Times New Roman" w:hAnsi="Times New Roman" w:cs="Times New Roman"/>
          <w:sz w:val="28"/>
          <w:szCs w:val="28"/>
        </w:rPr>
        <w:t>201</w:t>
      </w:r>
      <w:r w:rsidR="00BB1426">
        <w:rPr>
          <w:rFonts w:ascii="Times New Roman" w:hAnsi="Times New Roman" w:cs="Times New Roman"/>
          <w:sz w:val="28"/>
          <w:szCs w:val="28"/>
        </w:rPr>
        <w:t>7</w:t>
      </w:r>
      <w:r w:rsidR="00261AD7" w:rsidRPr="00261AD7">
        <w:rPr>
          <w:rFonts w:ascii="Times New Roman" w:hAnsi="Times New Roman" w:cs="Times New Roman"/>
          <w:sz w:val="28"/>
          <w:szCs w:val="28"/>
        </w:rPr>
        <w:t xml:space="preserve"> року між</w:t>
      </w:r>
      <w:r>
        <w:rPr>
          <w:rFonts w:ascii="Times New Roman" w:hAnsi="Times New Roman" w:cs="Times New Roman"/>
          <w:sz w:val="28"/>
          <w:szCs w:val="28"/>
        </w:rPr>
        <w:t xml:space="preserve"> </w:t>
      </w:r>
      <w:r w:rsidR="00261AD7">
        <w:rPr>
          <w:rFonts w:ascii="Times New Roman" w:hAnsi="Times New Roman" w:cs="Times New Roman"/>
          <w:sz w:val="28"/>
          <w:szCs w:val="28"/>
        </w:rPr>
        <w:t>Головним управлінням Держгеокадастру у Львівській області та ТзОВ «</w:t>
      </w:r>
      <w:r w:rsidR="00BB1426">
        <w:rPr>
          <w:rFonts w:ascii="Times New Roman" w:hAnsi="Times New Roman" w:cs="Times New Roman"/>
          <w:sz w:val="28"/>
          <w:szCs w:val="28"/>
        </w:rPr>
        <w:t>ЕКОГАЛИЧПРОДУКТ</w:t>
      </w:r>
      <w:r w:rsidR="00261AD7">
        <w:rPr>
          <w:rFonts w:ascii="Times New Roman" w:hAnsi="Times New Roman" w:cs="Times New Roman"/>
          <w:sz w:val="28"/>
          <w:szCs w:val="28"/>
        </w:rPr>
        <w:t xml:space="preserve">»,  який </w:t>
      </w:r>
      <w:r w:rsidR="00261AD7" w:rsidRPr="00261AD7">
        <w:rPr>
          <w:rFonts w:ascii="Times New Roman" w:hAnsi="Times New Roman" w:cs="Times New Roman"/>
          <w:sz w:val="28"/>
          <w:szCs w:val="28"/>
        </w:rPr>
        <w:t xml:space="preserve">зареєстрований </w:t>
      </w:r>
      <w:r w:rsidR="00BB1426">
        <w:rPr>
          <w:rFonts w:ascii="Times New Roman" w:hAnsi="Times New Roman" w:cs="Times New Roman"/>
          <w:sz w:val="28"/>
          <w:szCs w:val="28"/>
        </w:rPr>
        <w:t>30</w:t>
      </w:r>
      <w:r w:rsidR="00261AD7" w:rsidRPr="00261AD7">
        <w:rPr>
          <w:rFonts w:ascii="Times New Roman" w:hAnsi="Times New Roman" w:cs="Times New Roman"/>
          <w:sz w:val="28"/>
          <w:szCs w:val="28"/>
        </w:rPr>
        <w:t>.</w:t>
      </w:r>
      <w:r w:rsidR="00BB1426">
        <w:rPr>
          <w:rFonts w:ascii="Times New Roman" w:hAnsi="Times New Roman" w:cs="Times New Roman"/>
          <w:sz w:val="28"/>
          <w:szCs w:val="28"/>
        </w:rPr>
        <w:t>11</w:t>
      </w:r>
      <w:r w:rsidR="00261AD7" w:rsidRPr="00261AD7">
        <w:rPr>
          <w:rFonts w:ascii="Times New Roman" w:hAnsi="Times New Roman" w:cs="Times New Roman"/>
          <w:sz w:val="28"/>
          <w:szCs w:val="28"/>
        </w:rPr>
        <w:t>.</w:t>
      </w:r>
      <w:r w:rsidR="00261AD7">
        <w:rPr>
          <w:rFonts w:ascii="Times New Roman" w:hAnsi="Times New Roman" w:cs="Times New Roman"/>
          <w:sz w:val="28"/>
          <w:szCs w:val="28"/>
        </w:rPr>
        <w:t>201</w:t>
      </w:r>
      <w:r w:rsidR="00BB1426">
        <w:rPr>
          <w:rFonts w:ascii="Times New Roman" w:hAnsi="Times New Roman" w:cs="Times New Roman"/>
          <w:sz w:val="28"/>
          <w:szCs w:val="28"/>
        </w:rPr>
        <w:t>7</w:t>
      </w:r>
      <w:r w:rsidR="00261AD7">
        <w:rPr>
          <w:rFonts w:ascii="Times New Roman" w:hAnsi="Times New Roman" w:cs="Times New Roman"/>
          <w:sz w:val="28"/>
          <w:szCs w:val="28"/>
        </w:rPr>
        <w:t xml:space="preserve"> року внести  зміни в частині орендодавця</w:t>
      </w:r>
      <w:r w:rsidR="00261AD7" w:rsidRPr="00261AD7">
        <w:rPr>
          <w:rFonts w:ascii="Times New Roman" w:hAnsi="Times New Roman" w:cs="Times New Roman"/>
          <w:sz w:val="28"/>
          <w:szCs w:val="28"/>
        </w:rPr>
        <w:t xml:space="preserve"> –Бродівська міська рада Львівської о</w:t>
      </w:r>
      <w:r w:rsidR="00E8678A">
        <w:rPr>
          <w:rFonts w:ascii="Times New Roman" w:hAnsi="Times New Roman" w:cs="Times New Roman"/>
          <w:sz w:val="28"/>
          <w:szCs w:val="28"/>
        </w:rPr>
        <w:t xml:space="preserve">бласті, на тих самих умовах і в </w:t>
      </w:r>
      <w:r w:rsidR="00261AD7" w:rsidRPr="00261AD7">
        <w:rPr>
          <w:rFonts w:ascii="Times New Roman" w:hAnsi="Times New Roman" w:cs="Times New Roman"/>
          <w:sz w:val="28"/>
          <w:szCs w:val="28"/>
        </w:rPr>
        <w:t>тому ж обсязі, що були у попереднього орендодавця.</w:t>
      </w:r>
    </w:p>
    <w:p w14:paraId="3DD8B6BC" w14:textId="77777777" w:rsidR="00E41E79" w:rsidRPr="00E41E79" w:rsidRDefault="00E41E79" w:rsidP="00E41E79">
      <w:pPr>
        <w:pStyle w:val="a5"/>
        <w:ind w:firstLine="567"/>
        <w:jc w:val="both"/>
        <w:rPr>
          <w:rFonts w:ascii="Times New Roman" w:hAnsi="Times New Roman"/>
          <w:sz w:val="28"/>
          <w:szCs w:val="28"/>
        </w:rPr>
      </w:pPr>
      <w:r>
        <w:rPr>
          <w:rFonts w:ascii="Times New Roman" w:hAnsi="Times New Roman" w:cs="Times New Roman"/>
          <w:sz w:val="28"/>
          <w:szCs w:val="28"/>
        </w:rPr>
        <w:t xml:space="preserve">1.2. </w:t>
      </w:r>
      <w:r w:rsidRPr="00E41E79">
        <w:rPr>
          <w:rFonts w:ascii="Times New Roman" w:hAnsi="Times New Roman"/>
          <w:sz w:val="28"/>
          <w:szCs w:val="28"/>
        </w:rPr>
        <w:t>укладеного 12 вересня 2019 року між Головним управлінням Держгеокадастру у Львівській області та «</w:t>
      </w:r>
      <w:r w:rsidRPr="00E41E79">
        <w:rPr>
          <w:rFonts w:ascii="Times New Roman" w:hAnsi="Times New Roman" w:cs="Times New Roman"/>
          <w:sz w:val="28"/>
          <w:szCs w:val="28"/>
        </w:rPr>
        <w:t>Товариства з обмеженою відповідальністю «Західна Агровиробнича Компанія»</w:t>
      </w:r>
      <w:r w:rsidRPr="00E41E79">
        <w:rPr>
          <w:rFonts w:ascii="Times New Roman" w:hAnsi="Times New Roman"/>
          <w:sz w:val="28"/>
          <w:szCs w:val="28"/>
        </w:rPr>
        <w:t xml:space="preserve">, який зареєстрований 21 листопада 2019 року в Державному реєстрі речових прав зміни в частині орендодавця </w:t>
      </w:r>
      <w:r w:rsidRPr="00E41E79">
        <w:rPr>
          <w:rFonts w:ascii="Times New Roman" w:hAnsi="Times New Roman"/>
          <w:color w:val="FF0000"/>
          <w:sz w:val="28"/>
          <w:szCs w:val="28"/>
        </w:rPr>
        <w:t xml:space="preserve">– </w:t>
      </w:r>
      <w:r w:rsidRPr="00E41E79">
        <w:rPr>
          <w:rFonts w:ascii="Times New Roman" w:hAnsi="Times New Roman"/>
          <w:sz w:val="28"/>
          <w:szCs w:val="28"/>
        </w:rPr>
        <w:t>Головне управління Держгеокадастру у Львівській області на орендодавця – Бродівська міська рада Львівської області, на тих самих умовах і в тому ж обсязі, що були у попереднього орендодавця.</w:t>
      </w:r>
    </w:p>
    <w:p w14:paraId="3DE71EAB" w14:textId="77777777" w:rsidR="00E41E79"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015806" w:rsidRPr="0071500F">
        <w:rPr>
          <w:rFonts w:ascii="Times New Roman" w:hAnsi="Times New Roman" w:cs="Times New Roman"/>
          <w:sz w:val="28"/>
          <w:szCs w:val="28"/>
        </w:rPr>
        <w:t>Продовжити</w:t>
      </w:r>
      <w:r>
        <w:rPr>
          <w:rFonts w:ascii="Times New Roman" w:hAnsi="Times New Roman" w:cs="Times New Roman"/>
          <w:sz w:val="28"/>
          <w:szCs w:val="28"/>
        </w:rPr>
        <w:t>:</w:t>
      </w:r>
    </w:p>
    <w:p w14:paraId="66904DD3" w14:textId="77777777" w:rsidR="00015806"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2.1</w:t>
      </w:r>
      <w:r w:rsidR="00015806" w:rsidRPr="0071500F">
        <w:rPr>
          <w:rFonts w:ascii="Times New Roman" w:hAnsi="Times New Roman" w:cs="Times New Roman"/>
          <w:sz w:val="28"/>
          <w:szCs w:val="28"/>
        </w:rPr>
        <w:t xml:space="preserve"> </w:t>
      </w:r>
      <w:r w:rsidR="00261AD7">
        <w:rPr>
          <w:rFonts w:ascii="Times New Roman" w:hAnsi="Times New Roman" w:cs="Times New Roman"/>
          <w:sz w:val="28"/>
          <w:szCs w:val="28"/>
        </w:rPr>
        <w:t xml:space="preserve">ТзОВ </w:t>
      </w:r>
      <w:r w:rsidR="00DF74B4">
        <w:rPr>
          <w:rFonts w:ascii="Times New Roman" w:hAnsi="Times New Roman" w:cs="Times New Roman"/>
          <w:sz w:val="28"/>
          <w:szCs w:val="28"/>
        </w:rPr>
        <w:t xml:space="preserve"> «</w:t>
      </w:r>
      <w:r w:rsidR="00BB1426">
        <w:rPr>
          <w:rFonts w:ascii="Times New Roman" w:hAnsi="Times New Roman" w:cs="Times New Roman"/>
          <w:sz w:val="28"/>
          <w:szCs w:val="28"/>
        </w:rPr>
        <w:t>ЕКОГАЛИЧПРОДУКТ</w:t>
      </w:r>
      <w:r w:rsidR="00DF74B4">
        <w:rPr>
          <w:rFonts w:ascii="Times New Roman" w:hAnsi="Times New Roman" w:cs="Times New Roman"/>
          <w:sz w:val="28"/>
          <w:szCs w:val="28"/>
        </w:rPr>
        <w:t>»</w:t>
      </w:r>
      <w:r w:rsidR="00015806">
        <w:rPr>
          <w:rFonts w:ascii="Times New Roman" w:hAnsi="Times New Roman" w:cs="Times New Roman"/>
          <w:sz w:val="28"/>
          <w:szCs w:val="28"/>
        </w:rPr>
        <w:t xml:space="preserve"> </w:t>
      </w:r>
      <w:r w:rsidR="00015806" w:rsidRPr="0071500F">
        <w:rPr>
          <w:rFonts w:ascii="Times New Roman" w:hAnsi="Times New Roman" w:cs="Times New Roman"/>
          <w:sz w:val="28"/>
          <w:szCs w:val="28"/>
        </w:rPr>
        <w:t>термін дії до</w:t>
      </w:r>
      <w:r w:rsidR="00015806">
        <w:rPr>
          <w:rFonts w:ascii="Times New Roman" w:hAnsi="Times New Roman" w:cs="Times New Roman"/>
          <w:sz w:val="28"/>
          <w:szCs w:val="28"/>
        </w:rPr>
        <w:t>говор</w:t>
      </w:r>
      <w:r w:rsidR="00791F65">
        <w:rPr>
          <w:rFonts w:ascii="Times New Roman" w:hAnsi="Times New Roman" w:cs="Times New Roman"/>
          <w:sz w:val="28"/>
          <w:szCs w:val="28"/>
        </w:rPr>
        <w:t>у</w:t>
      </w:r>
      <w:r w:rsidR="00015806">
        <w:rPr>
          <w:rFonts w:ascii="Times New Roman" w:hAnsi="Times New Roman" w:cs="Times New Roman"/>
          <w:sz w:val="28"/>
          <w:szCs w:val="28"/>
        </w:rPr>
        <w:t xml:space="preserve"> оренди земельн</w:t>
      </w:r>
      <w:r w:rsidR="00791F65">
        <w:rPr>
          <w:rFonts w:ascii="Times New Roman" w:hAnsi="Times New Roman" w:cs="Times New Roman"/>
          <w:sz w:val="28"/>
          <w:szCs w:val="28"/>
        </w:rPr>
        <w:t>ої</w:t>
      </w:r>
      <w:r w:rsidR="00015806" w:rsidRPr="0071500F">
        <w:rPr>
          <w:rFonts w:ascii="Times New Roman" w:hAnsi="Times New Roman" w:cs="Times New Roman"/>
          <w:sz w:val="28"/>
          <w:szCs w:val="28"/>
        </w:rPr>
        <w:t xml:space="preserve"> ділян</w:t>
      </w:r>
      <w:r w:rsidR="00791F65">
        <w:rPr>
          <w:rFonts w:ascii="Times New Roman" w:hAnsi="Times New Roman" w:cs="Times New Roman"/>
          <w:sz w:val="28"/>
          <w:szCs w:val="28"/>
        </w:rPr>
        <w:t>ки</w:t>
      </w:r>
      <w:r w:rsidR="00015806" w:rsidRPr="0071500F">
        <w:rPr>
          <w:rFonts w:ascii="Times New Roman" w:hAnsi="Times New Roman" w:cs="Times New Roman"/>
          <w:sz w:val="28"/>
          <w:szCs w:val="28"/>
        </w:rPr>
        <w:t xml:space="preserve">  </w:t>
      </w:r>
      <w:r w:rsidR="00015806">
        <w:rPr>
          <w:rFonts w:ascii="Times New Roman" w:hAnsi="Times New Roman" w:cs="Times New Roman"/>
          <w:sz w:val="28"/>
          <w:szCs w:val="28"/>
        </w:rPr>
        <w:t xml:space="preserve"> </w:t>
      </w:r>
      <w:r w:rsidR="00015806" w:rsidRPr="001A7047">
        <w:rPr>
          <w:rFonts w:ascii="Times New Roman" w:hAnsi="Times New Roman" w:cs="Times New Roman"/>
          <w:sz w:val="28"/>
          <w:szCs w:val="28"/>
        </w:rPr>
        <w:t xml:space="preserve">площею </w:t>
      </w:r>
      <w:r w:rsidR="00BB1426">
        <w:rPr>
          <w:rFonts w:ascii="Times New Roman" w:hAnsi="Times New Roman" w:cs="Times New Roman"/>
          <w:sz w:val="28"/>
          <w:szCs w:val="28"/>
        </w:rPr>
        <w:t>43,1000</w:t>
      </w:r>
      <w:r w:rsidR="00DF74B4">
        <w:rPr>
          <w:rFonts w:ascii="Times New Roman" w:hAnsi="Times New Roman" w:cs="Times New Roman"/>
          <w:sz w:val="28"/>
          <w:szCs w:val="28"/>
        </w:rPr>
        <w:t xml:space="preserve"> </w:t>
      </w:r>
      <w:r w:rsidR="00791F65">
        <w:rPr>
          <w:rFonts w:ascii="Times New Roman" w:hAnsi="Times New Roman" w:cs="Times New Roman"/>
          <w:sz w:val="28"/>
          <w:szCs w:val="28"/>
        </w:rPr>
        <w:t>га</w:t>
      </w:r>
      <w:r w:rsidR="00015806">
        <w:rPr>
          <w:rFonts w:ascii="Times New Roman" w:hAnsi="Times New Roman" w:cs="Times New Roman"/>
          <w:sz w:val="28"/>
          <w:szCs w:val="28"/>
        </w:rPr>
        <w:t xml:space="preserve"> з кадастровим номером 462038</w:t>
      </w:r>
      <w:r w:rsidR="00BB1426">
        <w:rPr>
          <w:rFonts w:ascii="Times New Roman" w:hAnsi="Times New Roman" w:cs="Times New Roman"/>
          <w:sz w:val="28"/>
          <w:szCs w:val="28"/>
        </w:rPr>
        <w:t>86</w:t>
      </w:r>
      <w:r w:rsidR="00015806">
        <w:rPr>
          <w:rFonts w:ascii="Times New Roman" w:hAnsi="Times New Roman" w:cs="Times New Roman"/>
          <w:sz w:val="28"/>
          <w:szCs w:val="28"/>
        </w:rPr>
        <w:t>00:</w:t>
      </w:r>
      <w:r w:rsidR="00DF74B4">
        <w:rPr>
          <w:rFonts w:ascii="Times New Roman" w:hAnsi="Times New Roman" w:cs="Times New Roman"/>
          <w:sz w:val="28"/>
          <w:szCs w:val="28"/>
        </w:rPr>
        <w:t>0</w:t>
      </w:r>
      <w:r w:rsidR="00BB1426">
        <w:rPr>
          <w:rFonts w:ascii="Times New Roman" w:hAnsi="Times New Roman" w:cs="Times New Roman"/>
          <w:sz w:val="28"/>
          <w:szCs w:val="28"/>
        </w:rPr>
        <w:t>5</w:t>
      </w:r>
      <w:r w:rsidR="00015806">
        <w:rPr>
          <w:rFonts w:ascii="Times New Roman" w:hAnsi="Times New Roman" w:cs="Times New Roman"/>
          <w:sz w:val="28"/>
          <w:szCs w:val="28"/>
        </w:rPr>
        <w:t>:</w:t>
      </w:r>
      <w:r w:rsidR="00DF74B4">
        <w:rPr>
          <w:rFonts w:ascii="Times New Roman" w:hAnsi="Times New Roman" w:cs="Times New Roman"/>
          <w:sz w:val="28"/>
          <w:szCs w:val="28"/>
        </w:rPr>
        <w:t>0</w:t>
      </w:r>
      <w:r w:rsidR="00BB1426">
        <w:rPr>
          <w:rFonts w:ascii="Times New Roman" w:hAnsi="Times New Roman" w:cs="Times New Roman"/>
          <w:sz w:val="28"/>
          <w:szCs w:val="28"/>
        </w:rPr>
        <w:t>1</w:t>
      </w:r>
      <w:r w:rsidR="00DF74B4">
        <w:rPr>
          <w:rFonts w:ascii="Times New Roman" w:hAnsi="Times New Roman" w:cs="Times New Roman"/>
          <w:sz w:val="28"/>
          <w:szCs w:val="28"/>
        </w:rPr>
        <w:t>3</w:t>
      </w:r>
      <w:r w:rsidR="00015806">
        <w:rPr>
          <w:rFonts w:ascii="Times New Roman" w:hAnsi="Times New Roman" w:cs="Times New Roman"/>
          <w:sz w:val="28"/>
          <w:szCs w:val="28"/>
        </w:rPr>
        <w:t>:</w:t>
      </w:r>
      <w:r w:rsidR="00DF74B4">
        <w:rPr>
          <w:rFonts w:ascii="Times New Roman" w:hAnsi="Times New Roman" w:cs="Times New Roman"/>
          <w:sz w:val="28"/>
          <w:szCs w:val="28"/>
        </w:rPr>
        <w:t>00</w:t>
      </w:r>
      <w:r w:rsidR="00BB1426">
        <w:rPr>
          <w:rFonts w:ascii="Times New Roman" w:hAnsi="Times New Roman" w:cs="Times New Roman"/>
          <w:sz w:val="28"/>
          <w:szCs w:val="28"/>
        </w:rPr>
        <w:t>01</w:t>
      </w:r>
      <w:r w:rsidR="00015806">
        <w:rPr>
          <w:rFonts w:ascii="Times New Roman" w:hAnsi="Times New Roman" w:cs="Times New Roman"/>
          <w:sz w:val="28"/>
          <w:szCs w:val="28"/>
        </w:rPr>
        <w:t>,</w:t>
      </w:r>
      <w:r w:rsidR="00015806" w:rsidRPr="001A7047">
        <w:rPr>
          <w:rFonts w:ascii="Times New Roman" w:hAnsi="Times New Roman" w:cs="Times New Roman"/>
          <w:sz w:val="28"/>
          <w:szCs w:val="28"/>
        </w:rPr>
        <w:t xml:space="preserve"> яка розташована за межами населен</w:t>
      </w:r>
      <w:r w:rsidR="00E8678A">
        <w:rPr>
          <w:rFonts w:ascii="Times New Roman" w:hAnsi="Times New Roman" w:cs="Times New Roman"/>
          <w:sz w:val="28"/>
          <w:szCs w:val="28"/>
        </w:rPr>
        <w:t>ого</w:t>
      </w:r>
      <w:r w:rsidR="00015806" w:rsidRPr="001A7047">
        <w:rPr>
          <w:rFonts w:ascii="Times New Roman" w:hAnsi="Times New Roman" w:cs="Times New Roman"/>
          <w:sz w:val="28"/>
          <w:szCs w:val="28"/>
        </w:rPr>
        <w:t xml:space="preserve"> пункт</w:t>
      </w:r>
      <w:r w:rsidR="00E8678A">
        <w:rPr>
          <w:rFonts w:ascii="Times New Roman" w:hAnsi="Times New Roman" w:cs="Times New Roman"/>
          <w:sz w:val="28"/>
          <w:szCs w:val="28"/>
        </w:rPr>
        <w:t>у</w:t>
      </w:r>
      <w:r w:rsidR="00015806" w:rsidRPr="001A7047">
        <w:rPr>
          <w:rFonts w:ascii="Times New Roman" w:hAnsi="Times New Roman" w:cs="Times New Roman"/>
          <w:sz w:val="28"/>
          <w:szCs w:val="28"/>
        </w:rPr>
        <w:t xml:space="preserve"> на території Бродівської міської </w:t>
      </w:r>
      <w:r w:rsidR="00791F65">
        <w:rPr>
          <w:rFonts w:ascii="Times New Roman" w:hAnsi="Times New Roman" w:cs="Times New Roman"/>
          <w:sz w:val="28"/>
          <w:szCs w:val="28"/>
        </w:rPr>
        <w:lastRenderedPageBreak/>
        <w:t>територіальної громади (</w:t>
      </w:r>
      <w:r w:rsidR="00BB1426">
        <w:rPr>
          <w:rFonts w:ascii="Times New Roman" w:hAnsi="Times New Roman" w:cs="Times New Roman"/>
          <w:sz w:val="28"/>
          <w:szCs w:val="28"/>
        </w:rPr>
        <w:t>Язлівчицький</w:t>
      </w:r>
      <w:r w:rsidR="00791F65">
        <w:rPr>
          <w:rFonts w:ascii="Times New Roman" w:hAnsi="Times New Roman" w:cs="Times New Roman"/>
          <w:sz w:val="28"/>
          <w:szCs w:val="28"/>
        </w:rPr>
        <w:t xml:space="preserve"> старостинський округ) Золочівського району </w:t>
      </w:r>
      <w:r w:rsidR="00015806" w:rsidRPr="001A7047">
        <w:rPr>
          <w:rFonts w:ascii="Times New Roman" w:hAnsi="Times New Roman" w:cs="Times New Roman"/>
          <w:sz w:val="28"/>
          <w:szCs w:val="28"/>
        </w:rPr>
        <w:t xml:space="preserve">Львівської області із цільовим призначенням – для </w:t>
      </w:r>
      <w:r w:rsidR="00DF74B4">
        <w:rPr>
          <w:rFonts w:ascii="Times New Roman" w:hAnsi="Times New Roman" w:cs="Times New Roman"/>
          <w:sz w:val="28"/>
          <w:szCs w:val="28"/>
        </w:rPr>
        <w:t xml:space="preserve">ведення товарно сільськогосподарського виробництва </w:t>
      </w:r>
      <w:r w:rsidR="00791F65" w:rsidRPr="001A7047">
        <w:rPr>
          <w:rFonts w:ascii="Times New Roman" w:hAnsi="Times New Roman" w:cs="Times New Roman"/>
          <w:sz w:val="28"/>
          <w:szCs w:val="28"/>
        </w:rPr>
        <w:t xml:space="preserve"> </w:t>
      </w:r>
      <w:r w:rsidR="00015806" w:rsidRPr="001A7047">
        <w:rPr>
          <w:rFonts w:ascii="Times New Roman" w:hAnsi="Times New Roman" w:cs="Times New Roman"/>
          <w:sz w:val="28"/>
          <w:szCs w:val="28"/>
        </w:rPr>
        <w:t xml:space="preserve"> терміном на </w:t>
      </w:r>
      <w:r w:rsidR="00BB1426">
        <w:rPr>
          <w:rFonts w:ascii="Times New Roman" w:hAnsi="Times New Roman" w:cs="Times New Roman"/>
          <w:sz w:val="28"/>
          <w:szCs w:val="28"/>
        </w:rPr>
        <w:t>10</w:t>
      </w:r>
      <w:r w:rsidR="00015806" w:rsidRPr="001A7047">
        <w:rPr>
          <w:rFonts w:ascii="Times New Roman" w:hAnsi="Times New Roman" w:cs="Times New Roman"/>
          <w:sz w:val="28"/>
          <w:szCs w:val="28"/>
        </w:rPr>
        <w:t xml:space="preserve"> (</w:t>
      </w:r>
      <w:r w:rsidR="00BB1426">
        <w:rPr>
          <w:rFonts w:ascii="Times New Roman" w:hAnsi="Times New Roman" w:cs="Times New Roman"/>
          <w:sz w:val="28"/>
          <w:szCs w:val="28"/>
        </w:rPr>
        <w:t>десять</w:t>
      </w:r>
      <w:r w:rsidR="00015806" w:rsidRPr="001A7047">
        <w:rPr>
          <w:rFonts w:ascii="Times New Roman" w:hAnsi="Times New Roman" w:cs="Times New Roman"/>
          <w:sz w:val="28"/>
          <w:szCs w:val="28"/>
        </w:rPr>
        <w:t xml:space="preserve">) </w:t>
      </w:r>
      <w:r w:rsidR="00015806">
        <w:rPr>
          <w:rFonts w:ascii="Times New Roman" w:hAnsi="Times New Roman" w:cs="Times New Roman"/>
          <w:sz w:val="28"/>
          <w:szCs w:val="28"/>
        </w:rPr>
        <w:t>років</w:t>
      </w:r>
      <w:r w:rsidR="00346101">
        <w:rPr>
          <w:rFonts w:ascii="Times New Roman" w:hAnsi="Times New Roman" w:cs="Times New Roman"/>
          <w:sz w:val="28"/>
          <w:szCs w:val="28"/>
        </w:rPr>
        <w:t xml:space="preserve">, до </w:t>
      </w:r>
      <w:r w:rsidR="00BB1426">
        <w:rPr>
          <w:rFonts w:ascii="Times New Roman" w:hAnsi="Times New Roman" w:cs="Times New Roman"/>
          <w:sz w:val="28"/>
          <w:szCs w:val="28"/>
        </w:rPr>
        <w:t>16</w:t>
      </w:r>
      <w:r w:rsidR="00346101">
        <w:rPr>
          <w:rFonts w:ascii="Times New Roman" w:hAnsi="Times New Roman" w:cs="Times New Roman"/>
          <w:sz w:val="28"/>
          <w:szCs w:val="28"/>
        </w:rPr>
        <w:t>.</w:t>
      </w:r>
      <w:r w:rsidR="00BB1426">
        <w:rPr>
          <w:rFonts w:ascii="Times New Roman" w:hAnsi="Times New Roman" w:cs="Times New Roman"/>
          <w:sz w:val="28"/>
          <w:szCs w:val="28"/>
        </w:rPr>
        <w:t>11</w:t>
      </w:r>
      <w:r w:rsidR="00346101">
        <w:rPr>
          <w:rFonts w:ascii="Times New Roman" w:hAnsi="Times New Roman" w:cs="Times New Roman"/>
          <w:sz w:val="28"/>
          <w:szCs w:val="28"/>
        </w:rPr>
        <w:t>.</w:t>
      </w:r>
      <w:r w:rsidR="00DF74B4">
        <w:rPr>
          <w:rFonts w:ascii="Times New Roman" w:hAnsi="Times New Roman" w:cs="Times New Roman"/>
          <w:sz w:val="28"/>
          <w:szCs w:val="28"/>
        </w:rPr>
        <w:t>203</w:t>
      </w:r>
      <w:r w:rsidR="00BB1426">
        <w:rPr>
          <w:rFonts w:ascii="Times New Roman" w:hAnsi="Times New Roman" w:cs="Times New Roman"/>
          <w:sz w:val="28"/>
          <w:szCs w:val="28"/>
        </w:rPr>
        <w:t>7</w:t>
      </w:r>
      <w:r w:rsidR="00346101">
        <w:rPr>
          <w:rFonts w:ascii="Times New Roman" w:hAnsi="Times New Roman" w:cs="Times New Roman"/>
          <w:sz w:val="28"/>
          <w:szCs w:val="28"/>
        </w:rPr>
        <w:t xml:space="preserve"> року</w:t>
      </w:r>
      <w:r w:rsidR="00015806">
        <w:rPr>
          <w:rFonts w:ascii="Times New Roman" w:hAnsi="Times New Roman" w:cs="Times New Roman"/>
          <w:sz w:val="28"/>
          <w:szCs w:val="28"/>
        </w:rPr>
        <w:t>;</w:t>
      </w:r>
    </w:p>
    <w:p w14:paraId="49069156" w14:textId="521438C8" w:rsidR="00E41E79" w:rsidRDefault="00E41E79" w:rsidP="00E41E79">
      <w:pPr>
        <w:pStyle w:val="a5"/>
        <w:ind w:firstLine="567"/>
        <w:jc w:val="both"/>
        <w:rPr>
          <w:rFonts w:ascii="Times New Roman" w:hAnsi="Times New Roman" w:cs="Times New Roman"/>
          <w:sz w:val="28"/>
          <w:szCs w:val="28"/>
        </w:rPr>
      </w:pPr>
      <w:r w:rsidRPr="00E41E79">
        <w:rPr>
          <w:rFonts w:ascii="Times New Roman" w:hAnsi="Times New Roman" w:cs="Times New Roman"/>
          <w:sz w:val="28"/>
          <w:szCs w:val="28"/>
        </w:rPr>
        <w:t>2</w:t>
      </w:r>
      <w:r>
        <w:rPr>
          <w:rFonts w:ascii="Times New Roman" w:hAnsi="Times New Roman" w:cs="Times New Roman"/>
          <w:sz w:val="28"/>
          <w:szCs w:val="28"/>
        </w:rPr>
        <w:t xml:space="preserve">.2. </w:t>
      </w:r>
      <w:r w:rsidRPr="00E41E79">
        <w:rPr>
          <w:rFonts w:ascii="Times New Roman" w:hAnsi="Times New Roman" w:cs="Times New Roman"/>
          <w:sz w:val="28"/>
          <w:szCs w:val="28"/>
        </w:rPr>
        <w:t>Товариству з обмеженою відповідальністю «Західна Агровиробнича Компанія» термін дії договору оренди земельної ділянки  площею 6,0000 га з кадастровим номером 4620387000:10:011:0002, яка розташована за межами населених пунктів на території Бродівської міської територіальної громади (Суховільський старостинський округ) Золочівського району Львівської області із цільовим призначенням – ведення товарного сільськогосподарського виробництва  терміном на 7 (сім) років, до 12.09.2033 року</w:t>
      </w:r>
      <w:r w:rsidR="00F954DB">
        <w:rPr>
          <w:rFonts w:ascii="Times New Roman" w:hAnsi="Times New Roman" w:cs="Times New Roman"/>
          <w:sz w:val="28"/>
          <w:szCs w:val="28"/>
        </w:rPr>
        <w:t>.</w:t>
      </w:r>
    </w:p>
    <w:p w14:paraId="1C02697C" w14:textId="77777777" w:rsidR="00015806"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3</w:t>
      </w:r>
      <w:r w:rsidR="00015806">
        <w:rPr>
          <w:rFonts w:ascii="Times New Roman" w:hAnsi="Times New Roman" w:cs="Times New Roman"/>
          <w:sz w:val="28"/>
          <w:szCs w:val="28"/>
        </w:rPr>
        <w:t xml:space="preserve">. </w:t>
      </w:r>
      <w:r w:rsidR="00015806" w:rsidRPr="0071500F">
        <w:rPr>
          <w:rFonts w:ascii="Times New Roman" w:hAnsi="Times New Roman" w:cs="Times New Roman"/>
          <w:sz w:val="28"/>
          <w:szCs w:val="28"/>
        </w:rPr>
        <w:t xml:space="preserve">Зобов’язати </w:t>
      </w:r>
      <w:r w:rsidR="00D737A4">
        <w:rPr>
          <w:rFonts w:ascii="Times New Roman" w:hAnsi="Times New Roman" w:cs="Times New Roman"/>
          <w:sz w:val="28"/>
          <w:szCs w:val="28"/>
        </w:rPr>
        <w:t>орендар</w:t>
      </w:r>
      <w:r w:rsidR="00024C58">
        <w:rPr>
          <w:rFonts w:ascii="Times New Roman" w:hAnsi="Times New Roman" w:cs="Times New Roman"/>
          <w:sz w:val="28"/>
          <w:szCs w:val="28"/>
        </w:rPr>
        <w:t>ів</w:t>
      </w:r>
      <w:r w:rsidR="00791F65">
        <w:rPr>
          <w:rFonts w:ascii="Times New Roman" w:hAnsi="Times New Roman" w:cs="Times New Roman"/>
          <w:sz w:val="28"/>
          <w:szCs w:val="28"/>
        </w:rPr>
        <w:t>,</w:t>
      </w:r>
      <w:r w:rsidR="00D737A4">
        <w:rPr>
          <w:rFonts w:ascii="Times New Roman" w:hAnsi="Times New Roman" w:cs="Times New Roman"/>
          <w:sz w:val="28"/>
          <w:szCs w:val="28"/>
        </w:rPr>
        <w:t xml:space="preserve"> вказан</w:t>
      </w:r>
      <w:r w:rsidR="00024C58">
        <w:rPr>
          <w:rFonts w:ascii="Times New Roman" w:hAnsi="Times New Roman" w:cs="Times New Roman"/>
          <w:sz w:val="28"/>
          <w:szCs w:val="28"/>
        </w:rPr>
        <w:t>их</w:t>
      </w:r>
      <w:r w:rsidR="00D737A4">
        <w:rPr>
          <w:rFonts w:ascii="Times New Roman" w:hAnsi="Times New Roman" w:cs="Times New Roman"/>
          <w:sz w:val="28"/>
          <w:szCs w:val="28"/>
        </w:rPr>
        <w:t xml:space="preserve"> в пункт</w:t>
      </w:r>
      <w:r w:rsidR="00791F65">
        <w:rPr>
          <w:rFonts w:ascii="Times New Roman" w:hAnsi="Times New Roman" w:cs="Times New Roman"/>
          <w:sz w:val="28"/>
          <w:szCs w:val="28"/>
        </w:rPr>
        <w:t>і</w:t>
      </w:r>
      <w:r w:rsidR="00D737A4">
        <w:rPr>
          <w:rFonts w:ascii="Times New Roman" w:hAnsi="Times New Roman" w:cs="Times New Roman"/>
          <w:sz w:val="28"/>
          <w:szCs w:val="28"/>
        </w:rPr>
        <w:t xml:space="preserve"> 2  даного рішення</w:t>
      </w:r>
      <w:r w:rsidR="00015806">
        <w:rPr>
          <w:rFonts w:ascii="Times New Roman" w:hAnsi="Times New Roman" w:cs="Times New Roman"/>
          <w:sz w:val="28"/>
          <w:szCs w:val="28"/>
        </w:rPr>
        <w:t xml:space="preserve"> </w:t>
      </w:r>
      <w:r w:rsidR="00D737A4" w:rsidRPr="00B64AAC">
        <w:rPr>
          <w:rFonts w:ascii="Times New Roman" w:hAnsi="Times New Roman" w:cs="Times New Roman"/>
          <w:sz w:val="28"/>
          <w:szCs w:val="28"/>
        </w:rPr>
        <w:t>в місячний термін з дати прийняття рішення</w:t>
      </w:r>
      <w:r w:rsidR="00015806" w:rsidRPr="0071500F">
        <w:rPr>
          <w:rFonts w:ascii="Times New Roman" w:hAnsi="Times New Roman" w:cs="Times New Roman"/>
          <w:sz w:val="28"/>
          <w:szCs w:val="28"/>
        </w:rPr>
        <w:t xml:space="preserve"> укласти </w:t>
      </w:r>
      <w:r w:rsidR="00015806">
        <w:rPr>
          <w:rFonts w:ascii="Times New Roman" w:hAnsi="Times New Roman" w:cs="Times New Roman"/>
          <w:sz w:val="28"/>
          <w:szCs w:val="28"/>
        </w:rPr>
        <w:t>додатков</w:t>
      </w:r>
      <w:r w:rsidR="00024C58">
        <w:rPr>
          <w:rFonts w:ascii="Times New Roman" w:hAnsi="Times New Roman" w:cs="Times New Roman"/>
          <w:sz w:val="28"/>
          <w:szCs w:val="28"/>
        </w:rPr>
        <w:t>і</w:t>
      </w:r>
      <w:r w:rsidR="00015806">
        <w:rPr>
          <w:rFonts w:ascii="Times New Roman" w:hAnsi="Times New Roman" w:cs="Times New Roman"/>
          <w:sz w:val="28"/>
          <w:szCs w:val="28"/>
        </w:rPr>
        <w:t xml:space="preserve"> угод</w:t>
      </w:r>
      <w:r w:rsidR="00024C58">
        <w:rPr>
          <w:rFonts w:ascii="Times New Roman" w:hAnsi="Times New Roman" w:cs="Times New Roman"/>
          <w:sz w:val="28"/>
          <w:szCs w:val="28"/>
        </w:rPr>
        <w:t>и</w:t>
      </w:r>
      <w:r w:rsidR="00015806" w:rsidRPr="0071500F">
        <w:rPr>
          <w:rFonts w:ascii="Times New Roman" w:hAnsi="Times New Roman" w:cs="Times New Roman"/>
          <w:sz w:val="28"/>
          <w:szCs w:val="28"/>
        </w:rPr>
        <w:t xml:space="preserve"> до </w:t>
      </w:r>
      <w:r w:rsidR="00015806" w:rsidRPr="0071500F">
        <w:rPr>
          <w:rFonts w:ascii="Times New Roman" w:hAnsi="Times New Roman" w:cs="Times New Roman"/>
          <w:color w:val="000000" w:themeColor="text1"/>
          <w:sz w:val="28"/>
          <w:szCs w:val="28"/>
        </w:rPr>
        <w:t>договор</w:t>
      </w:r>
      <w:r w:rsidR="00024C58">
        <w:rPr>
          <w:rFonts w:ascii="Times New Roman" w:hAnsi="Times New Roman" w:cs="Times New Roman"/>
          <w:color w:val="000000" w:themeColor="text1"/>
          <w:sz w:val="28"/>
          <w:szCs w:val="28"/>
        </w:rPr>
        <w:t>ів</w:t>
      </w:r>
      <w:r w:rsidR="00015806" w:rsidRPr="0071500F">
        <w:rPr>
          <w:rFonts w:ascii="Times New Roman" w:hAnsi="Times New Roman" w:cs="Times New Roman"/>
          <w:color w:val="000000" w:themeColor="text1"/>
          <w:sz w:val="28"/>
          <w:szCs w:val="28"/>
        </w:rPr>
        <w:t xml:space="preserve"> оренди землі з Бродівською міською радою та здійснити </w:t>
      </w:r>
      <w:r w:rsidR="00015806">
        <w:rPr>
          <w:rFonts w:ascii="Times New Roman" w:hAnsi="Times New Roman" w:cs="Times New Roman"/>
          <w:color w:val="000000" w:themeColor="text1"/>
          <w:sz w:val="28"/>
          <w:szCs w:val="28"/>
        </w:rPr>
        <w:t>ї</w:t>
      </w:r>
      <w:r w:rsidR="00024C58">
        <w:rPr>
          <w:rFonts w:ascii="Times New Roman" w:hAnsi="Times New Roman" w:cs="Times New Roman"/>
          <w:color w:val="000000" w:themeColor="text1"/>
          <w:sz w:val="28"/>
          <w:szCs w:val="28"/>
        </w:rPr>
        <w:t xml:space="preserve">х </w:t>
      </w:r>
      <w:r w:rsidR="00015806" w:rsidRPr="0071500F">
        <w:rPr>
          <w:rFonts w:ascii="Times New Roman" w:hAnsi="Times New Roman" w:cs="Times New Roman"/>
          <w:color w:val="000000" w:themeColor="text1"/>
          <w:sz w:val="28"/>
          <w:szCs w:val="28"/>
        </w:rPr>
        <w:t>державну реєстрацію</w:t>
      </w:r>
      <w:r w:rsidR="00015806" w:rsidRPr="0071500F">
        <w:rPr>
          <w:rFonts w:ascii="Times New Roman" w:hAnsi="Times New Roman" w:cs="Times New Roman"/>
          <w:sz w:val="28"/>
          <w:szCs w:val="28"/>
        </w:rPr>
        <w:t>.</w:t>
      </w:r>
    </w:p>
    <w:p w14:paraId="23957A56" w14:textId="77777777" w:rsidR="00015806"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4</w:t>
      </w:r>
      <w:r w:rsidR="00D737A4">
        <w:rPr>
          <w:rFonts w:ascii="Times New Roman" w:hAnsi="Times New Roman" w:cs="Times New Roman"/>
          <w:sz w:val="28"/>
          <w:szCs w:val="28"/>
        </w:rPr>
        <w:t xml:space="preserve">. </w:t>
      </w:r>
      <w:r w:rsidR="00015806" w:rsidRPr="0071500F">
        <w:rPr>
          <w:rFonts w:ascii="Times New Roman" w:hAnsi="Times New Roman" w:cs="Times New Roman"/>
          <w:sz w:val="28"/>
          <w:szCs w:val="28"/>
        </w:rPr>
        <w:t>Направити це рішення в  Бродівську державну податкову інспекцію ГУ ДПС у Львівській області для контролю за сплатою орендної плати за землю.</w:t>
      </w:r>
    </w:p>
    <w:p w14:paraId="3883093D" w14:textId="77777777" w:rsidR="00015806"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5</w:t>
      </w:r>
      <w:r w:rsidR="00D737A4">
        <w:rPr>
          <w:rFonts w:ascii="Times New Roman" w:hAnsi="Times New Roman" w:cs="Times New Roman"/>
          <w:sz w:val="28"/>
          <w:szCs w:val="28"/>
        </w:rPr>
        <w:t xml:space="preserve">. </w:t>
      </w:r>
      <w:r w:rsidR="00015806" w:rsidRPr="0071500F">
        <w:rPr>
          <w:rFonts w:ascii="Times New Roman" w:hAnsi="Times New Roman" w:cs="Times New Roman"/>
          <w:sz w:val="28"/>
          <w:szCs w:val="28"/>
        </w:rPr>
        <w:t>Відділу бухгалтерського обліку та звітності вести контроль за сплатою орендної плати.</w:t>
      </w:r>
    </w:p>
    <w:p w14:paraId="16063464" w14:textId="77777777" w:rsidR="00015806" w:rsidRPr="0071500F" w:rsidRDefault="00E41E79" w:rsidP="00E41E79">
      <w:pPr>
        <w:pStyle w:val="a5"/>
        <w:ind w:firstLine="567"/>
        <w:jc w:val="both"/>
        <w:rPr>
          <w:rFonts w:ascii="Times New Roman" w:hAnsi="Times New Roman" w:cs="Times New Roman"/>
          <w:sz w:val="28"/>
          <w:szCs w:val="28"/>
        </w:rPr>
      </w:pPr>
      <w:r>
        <w:rPr>
          <w:rFonts w:ascii="Times New Roman" w:hAnsi="Times New Roman" w:cs="Times New Roman"/>
          <w:sz w:val="28"/>
          <w:szCs w:val="28"/>
        </w:rPr>
        <w:t>6</w:t>
      </w:r>
      <w:r w:rsidR="00D737A4">
        <w:rPr>
          <w:rFonts w:ascii="Times New Roman" w:hAnsi="Times New Roman" w:cs="Times New Roman"/>
          <w:sz w:val="28"/>
          <w:szCs w:val="28"/>
        </w:rPr>
        <w:t xml:space="preserve">. </w:t>
      </w:r>
      <w:r w:rsidR="00015806">
        <w:rPr>
          <w:rFonts w:ascii="Times New Roman" w:hAnsi="Times New Roman" w:cs="Times New Roman"/>
          <w:sz w:val="28"/>
          <w:szCs w:val="28"/>
        </w:rPr>
        <w:t>К</w:t>
      </w:r>
      <w:r w:rsidR="00015806" w:rsidRPr="0071500F">
        <w:rPr>
          <w:rFonts w:ascii="Times New Roman" w:hAnsi="Times New Roman" w:cs="Times New Roman"/>
          <w:sz w:val="28"/>
          <w:szCs w:val="28"/>
        </w:rPr>
        <w:t>онтроль за виконанням цього рішення покласти на постійну комісію з питань земельних відносин, території, будівництва, архітектури, охорони пам’яток  (Казмірчук О. Я.).</w:t>
      </w:r>
      <w:r w:rsidR="00015806" w:rsidRPr="0071500F">
        <w:rPr>
          <w:rFonts w:ascii="Times New Roman" w:hAnsi="Times New Roman" w:cs="Times New Roman"/>
          <w:b/>
          <w:sz w:val="28"/>
          <w:szCs w:val="28"/>
        </w:rPr>
        <w:t xml:space="preserve">     </w:t>
      </w:r>
      <w:r w:rsidR="00015806" w:rsidRPr="0071500F">
        <w:rPr>
          <w:rFonts w:ascii="Times New Roman" w:hAnsi="Times New Roman" w:cs="Times New Roman"/>
          <w:b/>
          <w:sz w:val="26"/>
          <w:szCs w:val="26"/>
        </w:rPr>
        <w:t xml:space="preserve">          </w:t>
      </w:r>
    </w:p>
    <w:p w14:paraId="0714A1E5" w14:textId="77777777" w:rsidR="00015806" w:rsidRDefault="00015806" w:rsidP="00E41E79">
      <w:pPr>
        <w:spacing w:after="0" w:line="240" w:lineRule="auto"/>
        <w:ind w:firstLine="993"/>
        <w:jc w:val="both"/>
        <w:rPr>
          <w:rFonts w:ascii="Times New Roman" w:eastAsia="Times New Roman" w:hAnsi="Times New Roman" w:cs="Times New Roman"/>
          <w:sz w:val="24"/>
          <w:szCs w:val="24"/>
        </w:rPr>
      </w:pPr>
      <w:r w:rsidRPr="00914BF3">
        <w:rPr>
          <w:rFonts w:ascii="Times New Roman" w:eastAsia="Times New Roman" w:hAnsi="Times New Roman" w:cs="Times New Roman"/>
          <w:sz w:val="24"/>
          <w:szCs w:val="24"/>
        </w:rPr>
        <w:t xml:space="preserve">    </w:t>
      </w:r>
    </w:p>
    <w:p w14:paraId="3D937F32" w14:textId="77777777" w:rsidR="00015806" w:rsidRDefault="00015806" w:rsidP="00015806">
      <w:pPr>
        <w:spacing w:after="0" w:line="240" w:lineRule="auto"/>
        <w:ind w:firstLine="708"/>
        <w:rPr>
          <w:rFonts w:ascii="Times New Roman" w:eastAsia="Times New Roman" w:hAnsi="Times New Roman" w:cs="Times New Roman"/>
          <w:b/>
          <w:sz w:val="28"/>
          <w:szCs w:val="28"/>
        </w:rPr>
      </w:pPr>
    </w:p>
    <w:p w14:paraId="6DC40032" w14:textId="77777777" w:rsidR="00F954DB" w:rsidRDefault="00F954DB" w:rsidP="006B33A4">
      <w:pPr>
        <w:spacing w:after="0" w:line="240" w:lineRule="auto"/>
        <w:ind w:firstLine="708"/>
        <w:rPr>
          <w:rFonts w:ascii="Times New Roman" w:eastAsia="Times New Roman" w:hAnsi="Times New Roman" w:cs="Times New Roman"/>
          <w:sz w:val="28"/>
          <w:szCs w:val="28"/>
        </w:rPr>
      </w:pPr>
    </w:p>
    <w:p w14:paraId="5C926B96" w14:textId="77777777" w:rsidR="00F954DB" w:rsidRDefault="00F954DB" w:rsidP="006B33A4">
      <w:pPr>
        <w:spacing w:after="0" w:line="240" w:lineRule="auto"/>
        <w:ind w:firstLine="708"/>
        <w:rPr>
          <w:rFonts w:ascii="Times New Roman" w:eastAsia="Times New Roman" w:hAnsi="Times New Roman" w:cs="Times New Roman"/>
          <w:sz w:val="28"/>
          <w:szCs w:val="28"/>
        </w:rPr>
      </w:pPr>
    </w:p>
    <w:p w14:paraId="5E83730F" w14:textId="13486D36" w:rsidR="00D737A4" w:rsidRDefault="00015806" w:rsidP="006B33A4">
      <w:pPr>
        <w:spacing w:after="0" w:line="240" w:lineRule="auto"/>
        <w:ind w:firstLine="708"/>
        <w:rPr>
          <w:rFonts w:ascii="Times New Roman" w:hAnsi="Times New Roman" w:cs="Times New Roman"/>
          <w:sz w:val="28"/>
          <w:szCs w:val="28"/>
        </w:rPr>
      </w:pPr>
      <w:r w:rsidRPr="00600E69">
        <w:rPr>
          <w:rFonts w:ascii="Times New Roman" w:eastAsia="Times New Roman" w:hAnsi="Times New Roman" w:cs="Times New Roman"/>
          <w:sz w:val="28"/>
          <w:szCs w:val="28"/>
        </w:rPr>
        <w:t xml:space="preserve">Міський голова </w:t>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r>
      <w:r w:rsidRPr="00600E69">
        <w:rPr>
          <w:rFonts w:ascii="Times New Roman" w:eastAsia="Times New Roman" w:hAnsi="Times New Roman" w:cs="Times New Roman"/>
          <w:sz w:val="28"/>
          <w:szCs w:val="28"/>
        </w:rPr>
        <w:tab/>
        <w:t>Анатолій БЕЛЕЙ</w:t>
      </w:r>
    </w:p>
    <w:sectPr w:rsidR="00D737A4" w:rsidSect="0019475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83FF8"/>
    <w:multiLevelType w:val="hybridMultilevel"/>
    <w:tmpl w:val="4C281184"/>
    <w:lvl w:ilvl="0" w:tplc="1340EFA0">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3E7A0FB8"/>
    <w:multiLevelType w:val="hybridMultilevel"/>
    <w:tmpl w:val="2E0021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41562140">
    <w:abstractNumId w:val="0"/>
  </w:num>
  <w:num w:numId="2" w16cid:durableId="304890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692"/>
    <w:rsid w:val="00015806"/>
    <w:rsid w:val="00017607"/>
    <w:rsid w:val="00024C58"/>
    <w:rsid w:val="00045479"/>
    <w:rsid w:val="0019475F"/>
    <w:rsid w:val="001A1422"/>
    <w:rsid w:val="001B7C1A"/>
    <w:rsid w:val="001C1184"/>
    <w:rsid w:val="002018DD"/>
    <w:rsid w:val="002102C8"/>
    <w:rsid w:val="00261AD7"/>
    <w:rsid w:val="002E2352"/>
    <w:rsid w:val="002F6BFA"/>
    <w:rsid w:val="00346101"/>
    <w:rsid w:val="003E7779"/>
    <w:rsid w:val="004F50DF"/>
    <w:rsid w:val="005167B8"/>
    <w:rsid w:val="005363C3"/>
    <w:rsid w:val="005F0AE5"/>
    <w:rsid w:val="00600E69"/>
    <w:rsid w:val="006B07D2"/>
    <w:rsid w:val="006B33A4"/>
    <w:rsid w:val="006E1961"/>
    <w:rsid w:val="007333CB"/>
    <w:rsid w:val="00791F65"/>
    <w:rsid w:val="007E26B6"/>
    <w:rsid w:val="008000E1"/>
    <w:rsid w:val="008779D2"/>
    <w:rsid w:val="009548BB"/>
    <w:rsid w:val="00981977"/>
    <w:rsid w:val="00981E4B"/>
    <w:rsid w:val="00A51953"/>
    <w:rsid w:val="00A726A4"/>
    <w:rsid w:val="00A834F3"/>
    <w:rsid w:val="00B65E1A"/>
    <w:rsid w:val="00B77D2A"/>
    <w:rsid w:val="00BB1426"/>
    <w:rsid w:val="00C275E4"/>
    <w:rsid w:val="00C70242"/>
    <w:rsid w:val="00C723CE"/>
    <w:rsid w:val="00C9113E"/>
    <w:rsid w:val="00C97613"/>
    <w:rsid w:val="00CF2AE9"/>
    <w:rsid w:val="00D6166A"/>
    <w:rsid w:val="00D61692"/>
    <w:rsid w:val="00D737A4"/>
    <w:rsid w:val="00DF74B4"/>
    <w:rsid w:val="00E36A02"/>
    <w:rsid w:val="00E41E79"/>
    <w:rsid w:val="00E56EDA"/>
    <w:rsid w:val="00E8678A"/>
    <w:rsid w:val="00ED4183"/>
    <w:rsid w:val="00F812AD"/>
    <w:rsid w:val="00F900AB"/>
    <w:rsid w:val="00F954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4B4DE"/>
  <w15:docId w15:val="{373B18D5-2C5F-4961-97D0-E2786966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1692"/>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1692"/>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4">
    <w:name w:val="Верхній колонтитул Знак"/>
    <w:basedOn w:val="a0"/>
    <w:link w:val="a3"/>
    <w:rsid w:val="00D61692"/>
    <w:rPr>
      <w:rFonts w:ascii="Times New Roman" w:eastAsia="Times New Roman" w:hAnsi="Times New Roman" w:cs="Times New Roman"/>
      <w:sz w:val="24"/>
      <w:szCs w:val="24"/>
      <w:lang w:eastAsia="uk-UA"/>
    </w:rPr>
  </w:style>
  <w:style w:type="paragraph" w:styleId="a5">
    <w:name w:val="No Spacing"/>
    <w:uiPriority w:val="1"/>
    <w:qFormat/>
    <w:rsid w:val="00D61692"/>
    <w:pPr>
      <w:spacing w:after="0" w:line="240" w:lineRule="auto"/>
    </w:pPr>
  </w:style>
  <w:style w:type="paragraph" w:styleId="a6">
    <w:name w:val="Normal (Web)"/>
    <w:basedOn w:val="a"/>
    <w:uiPriority w:val="99"/>
    <w:unhideWhenUsed/>
    <w:rsid w:val="00D6169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61692"/>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D61692"/>
    <w:rPr>
      <w:rFonts w:ascii="Tahoma" w:eastAsiaTheme="minorEastAsia" w:hAnsi="Tahoma" w:cs="Tahoma"/>
      <w:sz w:val="16"/>
      <w:szCs w:val="16"/>
      <w:lang w:eastAsia="uk-UA"/>
    </w:rPr>
  </w:style>
  <w:style w:type="paragraph" w:styleId="a9">
    <w:name w:val="List Paragraph"/>
    <w:basedOn w:val="a"/>
    <w:uiPriority w:val="34"/>
    <w:qFormat/>
    <w:rsid w:val="00261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2419</Words>
  <Characters>1379</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Наталія КУЧЕРЕНКО</cp:lastModifiedBy>
  <cp:revision>3</cp:revision>
  <cp:lastPrinted>2026-09-22T09:16:00Z</cp:lastPrinted>
  <dcterms:created xsi:type="dcterms:W3CDTF">2026-09-10T07:21:00Z</dcterms:created>
  <dcterms:modified xsi:type="dcterms:W3CDTF">2026-09-22T09:18:00Z</dcterms:modified>
</cp:coreProperties>
</file>