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032E6F" w14:textId="77777777" w:rsidR="004F2D70" w:rsidRDefault="004F2D70" w:rsidP="004F2D70">
      <w:pPr>
        <w:ind w:right="10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7EF16F25" w14:textId="77777777" w:rsidR="004F2D70" w:rsidRPr="00E27353" w:rsidRDefault="004F2D70" w:rsidP="004F2D70">
      <w:pPr>
        <w:keepNext/>
        <w:keepLines/>
        <w:spacing w:line="240" w:lineRule="auto"/>
        <w:ind w:left="1" w:hanging="3"/>
        <w:jc w:val="center"/>
        <w:rPr>
          <w:rFonts w:ascii="Times New Roman" w:eastAsia="Calibri" w:hAnsi="Times New Roman" w:cs="Times New Roman"/>
          <w:sz w:val="28"/>
          <w:lang w:val="uk-UA"/>
        </w:rPr>
      </w:pPr>
      <w:r w:rsidRPr="00E27353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drawing>
          <wp:inline distT="0" distB="0" distL="0" distR="0" wp14:anchorId="2E8F3439" wp14:editId="46D334C4">
            <wp:extent cx="4476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41E444" w14:textId="0798473F" w:rsidR="004F2D70" w:rsidRPr="003109AC" w:rsidRDefault="004F2D70" w:rsidP="004F2D70">
      <w:pPr>
        <w:spacing w:line="240" w:lineRule="auto"/>
        <w:ind w:left="1" w:hanging="3"/>
        <w:jc w:val="center"/>
        <w:outlineLvl w:val="5"/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val="uk-UA"/>
        </w:rPr>
      </w:pPr>
      <w:r w:rsidRPr="003109AC"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val="uk-UA"/>
        </w:rPr>
        <w:t>БРОДІВСЬКА МІСЬКА РАДА ЛЬВІВСЬКОЇ ОБЛАСТІ</w:t>
      </w:r>
    </w:p>
    <w:p w14:paraId="6DDEC810" w14:textId="5D6505B1" w:rsidR="004F2D70" w:rsidRPr="00E27353" w:rsidRDefault="004F2D70" w:rsidP="004F2D70">
      <w:pPr>
        <w:keepNext/>
        <w:spacing w:line="240" w:lineRule="auto"/>
        <w:ind w:left="1" w:hanging="3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3109AC">
        <w:rPr>
          <w:rFonts w:ascii="Times New Roman" w:eastAsia="Calibri" w:hAnsi="Times New Roman" w:cs="Times New Roman"/>
          <w:b/>
          <w:sz w:val="28"/>
          <w:szCs w:val="28"/>
          <w:lang w:val="uk-UA"/>
        </w:rPr>
        <w:t>РІШЕННЯ</w:t>
      </w:r>
    </w:p>
    <w:tbl>
      <w:tblPr>
        <w:tblW w:w="936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8"/>
      </w:tblGrid>
      <w:tr w:rsidR="004F2D70" w:rsidRPr="00E27353" w14:paraId="2A4ECFF7" w14:textId="77777777" w:rsidTr="004F2D70">
        <w:trPr>
          <w:trHeight w:val="80"/>
        </w:trPr>
        <w:tc>
          <w:tcPr>
            <w:tcW w:w="936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ADF2F8" w14:textId="77777777" w:rsidR="004F2D70" w:rsidRPr="00E27353" w:rsidRDefault="004F2D70" w:rsidP="00680F85">
            <w:pPr>
              <w:spacing w:line="240" w:lineRule="auto"/>
              <w:ind w:left="1" w:hanging="3"/>
              <w:jc w:val="center"/>
              <w:rPr>
                <w:rFonts w:ascii="Times New Roman" w:eastAsia="Calibri" w:hAnsi="Times New Roman" w:cs="Times New Roman"/>
                <w:sz w:val="28"/>
                <w:lang w:val="uk-UA"/>
              </w:rPr>
            </w:pPr>
          </w:p>
        </w:tc>
      </w:tr>
    </w:tbl>
    <w:p w14:paraId="2C8CEF3A" w14:textId="0E2A67B9" w:rsidR="004F2D70" w:rsidRPr="00E27353" w:rsidRDefault="004F2D70" w:rsidP="004F2D70">
      <w:pPr>
        <w:spacing w:line="240" w:lineRule="auto"/>
        <w:ind w:left="1" w:hanging="3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>0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0</w:t>
      </w: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0</w:t>
      </w: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>0.202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5</w:t>
      </w: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р.                             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Броди                           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E27353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№ </w:t>
      </w:r>
    </w:p>
    <w:p w14:paraId="35C25C43" w14:textId="77777777" w:rsidR="004F2D70" w:rsidRPr="00E27353" w:rsidRDefault="004F2D70" w:rsidP="004F2D70">
      <w:pPr>
        <w:pBdr>
          <w:top w:val="nil"/>
          <w:left w:val="nil"/>
          <w:bottom w:val="nil"/>
          <w:right w:val="nil"/>
          <w:between w:val="nil"/>
        </w:pBdr>
        <w:spacing w:before="240" w:after="60" w:line="240" w:lineRule="auto"/>
        <w:ind w:left="1" w:hanging="3"/>
        <w:rPr>
          <w:rFonts w:ascii="Times New Roman" w:hAnsi="Times New Roman" w:cs="Times New Roman"/>
          <w:sz w:val="28"/>
          <w:szCs w:val="24"/>
          <w:lang w:val="uk-UA"/>
        </w:rPr>
      </w:pPr>
    </w:p>
    <w:p w14:paraId="7C5A4828" w14:textId="2B50ECDB" w:rsidR="004F2D70" w:rsidRDefault="004F2D70" w:rsidP="004F2D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E27353">
        <w:rPr>
          <w:rFonts w:ascii="Times New Roman" w:hAnsi="Times New Roman" w:cs="Times New Roman"/>
          <w:b/>
          <w:sz w:val="28"/>
          <w:szCs w:val="24"/>
          <w:lang w:val="uk-UA"/>
        </w:rPr>
        <w:t xml:space="preserve">Про </w:t>
      </w:r>
      <w:r>
        <w:rPr>
          <w:rFonts w:ascii="Times New Roman" w:hAnsi="Times New Roman" w:cs="Times New Roman"/>
          <w:b/>
          <w:sz w:val="28"/>
          <w:szCs w:val="24"/>
          <w:lang w:val="uk-UA"/>
        </w:rPr>
        <w:t>схвалення структури Статуту</w:t>
      </w:r>
    </w:p>
    <w:p w14:paraId="67A11FE1" w14:textId="14C6BDA8" w:rsidR="004F2D70" w:rsidRPr="00E27353" w:rsidRDefault="004F2D70" w:rsidP="004F2D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hAnsi="Times New Roman" w:cs="Times New Roman"/>
          <w:b/>
          <w:sz w:val="28"/>
          <w:szCs w:val="24"/>
          <w:lang w:val="uk-UA"/>
        </w:rPr>
      </w:pPr>
      <w:r>
        <w:rPr>
          <w:rFonts w:ascii="Times New Roman" w:hAnsi="Times New Roman" w:cs="Times New Roman"/>
          <w:b/>
          <w:sz w:val="28"/>
          <w:szCs w:val="24"/>
          <w:lang w:val="uk-UA"/>
        </w:rPr>
        <w:t>Бродівської міської територіальної громади</w:t>
      </w:r>
    </w:p>
    <w:p w14:paraId="54193A54" w14:textId="77777777" w:rsidR="004F2D70" w:rsidRDefault="004F2D70" w:rsidP="004F2D70">
      <w:pPr>
        <w:ind w:right="1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230C3D8" w14:textId="73E0ED94" w:rsidR="004F2D70" w:rsidRDefault="004F2D70" w:rsidP="003109AC">
      <w:pPr>
        <w:ind w:right="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x-none"/>
        </w:rPr>
      </w:pPr>
      <w:r w:rsidRPr="00022FF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Керуючись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ст.</w:t>
      </w:r>
      <w:r>
        <w:rPr>
          <w:rFonts w:ascii="Times New Roman" w:eastAsia="Times New Roman" w:hAnsi="Times New Roman" w:cs="Times New Roman"/>
          <w:sz w:val="28"/>
          <w:szCs w:val="28"/>
          <w:lang w:val="uk-UA" w:eastAsia="x-none"/>
        </w:rPr>
        <w:t xml:space="preserve"> ст. </w:t>
      </w:r>
      <w:r w:rsidRPr="00022FF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19, 42 Закону України «Про місцеве самоврядування в Україні», з метою створення сприятливих умов для подальшого розвитку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Бродівської</w:t>
      </w:r>
      <w:r w:rsidRPr="00022FF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міської територіальної громади, визначення правових та організаційних основ для максимально широкої участі територіальної громади у вирішенні питань місцевого самоврядування, налагодження взаємодії між владними, громадськими та приватними інститутами суспільства; врахування історичних, національно-культурних, соціально-економічних та інших особливостей здійснення місцевого самоврядування на території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Бродівс</w:t>
      </w:r>
      <w:r w:rsidRPr="00022FFC">
        <w:rPr>
          <w:rFonts w:ascii="Times New Roman" w:eastAsia="Times New Roman" w:hAnsi="Times New Roman" w:cs="Times New Roman"/>
          <w:sz w:val="28"/>
          <w:szCs w:val="28"/>
          <w:lang w:eastAsia="x-none"/>
        </w:rPr>
        <w:t>ької міської територіальної громади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x-none"/>
        </w:rPr>
        <w:t>, міська рада</w:t>
      </w:r>
    </w:p>
    <w:p w14:paraId="3D7EB8D7" w14:textId="77777777" w:rsidR="004F2D70" w:rsidRPr="004F2D70" w:rsidRDefault="004F2D70" w:rsidP="003109AC">
      <w:pPr>
        <w:ind w:right="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x-none"/>
        </w:rPr>
      </w:pPr>
    </w:p>
    <w:p w14:paraId="0B59DB44" w14:textId="4BF6D91C" w:rsidR="004F2D70" w:rsidRDefault="004F2D70" w:rsidP="003109AC">
      <w:pPr>
        <w:ind w:right="1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ВИРІШУЄ :</w:t>
      </w:r>
    </w:p>
    <w:p w14:paraId="57F3F4CA" w14:textId="77777777" w:rsidR="004F2D70" w:rsidRDefault="004F2D70" w:rsidP="003109AC">
      <w:pPr>
        <w:ind w:right="1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160F2DBB" w14:textId="4C4988C0" w:rsidR="004F2D70" w:rsidRDefault="004F2D70" w:rsidP="003109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rFonts w:ascii="Times New Roman" w:hAnsi="Times New Roman" w:cs="Times New Roman"/>
          <w:sz w:val="28"/>
          <w:szCs w:val="24"/>
          <w:lang w:val="uk-UA"/>
        </w:rPr>
      </w:pPr>
      <w:r w:rsidRPr="004F2D70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4F2D70">
        <w:rPr>
          <w:rFonts w:ascii="Times New Roman" w:hAnsi="Times New Roman" w:cs="Times New Roman"/>
          <w:sz w:val="28"/>
          <w:szCs w:val="24"/>
          <w:lang w:val="uk-UA"/>
        </w:rPr>
        <w:t>хвал</w:t>
      </w:r>
      <w:r>
        <w:rPr>
          <w:rFonts w:ascii="Times New Roman" w:hAnsi="Times New Roman" w:cs="Times New Roman"/>
          <w:sz w:val="28"/>
          <w:szCs w:val="24"/>
          <w:lang w:val="uk-UA"/>
        </w:rPr>
        <w:t>ити</w:t>
      </w:r>
      <w:r w:rsidRPr="004F2D70">
        <w:rPr>
          <w:rFonts w:ascii="Times New Roman" w:hAnsi="Times New Roman" w:cs="Times New Roman"/>
          <w:sz w:val="28"/>
          <w:szCs w:val="24"/>
          <w:lang w:val="uk-UA"/>
        </w:rPr>
        <w:t xml:space="preserve"> структур</w:t>
      </w:r>
      <w:r>
        <w:rPr>
          <w:rFonts w:ascii="Times New Roman" w:hAnsi="Times New Roman" w:cs="Times New Roman"/>
          <w:sz w:val="28"/>
          <w:szCs w:val="24"/>
          <w:lang w:val="uk-UA"/>
        </w:rPr>
        <w:t>у</w:t>
      </w:r>
      <w:r w:rsidRPr="004F2D70">
        <w:rPr>
          <w:rFonts w:ascii="Times New Roman" w:hAnsi="Times New Roman" w:cs="Times New Roman"/>
          <w:sz w:val="28"/>
          <w:szCs w:val="24"/>
          <w:lang w:val="uk-UA"/>
        </w:rPr>
        <w:t xml:space="preserve"> Статуту</w:t>
      </w:r>
      <w:r>
        <w:rPr>
          <w:rFonts w:ascii="Times New Roman" w:hAnsi="Times New Roman" w:cs="Times New Roman"/>
          <w:sz w:val="28"/>
          <w:szCs w:val="24"/>
          <w:lang w:val="uk-UA"/>
        </w:rPr>
        <w:t xml:space="preserve"> </w:t>
      </w:r>
      <w:r w:rsidRPr="004F2D70">
        <w:rPr>
          <w:rFonts w:ascii="Times New Roman" w:hAnsi="Times New Roman" w:cs="Times New Roman"/>
          <w:sz w:val="28"/>
          <w:szCs w:val="24"/>
          <w:lang w:val="uk-UA"/>
        </w:rPr>
        <w:t>Бродівської міської територіальної громади</w:t>
      </w:r>
      <w:r>
        <w:rPr>
          <w:rFonts w:ascii="Times New Roman" w:hAnsi="Times New Roman" w:cs="Times New Roman"/>
          <w:sz w:val="28"/>
          <w:szCs w:val="24"/>
          <w:lang w:val="uk-UA"/>
        </w:rPr>
        <w:t>, згідно додатку до даного рішення</w:t>
      </w:r>
    </w:p>
    <w:p w14:paraId="4355C3E9" w14:textId="77777777" w:rsidR="004F2D70" w:rsidRDefault="004F2D70" w:rsidP="003109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rFonts w:ascii="Times New Roman" w:hAnsi="Times New Roman" w:cs="Times New Roman"/>
          <w:sz w:val="28"/>
          <w:szCs w:val="24"/>
          <w:lang w:val="uk-UA"/>
        </w:rPr>
      </w:pPr>
    </w:p>
    <w:p w14:paraId="5A68D0AF" w14:textId="40C8F66B" w:rsidR="004F2D70" w:rsidRPr="00E27353" w:rsidRDefault="004F2D70" w:rsidP="003109AC">
      <w:pPr>
        <w:pBdr>
          <w:top w:val="nil"/>
          <w:left w:val="nil"/>
          <w:bottom w:val="nil"/>
          <w:right w:val="nil"/>
          <w:between w:val="nil"/>
        </w:pBdr>
        <w:suppressAutoHyphens/>
        <w:autoSpaceDE w:val="0"/>
        <w:autoSpaceDN w:val="0"/>
        <w:adjustRightInd w:val="0"/>
        <w:spacing w:after="160"/>
        <w:ind w:left="1"/>
        <w:jc w:val="both"/>
        <w:textDirection w:val="btLr"/>
        <w:textAlignment w:val="top"/>
        <w:outlineLvl w:val="0"/>
        <w:rPr>
          <w:rFonts w:ascii="Times New Roman" w:hAnsi="Times New Roman" w:cs="Times New Roman"/>
          <w:sz w:val="28"/>
          <w:szCs w:val="24"/>
          <w:lang w:val="uk-UA"/>
        </w:rPr>
      </w:pPr>
      <w:r>
        <w:rPr>
          <w:rFonts w:ascii="Times New Roman" w:hAnsi="Times New Roman" w:cs="Times New Roman"/>
          <w:sz w:val="28"/>
          <w:szCs w:val="24"/>
          <w:lang w:val="uk-UA"/>
        </w:rPr>
        <w:t>2.</w:t>
      </w:r>
      <w:r>
        <w:rPr>
          <w:rFonts w:ascii="Times New Roman" w:hAnsi="Times New Roman" w:cs="Times New Roman"/>
          <w:sz w:val="28"/>
          <w:szCs w:val="24"/>
          <w:lang w:val="uk-UA"/>
        </w:rPr>
        <w:tab/>
      </w:r>
      <w:r w:rsidRPr="00E27353">
        <w:rPr>
          <w:rFonts w:ascii="Times New Roman" w:hAnsi="Times New Roman" w:cs="Times New Roman"/>
          <w:sz w:val="28"/>
          <w:szCs w:val="24"/>
          <w:lang w:val="uk-UA"/>
        </w:rPr>
        <w:t xml:space="preserve">Контроль за </w:t>
      </w:r>
      <w:r>
        <w:rPr>
          <w:rFonts w:ascii="Times New Roman" w:hAnsi="Times New Roman" w:cs="Times New Roman"/>
          <w:sz w:val="28"/>
          <w:szCs w:val="24"/>
          <w:lang w:val="uk-UA"/>
        </w:rPr>
        <w:t xml:space="preserve">виконанням даного рішення </w:t>
      </w:r>
      <w:r w:rsidRPr="00E27353">
        <w:rPr>
          <w:rFonts w:ascii="Times New Roman" w:hAnsi="Times New Roman" w:cs="Times New Roman"/>
          <w:sz w:val="28"/>
          <w:szCs w:val="24"/>
          <w:lang w:val="uk-UA"/>
        </w:rPr>
        <w:t>покласти на постійну депутатську комісію з питань  прав людини, законності, регламенту ради та депутатської етики.</w:t>
      </w:r>
    </w:p>
    <w:p w14:paraId="78A22D13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00A839AD" w14:textId="77777777" w:rsidR="004F2D70" w:rsidRPr="004F2D70" w:rsidRDefault="004F2D70" w:rsidP="004F2D70">
      <w:pPr>
        <w:ind w:right="1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50B95A6B" w14:textId="3F7B8C26" w:rsidR="004F2D70" w:rsidRPr="004F2D70" w:rsidRDefault="004F2D70" w:rsidP="004F2D70">
      <w:pPr>
        <w:ind w:right="1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F2D70">
        <w:rPr>
          <w:rFonts w:ascii="Times New Roman" w:hAnsi="Times New Roman" w:cs="Times New Roman"/>
          <w:sz w:val="28"/>
          <w:szCs w:val="28"/>
          <w:lang w:val="uk-UA"/>
        </w:rPr>
        <w:t>Міський голова</w:t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2D70">
        <w:rPr>
          <w:rFonts w:ascii="Times New Roman" w:hAnsi="Times New Roman" w:cs="Times New Roman"/>
          <w:sz w:val="28"/>
          <w:szCs w:val="28"/>
          <w:lang w:val="uk-UA"/>
        </w:rPr>
        <w:tab/>
        <w:t>Анатолій БЕЛЕЙ</w:t>
      </w:r>
    </w:p>
    <w:p w14:paraId="71CE9A07" w14:textId="77777777" w:rsidR="004F2D70" w:rsidRPr="004F2D70" w:rsidRDefault="004F2D70" w:rsidP="004F2D70">
      <w:pPr>
        <w:ind w:right="1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1DF7FE13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DDAD85F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FAB9A90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5556F49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99B2FB7" w14:textId="77777777" w:rsid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F22CBB9" w14:textId="77777777" w:rsidR="004F2D70" w:rsidRDefault="004F2D70" w:rsidP="004F2D70">
      <w:pPr>
        <w:pBdr>
          <w:top w:val="nil"/>
          <w:left w:val="nil"/>
          <w:bottom w:val="nil"/>
          <w:right w:val="nil"/>
          <w:between w:val="nil"/>
        </w:pBdr>
        <w:ind w:leftChars="2988" w:left="6574"/>
        <w:rPr>
          <w:rFonts w:ascii="Times New Roman" w:hAnsi="Times New Roman" w:cs="Times New Roman"/>
          <w:sz w:val="24"/>
          <w:szCs w:val="24"/>
          <w:lang w:val="uk-UA"/>
        </w:rPr>
      </w:pPr>
    </w:p>
    <w:p w14:paraId="24EE684D" w14:textId="77777777" w:rsidR="004F2D70" w:rsidRDefault="004F2D70" w:rsidP="004F2D70">
      <w:pPr>
        <w:pBdr>
          <w:top w:val="nil"/>
          <w:left w:val="nil"/>
          <w:bottom w:val="nil"/>
          <w:right w:val="nil"/>
          <w:between w:val="nil"/>
        </w:pBdr>
        <w:ind w:leftChars="2988" w:left="6574"/>
        <w:rPr>
          <w:rFonts w:ascii="Times New Roman" w:hAnsi="Times New Roman" w:cs="Times New Roman"/>
          <w:sz w:val="24"/>
          <w:szCs w:val="24"/>
          <w:lang w:val="uk-UA"/>
        </w:rPr>
      </w:pPr>
    </w:p>
    <w:p w14:paraId="4EFF71BF" w14:textId="77777777" w:rsidR="004F2D70" w:rsidRPr="00E27353" w:rsidRDefault="004F2D70" w:rsidP="004F2D70">
      <w:pPr>
        <w:pBdr>
          <w:top w:val="nil"/>
          <w:left w:val="nil"/>
          <w:bottom w:val="nil"/>
          <w:right w:val="nil"/>
          <w:between w:val="nil"/>
        </w:pBdr>
        <w:ind w:leftChars="2988" w:left="6574"/>
        <w:rPr>
          <w:rFonts w:ascii="Times New Roman" w:hAnsi="Times New Roman" w:cs="Times New Roman"/>
          <w:sz w:val="24"/>
          <w:szCs w:val="24"/>
          <w:lang w:val="uk-UA"/>
        </w:rPr>
      </w:pPr>
      <w:r w:rsidRPr="00E27353">
        <w:rPr>
          <w:rFonts w:ascii="Times New Roman" w:hAnsi="Times New Roman" w:cs="Times New Roman"/>
          <w:sz w:val="24"/>
          <w:szCs w:val="24"/>
          <w:lang w:val="uk-UA"/>
        </w:rPr>
        <w:t>Додаток до рішення</w:t>
      </w:r>
    </w:p>
    <w:p w14:paraId="38BB8554" w14:textId="77777777" w:rsidR="004F2D70" w:rsidRPr="00E27353" w:rsidRDefault="004F2D70" w:rsidP="004F2D70">
      <w:pPr>
        <w:pBdr>
          <w:top w:val="nil"/>
          <w:left w:val="nil"/>
          <w:bottom w:val="nil"/>
          <w:right w:val="nil"/>
          <w:between w:val="nil"/>
        </w:pBdr>
        <w:ind w:leftChars="2988" w:left="6574"/>
        <w:rPr>
          <w:rFonts w:ascii="Times New Roman" w:hAnsi="Times New Roman" w:cs="Times New Roman"/>
          <w:sz w:val="24"/>
          <w:szCs w:val="24"/>
          <w:lang w:val="uk-UA"/>
        </w:rPr>
      </w:pPr>
      <w:r w:rsidRPr="00E27353">
        <w:rPr>
          <w:rFonts w:ascii="Times New Roman" w:hAnsi="Times New Roman" w:cs="Times New Roman"/>
          <w:sz w:val="24"/>
          <w:szCs w:val="24"/>
          <w:lang w:val="uk-UA"/>
        </w:rPr>
        <w:t xml:space="preserve">Бродівської міської ради </w:t>
      </w:r>
    </w:p>
    <w:p w14:paraId="0CF6B24C" w14:textId="7FF698A7" w:rsidR="004F2D70" w:rsidRPr="00E27353" w:rsidRDefault="004F2D70" w:rsidP="004F2D70">
      <w:pPr>
        <w:pBdr>
          <w:top w:val="nil"/>
          <w:left w:val="nil"/>
          <w:bottom w:val="nil"/>
          <w:right w:val="nil"/>
          <w:between w:val="nil"/>
        </w:pBdr>
        <w:ind w:leftChars="2988" w:left="6574"/>
        <w:rPr>
          <w:rFonts w:ascii="Times New Roman" w:hAnsi="Times New Roman" w:cs="Times New Roman"/>
          <w:sz w:val="24"/>
          <w:szCs w:val="24"/>
          <w:lang w:val="uk-UA"/>
        </w:rPr>
      </w:pPr>
      <w:r w:rsidRPr="00E27353">
        <w:rPr>
          <w:rFonts w:ascii="Times New Roman" w:hAnsi="Times New Roman" w:cs="Times New Roman"/>
          <w:sz w:val="24"/>
          <w:szCs w:val="24"/>
          <w:lang w:val="uk-UA"/>
        </w:rPr>
        <w:t>від 0</w:t>
      </w:r>
      <w:r>
        <w:rPr>
          <w:rFonts w:ascii="Times New Roman" w:hAnsi="Times New Roman" w:cs="Times New Roman"/>
          <w:sz w:val="24"/>
          <w:szCs w:val="24"/>
          <w:lang w:val="uk-UA"/>
        </w:rPr>
        <w:t>0</w:t>
      </w:r>
      <w:r w:rsidRPr="00E27353">
        <w:rPr>
          <w:rFonts w:ascii="Times New Roman" w:hAnsi="Times New Roman" w:cs="Times New Roman"/>
          <w:sz w:val="24"/>
          <w:szCs w:val="24"/>
          <w:lang w:val="uk-UA"/>
        </w:rPr>
        <w:t>.</w:t>
      </w:r>
      <w:r>
        <w:rPr>
          <w:rFonts w:ascii="Times New Roman" w:hAnsi="Times New Roman" w:cs="Times New Roman"/>
          <w:sz w:val="24"/>
          <w:szCs w:val="24"/>
          <w:lang w:val="uk-UA"/>
        </w:rPr>
        <w:t>0</w:t>
      </w:r>
      <w:r w:rsidRPr="00E27353">
        <w:rPr>
          <w:rFonts w:ascii="Times New Roman" w:hAnsi="Times New Roman" w:cs="Times New Roman"/>
          <w:sz w:val="24"/>
          <w:szCs w:val="24"/>
          <w:lang w:val="uk-UA"/>
        </w:rPr>
        <w:t>0.202</w:t>
      </w:r>
      <w:r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E27353">
        <w:rPr>
          <w:rFonts w:ascii="Times New Roman" w:hAnsi="Times New Roman" w:cs="Times New Roman"/>
          <w:sz w:val="24"/>
          <w:szCs w:val="24"/>
          <w:lang w:val="uk-UA"/>
        </w:rPr>
        <w:t xml:space="preserve"> р.№ </w:t>
      </w:r>
    </w:p>
    <w:p w14:paraId="75D5A3F4" w14:textId="3320F587" w:rsidR="004F2D70" w:rsidRDefault="006D7A17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>ЗМІСТ</w:t>
      </w:r>
      <w:r w:rsidR="004F2D7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 структура )</w:t>
      </w:r>
    </w:p>
    <w:p w14:paraId="00000001" w14:textId="1FFFCB24" w:rsidR="006E32DB" w:rsidRPr="004F2D70" w:rsidRDefault="004F2D70" w:rsidP="004F2D70">
      <w:pPr>
        <w:ind w:right="1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Статуту Бродівської міської територіальної громади</w:t>
      </w:r>
    </w:p>
    <w:p w14:paraId="00000002" w14:textId="77777777" w:rsidR="006E32DB" w:rsidRPr="00125364" w:rsidRDefault="006E32DB" w:rsidP="00125364">
      <w:pPr>
        <w:ind w:right="10" w:firstLine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2780088" w14:textId="211558FA" w:rsidR="004F2D70" w:rsidRDefault="004F2D70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Преамбула</w:t>
      </w:r>
    </w:p>
    <w:p w14:paraId="00000003" w14:textId="1C7130C5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Загальні положення</w:t>
      </w:r>
    </w:p>
    <w:p w14:paraId="00000004" w14:textId="5617B7A0" w:rsidR="006E32DB" w:rsidRPr="00125364" w:rsidRDefault="00125364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>Стаття</w:t>
      </w:r>
      <w:r w:rsidRPr="001253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1</w:t>
      </w:r>
      <w:r w:rsidR="006D7A17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7A17" w:rsidRPr="00125364">
        <w:rPr>
          <w:rFonts w:ascii="Times New Roman" w:hAnsi="Times New Roman" w:cs="Times New Roman"/>
          <w:sz w:val="28"/>
          <w:szCs w:val="28"/>
        </w:rPr>
        <w:t xml:space="preserve">Правова основа Статуту </w:t>
      </w:r>
      <w:r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D7A17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4614250B" w14:textId="77777777" w:rsidR="00125364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Межі території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125364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6AC80667" w14:textId="77777777" w:rsidR="00125364" w:rsidRPr="00125364" w:rsidRDefault="00125364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>Стаття</w:t>
      </w:r>
      <w:r w:rsidRPr="001253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3</w:t>
      </w:r>
      <w:r w:rsidR="006D7A17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7A17" w:rsidRPr="00125364">
        <w:rPr>
          <w:rFonts w:ascii="Times New Roman" w:hAnsi="Times New Roman" w:cs="Times New Roman"/>
          <w:sz w:val="28"/>
          <w:szCs w:val="28"/>
        </w:rPr>
        <w:t xml:space="preserve">Загальна характеристика </w:t>
      </w:r>
      <w:r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47ED403D" w14:textId="77777777" w:rsidR="00125364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Символіка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125364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36BB228C" w14:textId="77777777" w:rsidR="00125364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Почесні відзнаки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125364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6DEFDB61" w14:textId="77777777" w:rsidR="00125364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Система місцевого самоврядування та особливості організації роботи органів місцевого самоврядування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="00125364" w:rsidRPr="00125364">
        <w:rPr>
          <w:rFonts w:ascii="Times New Roman" w:hAnsi="Times New Roman" w:cs="Times New Roman"/>
          <w:b/>
          <w:sz w:val="28"/>
          <w:szCs w:val="28"/>
        </w:rPr>
        <w:t>міської територіальної громади</w:t>
      </w:r>
    </w:p>
    <w:p w14:paraId="5D3E7DE8" w14:textId="0553BA4E" w:rsidR="00125364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color w:val="434343"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 w:rsidRPr="00125364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Загальні засади організації та функціонування системи місцевого самоврядування в </w:t>
      </w:r>
      <w:proofErr w:type="spellStart"/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>Бродівськ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>ій</w:t>
      </w:r>
      <w:proofErr w:type="spellEnd"/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125364" w:rsidRPr="00125364">
        <w:rPr>
          <w:rFonts w:ascii="Times New Roman" w:hAnsi="Times New Roman" w:cs="Times New Roman"/>
          <w:sz w:val="28"/>
          <w:szCs w:val="28"/>
        </w:rPr>
        <w:t>міськ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>ій</w:t>
      </w:r>
      <w:proofErr w:type="spellEnd"/>
      <w:r w:rsidR="00125364" w:rsidRPr="001253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5364" w:rsidRPr="00125364">
        <w:rPr>
          <w:rFonts w:ascii="Times New Roman" w:hAnsi="Times New Roman" w:cs="Times New Roman"/>
          <w:sz w:val="28"/>
          <w:szCs w:val="28"/>
        </w:rPr>
        <w:t>територіальн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>ій</w:t>
      </w:r>
      <w:proofErr w:type="spellEnd"/>
      <w:r w:rsidR="00125364" w:rsidRPr="00125364">
        <w:rPr>
          <w:rFonts w:ascii="Times New Roman" w:hAnsi="Times New Roman" w:cs="Times New Roman"/>
          <w:sz w:val="28"/>
          <w:szCs w:val="28"/>
        </w:rPr>
        <w:t xml:space="preserve"> громад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>і</w:t>
      </w:r>
    </w:p>
    <w:p w14:paraId="0000000C" w14:textId="6A8B597C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7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Бродівська </w:t>
      </w:r>
      <w:r w:rsidRPr="00125364">
        <w:rPr>
          <w:rFonts w:ascii="Times New Roman" w:hAnsi="Times New Roman" w:cs="Times New Roman"/>
          <w:sz w:val="28"/>
          <w:szCs w:val="28"/>
        </w:rPr>
        <w:t>міська територіальна громада – первинний суб’єкт права на місцеве самоврядування</w:t>
      </w:r>
    </w:p>
    <w:p w14:paraId="0000000D" w14:textId="5813148A" w:rsidR="006E32DB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>Бродівська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міська рада</w:t>
      </w:r>
    </w:p>
    <w:p w14:paraId="385C460C" w14:textId="112DD6F9" w:rsidR="00125364" w:rsidRPr="00125364" w:rsidRDefault="00125364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>Стаття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9 </w:t>
      </w:r>
      <w:r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Виконавчий комітет Бродівської міської ради </w:t>
      </w:r>
    </w:p>
    <w:p w14:paraId="0000000E" w14:textId="1C405FC9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>
        <w:rPr>
          <w:rFonts w:ascii="Times New Roman" w:hAnsi="Times New Roman" w:cs="Times New Roman"/>
          <w:b/>
          <w:sz w:val="28"/>
          <w:szCs w:val="28"/>
          <w:lang w:val="uk-UA"/>
        </w:rPr>
        <w:t>10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25364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Бродівський </w:t>
      </w:r>
      <w:r w:rsidRPr="00125364">
        <w:rPr>
          <w:rFonts w:ascii="Times New Roman" w:hAnsi="Times New Roman" w:cs="Times New Roman"/>
          <w:sz w:val="28"/>
          <w:szCs w:val="28"/>
        </w:rPr>
        <w:t>міський голова</w:t>
      </w:r>
    </w:p>
    <w:p w14:paraId="0000000F" w14:textId="2ED7423E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>
        <w:rPr>
          <w:rFonts w:ascii="Times New Roman" w:hAnsi="Times New Roman" w:cs="Times New Roman"/>
          <w:b/>
          <w:sz w:val="28"/>
          <w:szCs w:val="28"/>
          <w:lang w:val="uk-UA"/>
        </w:rPr>
        <w:t>11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Виконавчі органи </w:t>
      </w:r>
      <w:r w:rsid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sz w:val="28"/>
          <w:szCs w:val="28"/>
        </w:rPr>
        <w:t>міської ради</w:t>
      </w:r>
    </w:p>
    <w:p w14:paraId="00000010" w14:textId="56F6E098" w:rsidR="006E32DB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125364">
        <w:rPr>
          <w:rFonts w:ascii="Times New Roman" w:hAnsi="Times New Roman" w:cs="Times New Roman"/>
          <w:b/>
          <w:sz w:val="28"/>
          <w:szCs w:val="28"/>
          <w:lang w:val="uk-UA"/>
        </w:rPr>
        <w:t>12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Староста</w:t>
      </w:r>
    </w:p>
    <w:p w14:paraId="410F8918" w14:textId="4566B588" w:rsidR="00050511" w:rsidRPr="00050511" w:rsidRDefault="00050511" w:rsidP="00EF4846">
      <w:pPr>
        <w:spacing w:line="240" w:lineRule="auto"/>
        <w:ind w:firstLine="567"/>
        <w:jc w:val="both"/>
        <w:rPr>
          <w:b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Матеріально-фінансова  основа Бродівської міської територіальної громади</w:t>
      </w:r>
    </w:p>
    <w:p w14:paraId="28C26FC9" w14:textId="5B64A82E" w:rsidR="00050511" w:rsidRPr="00050511" w:rsidRDefault="00050511" w:rsidP="00EF4846">
      <w:pPr>
        <w:spacing w:line="240" w:lineRule="auto"/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Стаття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EF484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>Матеріальна основа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Бродівської міської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 xml:space="preserve"> територіальної громади</w:t>
      </w: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14:paraId="47F4052E" w14:textId="4E09ED6C" w:rsidR="00050511" w:rsidRPr="00050511" w:rsidRDefault="00050511" w:rsidP="00EF4846">
      <w:pPr>
        <w:spacing w:line="240" w:lineRule="auto"/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Стаття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="00EF484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>Управління об’єктами права комунальної власності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Бродівської міської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 xml:space="preserve"> територіальної громади</w:t>
      </w: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14:paraId="1183D6BB" w14:textId="6DE62B10" w:rsidR="00050511" w:rsidRPr="00050511" w:rsidRDefault="00050511" w:rsidP="00050511">
      <w:pPr>
        <w:ind w:right="10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Стаття </w:t>
      </w:r>
      <w:r w:rsidR="004E3EF6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Pr="000505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5 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 xml:space="preserve">Фінансова основа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Бродівської міської </w:t>
      </w:r>
      <w:r w:rsidRPr="00050511">
        <w:rPr>
          <w:rFonts w:ascii="Times New Roman" w:hAnsi="Times New Roman" w:cs="Times New Roman"/>
          <w:sz w:val="28"/>
          <w:szCs w:val="28"/>
          <w:lang w:val="uk-UA"/>
        </w:rPr>
        <w:t>громади</w:t>
      </w:r>
    </w:p>
    <w:p w14:paraId="00000012" w14:textId="13BD03E6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416EB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4E3EF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Права, обов’язки, гарантії прав жителів</w:t>
      </w:r>
      <w:r w:rsidR="00416EB0" w:rsidRPr="00416EB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416EB0" w:rsidRPr="001253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="00416EB0" w:rsidRPr="00125364">
        <w:rPr>
          <w:rFonts w:ascii="Times New Roman" w:hAnsi="Times New Roman" w:cs="Times New Roman"/>
          <w:b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у вирішенні питань місцевого значення</w:t>
      </w:r>
    </w:p>
    <w:p w14:paraId="00000013" w14:textId="43CF1777" w:rsidR="006E32DB" w:rsidRPr="00125364" w:rsidRDefault="006D7A17" w:rsidP="00416EB0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16EB0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6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Права жителів </w:t>
      </w:r>
      <w:r w:rsidR="00416EB0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416EB0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на участь у вирішенні питань місцевого значення</w:t>
      </w:r>
    </w:p>
    <w:p w14:paraId="12551EBB" w14:textId="4E3900E8" w:rsidR="00416EB0" w:rsidRPr="00125364" w:rsidRDefault="006D7A17" w:rsidP="00416EB0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16EB0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7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Обов’язки жителів </w:t>
      </w:r>
      <w:r w:rsidR="00416EB0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416EB0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36B971C6" w14:textId="0FF13624" w:rsidR="00416EB0" w:rsidRDefault="006D7A17" w:rsidP="00416EB0">
      <w:pPr>
        <w:ind w:right="10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Стаття </w:t>
      </w:r>
      <w:r w:rsidR="00416EB0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8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Гарантії прав жителів </w:t>
      </w:r>
      <w:r w:rsidR="00416EB0"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416EB0"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на участь у вирішенні питань місцевого значення</w:t>
      </w:r>
    </w:p>
    <w:p w14:paraId="6494549E" w14:textId="022D46C8" w:rsidR="00416EB0" w:rsidRPr="00416EB0" w:rsidRDefault="00416EB0" w:rsidP="00416EB0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416EB0">
        <w:rPr>
          <w:rFonts w:ascii="Times New Roman" w:hAnsi="Times New Roman" w:cs="Times New Roman"/>
          <w:sz w:val="28"/>
          <w:szCs w:val="28"/>
        </w:rPr>
        <w:t xml:space="preserve">Засади відносин органів та посадових осіб </w:t>
      </w:r>
      <w:r w:rsidRPr="00125364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416EB0">
        <w:rPr>
          <w:rFonts w:ascii="Times New Roman" w:hAnsi="Times New Roman" w:cs="Times New Roman"/>
          <w:sz w:val="28"/>
          <w:szCs w:val="28"/>
        </w:rPr>
        <w:t xml:space="preserve"> з органами самоорганізації населення, об’єднаннями громадян, іншими суб'єктами</w:t>
      </w:r>
    </w:p>
    <w:p w14:paraId="533717A4" w14:textId="294D9D5A" w:rsidR="00416EB0" w:rsidRPr="00416EB0" w:rsidRDefault="00416EB0" w:rsidP="00416EB0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416EB0">
        <w:rPr>
          <w:rFonts w:ascii="Times New Roman" w:hAnsi="Times New Roman" w:cs="Times New Roman"/>
          <w:sz w:val="28"/>
          <w:szCs w:val="28"/>
        </w:rPr>
        <w:t xml:space="preserve">Форми та порядок здійснення громадського контролю за діяльністю органів та посадових осіб </w:t>
      </w:r>
      <w:r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 з органами самоорганізації населення, об’єднаннями громадян, іншими</w:t>
      </w:r>
    </w:p>
    <w:p w14:paraId="00000017" w14:textId="219A59FE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416EB0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Форми безпосередньої участі </w:t>
      </w:r>
      <w:r w:rsidR="00416EB0" w:rsidRPr="00416EB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="00416EB0" w:rsidRPr="00416EB0">
        <w:rPr>
          <w:rFonts w:ascii="Times New Roman" w:hAnsi="Times New Roman" w:cs="Times New Roman"/>
          <w:b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у вирішенні питань місцевого значення </w:t>
      </w:r>
    </w:p>
    <w:p w14:paraId="00000018" w14:textId="446E1888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2</w:t>
      </w:r>
      <w:r w:rsidR="00416EB0" w:rsidRPr="00416EB0">
        <w:rPr>
          <w:rFonts w:ascii="Times New Roman" w:hAnsi="Times New Roman" w:cs="Times New Roman"/>
          <w:b/>
          <w:sz w:val="28"/>
          <w:szCs w:val="28"/>
        </w:rPr>
        <w:t>1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Форми безпосередньої участі </w:t>
      </w:r>
      <w:r w:rsidR="00693A2C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93A2C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у вирішенні питань місцевого значення: загальні засади</w:t>
      </w:r>
    </w:p>
    <w:p w14:paraId="00000019" w14:textId="21FDABC3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22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Загальні збори (конференції) громадян за місцем проживання</w:t>
      </w:r>
    </w:p>
    <w:p w14:paraId="0000001A" w14:textId="420D4E56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3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Громадські слухання </w:t>
      </w:r>
    </w:p>
    <w:p w14:paraId="0000001B" w14:textId="24523764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4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Місцеві ініціативи </w:t>
      </w:r>
    </w:p>
    <w:p w14:paraId="0000001C" w14:textId="551F3BAC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Органи самоорганізації населення</w:t>
      </w:r>
    </w:p>
    <w:p w14:paraId="0000001D" w14:textId="1F7F6310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6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Звернення громадян та електронні петиції як особлива форма колективного звернення</w:t>
      </w:r>
    </w:p>
    <w:p w14:paraId="0000001E" w14:textId="54487751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7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Участь жителів </w:t>
      </w:r>
      <w:r w:rsidR="00693A2C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93A2C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в консультативно-дорадчих органах, утворених при органах місцевого самоврядування</w:t>
      </w:r>
    </w:p>
    <w:p w14:paraId="0000001F" w14:textId="20ACC108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8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Участь жителів </w:t>
      </w:r>
      <w:r w:rsidR="00693A2C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93A2C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у бюджетному процесі</w:t>
      </w:r>
    </w:p>
    <w:p w14:paraId="00000020" w14:textId="1F01F42A" w:rsidR="006E32DB" w:rsidRPr="00125364" w:rsidRDefault="00693A2C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Pr="00693A2C"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9</w:t>
      </w:r>
      <w:r w:rsidR="006D7A17" w:rsidRPr="00125364">
        <w:rPr>
          <w:rFonts w:ascii="Times New Roman" w:hAnsi="Times New Roman" w:cs="Times New Roman"/>
          <w:sz w:val="28"/>
          <w:szCs w:val="28"/>
        </w:rPr>
        <w:t xml:space="preserve"> Консультації з громадськістю</w:t>
      </w:r>
    </w:p>
    <w:p w14:paraId="00000021" w14:textId="732E93E5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30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Громадська експертиза</w:t>
      </w:r>
    </w:p>
    <w:p w14:paraId="00000022" w14:textId="45B9D4A6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31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Місцеві вибори та місцевий референдум</w:t>
      </w:r>
    </w:p>
    <w:p w14:paraId="5011FC21" w14:textId="73D4165A" w:rsidR="00693A2C" w:rsidRPr="004E3EF6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693A2C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4E3EF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Засади розвитку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="00693A2C" w:rsidRPr="00693A2C">
        <w:rPr>
          <w:rFonts w:ascii="Times New Roman" w:hAnsi="Times New Roman" w:cs="Times New Roman"/>
          <w:b/>
          <w:sz w:val="28"/>
          <w:szCs w:val="28"/>
        </w:rPr>
        <w:t>міської територіальної громади</w:t>
      </w:r>
      <w:r w:rsidR="00693A2C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4760E9D" w14:textId="1F3CEF99" w:rsidR="00693A2C" w:rsidRPr="004E3EF6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32</w:t>
      </w:r>
      <w:r w:rsidRPr="00125364">
        <w:rPr>
          <w:rFonts w:ascii="Times New Roman" w:hAnsi="Times New Roman" w:cs="Times New Roman"/>
          <w:sz w:val="28"/>
          <w:szCs w:val="28"/>
        </w:rPr>
        <w:t xml:space="preserve"> Загальні засади планування розвитку </w:t>
      </w:r>
      <w:r w:rsidR="00693A2C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93A2C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="00693A2C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5F7E5F8" w14:textId="18B7CC84" w:rsidR="00693A2C" w:rsidRPr="00693A2C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693A2C" w:rsidRPr="00693A2C">
        <w:rPr>
          <w:rFonts w:ascii="Times New Roman" w:hAnsi="Times New Roman" w:cs="Times New Roman"/>
          <w:b/>
          <w:sz w:val="28"/>
          <w:szCs w:val="28"/>
          <w:lang w:val="ru-RU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3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Документи стратегічного планування розвитку </w:t>
      </w:r>
      <w:r w:rsidR="00693A2C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693A2C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="00693A2C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0000028" w14:textId="17929791" w:rsidR="006E32DB" w:rsidRPr="00125364" w:rsidRDefault="00693A2C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Стаття</w:t>
      </w:r>
      <w:r w:rsidRPr="00693A2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3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ru-RU"/>
        </w:rPr>
        <w:t>4</w:t>
      </w:r>
      <w:r w:rsidR="006D7A17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7A17" w:rsidRPr="00125364">
        <w:rPr>
          <w:rFonts w:ascii="Times New Roman" w:hAnsi="Times New Roman" w:cs="Times New Roman"/>
          <w:sz w:val="28"/>
          <w:szCs w:val="28"/>
        </w:rPr>
        <w:t>Пріоритетні напрями розвитку</w:t>
      </w:r>
      <w:r w:rsidR="006D7A17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46E068F2" w14:textId="3B293E36" w:rsidR="00947EFE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693A2C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4E3EF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Гласність, прозорість, звітування органів місцевого самоврядування, їх посадових осіб та депутатів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b/>
          <w:sz w:val="28"/>
          <w:szCs w:val="28"/>
        </w:rPr>
        <w:t>міської ради</w:t>
      </w:r>
      <w:r w:rsidRPr="00125364">
        <w:rPr>
          <w:rFonts w:ascii="Times New Roman" w:hAnsi="Times New Roman" w:cs="Times New Roman"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перед </w:t>
      </w:r>
      <w:proofErr w:type="spellStart"/>
      <w:r w:rsidR="00947EFE" w:rsidRPr="00947EFE">
        <w:rPr>
          <w:rFonts w:ascii="Times New Roman" w:hAnsi="Times New Roman" w:cs="Times New Roman"/>
          <w:b/>
          <w:sz w:val="28"/>
          <w:szCs w:val="28"/>
          <w:lang w:val="uk-UA"/>
        </w:rPr>
        <w:t>Бродівсько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ю</w:t>
      </w:r>
      <w:proofErr w:type="spellEnd"/>
      <w:r w:rsidR="00947EFE" w:rsidRPr="00947E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="00947EFE" w:rsidRPr="00947EFE">
        <w:rPr>
          <w:rFonts w:ascii="Times New Roman" w:hAnsi="Times New Roman" w:cs="Times New Roman"/>
          <w:b/>
          <w:sz w:val="28"/>
          <w:szCs w:val="28"/>
        </w:rPr>
        <w:t>місько</w:t>
      </w:r>
      <w:proofErr w:type="spellEnd"/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ю</w:t>
      </w:r>
      <w:r w:rsidR="00947EFE" w:rsidRPr="00947EFE">
        <w:rPr>
          <w:rFonts w:ascii="Times New Roman" w:hAnsi="Times New Roman" w:cs="Times New Roman"/>
          <w:b/>
          <w:sz w:val="28"/>
          <w:szCs w:val="28"/>
        </w:rPr>
        <w:t xml:space="preserve"> територіально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ю</w:t>
      </w:r>
      <w:r w:rsidR="00947EFE" w:rsidRPr="00947EFE">
        <w:rPr>
          <w:rFonts w:ascii="Times New Roman" w:hAnsi="Times New Roman" w:cs="Times New Roman"/>
          <w:b/>
          <w:sz w:val="28"/>
          <w:szCs w:val="28"/>
        </w:rPr>
        <w:t xml:space="preserve"> громад</w:t>
      </w:r>
      <w:proofErr w:type="spellStart"/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ою</w:t>
      </w:r>
      <w:proofErr w:type="spellEnd"/>
      <w:r w:rsidR="00947EFE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9DEE0FC" w14:textId="342C263F" w:rsidR="00947EFE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Гласність і прозорість у діяльності органів та посадових осіб місцевого самоврядування </w:t>
      </w:r>
      <w:r w:rsidR="00947EFE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947EFE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="00947EFE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000002B" w14:textId="2AEC9E1F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Засади звітування органів місцевого самоврядування та їх посадових осіб, депутатів </w:t>
      </w:r>
      <w:r w:rsidR="00947EFE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sz w:val="28"/>
          <w:szCs w:val="28"/>
        </w:rPr>
        <w:t xml:space="preserve">міської ради перед </w:t>
      </w:r>
      <w:proofErr w:type="spellStart"/>
      <w:r w:rsidR="00947EFE">
        <w:rPr>
          <w:rFonts w:ascii="Times New Roman" w:hAnsi="Times New Roman" w:cs="Times New Roman"/>
          <w:sz w:val="28"/>
          <w:szCs w:val="28"/>
          <w:lang w:val="uk-UA"/>
        </w:rPr>
        <w:t>Бродівською</w:t>
      </w:r>
      <w:proofErr w:type="spellEnd"/>
      <w:r w:rsidR="00947E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міською територіальною громадою</w:t>
      </w:r>
    </w:p>
    <w:p w14:paraId="0000002C" w14:textId="4E43F8AC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7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Звітування </w:t>
      </w:r>
      <w:r w:rsidR="00947EFE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Бродівського </w:t>
      </w:r>
      <w:r w:rsidRPr="00125364">
        <w:rPr>
          <w:rFonts w:ascii="Times New Roman" w:hAnsi="Times New Roman" w:cs="Times New Roman"/>
          <w:sz w:val="28"/>
          <w:szCs w:val="28"/>
        </w:rPr>
        <w:t>міського голови</w:t>
      </w:r>
    </w:p>
    <w:p w14:paraId="0000002D" w14:textId="5BD5EB27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8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Звітування депутатів </w:t>
      </w:r>
      <w:r w:rsidR="00947EFE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sz w:val="28"/>
          <w:szCs w:val="28"/>
        </w:rPr>
        <w:t>міської ради</w:t>
      </w:r>
    </w:p>
    <w:p w14:paraId="0000002E" w14:textId="17EBB20E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9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>Звітування старост</w:t>
      </w:r>
    </w:p>
    <w:p w14:paraId="00000030" w14:textId="481A7404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947EFE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="004E3EF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Відповідальність органів та посадових осіб місцевого самоврядування, органів самоорганізації населення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Бродівської 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міської територіальної громади. </w:t>
      </w:r>
    </w:p>
    <w:p w14:paraId="00000031" w14:textId="73DF6584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40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Загальні засади відповідальності органів місцевого самоврядування та їх посадових осіб, органів самоорганізації населення </w:t>
      </w:r>
      <w:r w:rsidR="00947EFE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947EFE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47294925" w14:textId="36CEF6EE" w:rsidR="00947EFE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</w:rPr>
        <w:t>41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Підстави та види відповідальності органів та посадових осіб місцевого самоврядування </w:t>
      </w:r>
      <w:r w:rsidR="00947EFE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947EFE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="00947EFE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49B92DA" w14:textId="710F6831" w:rsidR="00947EFE" w:rsidRDefault="006D7A17" w:rsidP="00947EFE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uk-UA"/>
        </w:rPr>
        <w:t>42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Підстави та види відповідальності органів самоорганізації населення </w:t>
      </w:r>
      <w:r w:rsidR="00947EFE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947EFE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  <w:r w:rsidR="00947EFE"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0000035" w14:textId="30791988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  <w:highlight w:val="red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Стаття </w:t>
      </w:r>
      <w:r w:rsidR="00947EFE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="004E3EF6" w:rsidRPr="004E3EF6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125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364">
        <w:rPr>
          <w:rFonts w:ascii="Times New Roman" w:hAnsi="Times New Roman" w:cs="Times New Roman"/>
          <w:sz w:val="28"/>
          <w:szCs w:val="28"/>
        </w:rPr>
        <w:t xml:space="preserve">Відшкодування шкоди, заподіяної органами та посадовими особами місцевого самоврядування </w:t>
      </w:r>
      <w:r w:rsidR="00947EFE" w:rsidRPr="00416EB0">
        <w:rPr>
          <w:rFonts w:ascii="Times New Roman" w:hAnsi="Times New Roman" w:cs="Times New Roman"/>
          <w:sz w:val="28"/>
          <w:szCs w:val="28"/>
          <w:lang w:val="uk-UA"/>
        </w:rPr>
        <w:t xml:space="preserve">Бродівської </w:t>
      </w:r>
      <w:r w:rsidR="00947EFE" w:rsidRPr="00416EB0">
        <w:rPr>
          <w:rFonts w:ascii="Times New Roman" w:hAnsi="Times New Roman" w:cs="Times New Roman"/>
          <w:sz w:val="28"/>
          <w:szCs w:val="28"/>
        </w:rPr>
        <w:t>міської територіальної громади</w:t>
      </w:r>
    </w:p>
    <w:p w14:paraId="00000036" w14:textId="66D7766A" w:rsidR="006E32DB" w:rsidRPr="00125364" w:rsidRDefault="006D7A17" w:rsidP="00125364">
      <w:pPr>
        <w:ind w:right="10" w:firstLine="56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364">
        <w:rPr>
          <w:rFonts w:ascii="Times New Roman" w:hAnsi="Times New Roman" w:cs="Times New Roman"/>
          <w:b/>
          <w:sz w:val="28"/>
          <w:szCs w:val="28"/>
        </w:rPr>
        <w:t xml:space="preserve">Розділ </w:t>
      </w:r>
      <w:r w:rsidR="00947EFE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0860F1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bookmarkStart w:id="0" w:name="_GoBack"/>
      <w:bookmarkEnd w:id="0"/>
      <w:r w:rsidRPr="00125364">
        <w:rPr>
          <w:rFonts w:ascii="Times New Roman" w:hAnsi="Times New Roman" w:cs="Times New Roman"/>
          <w:b/>
          <w:sz w:val="28"/>
          <w:szCs w:val="28"/>
        </w:rPr>
        <w:t xml:space="preserve"> Прикінцеві положення</w:t>
      </w:r>
    </w:p>
    <w:p w14:paraId="0000003E" w14:textId="77777777" w:rsidR="006E32DB" w:rsidRPr="00125364" w:rsidRDefault="006E32DB" w:rsidP="00125364">
      <w:pPr>
        <w:pStyle w:val="1"/>
        <w:spacing w:before="0" w:after="0" w:line="240" w:lineRule="auto"/>
        <w:ind w:right="1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4op54cqlr6mn" w:colFirst="0" w:colLast="0"/>
      <w:bookmarkStart w:id="2" w:name="_muz6nz6xzdni" w:colFirst="0" w:colLast="0"/>
      <w:bookmarkEnd w:id="1"/>
      <w:bookmarkEnd w:id="2"/>
    </w:p>
    <w:sectPr w:rsidR="006E32DB" w:rsidRPr="00125364" w:rsidSect="004F2D70">
      <w:pgSz w:w="11909" w:h="16834"/>
      <w:pgMar w:top="1134" w:right="567" w:bottom="1134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50DF03" w14:textId="77777777" w:rsidR="00760978" w:rsidRDefault="00760978">
      <w:pPr>
        <w:spacing w:line="240" w:lineRule="auto"/>
      </w:pPr>
      <w:r>
        <w:separator/>
      </w:r>
    </w:p>
  </w:endnote>
  <w:endnote w:type="continuationSeparator" w:id="0">
    <w:p w14:paraId="6985800E" w14:textId="77777777" w:rsidR="00760978" w:rsidRDefault="007609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86FDDE" w14:textId="77777777" w:rsidR="00760978" w:rsidRDefault="00760978">
      <w:pPr>
        <w:spacing w:line="240" w:lineRule="auto"/>
      </w:pPr>
      <w:r>
        <w:separator/>
      </w:r>
    </w:p>
  </w:footnote>
  <w:footnote w:type="continuationSeparator" w:id="0">
    <w:p w14:paraId="56DCE13F" w14:textId="77777777" w:rsidR="00760978" w:rsidRDefault="007609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544EA"/>
    <w:multiLevelType w:val="multilevel"/>
    <w:tmpl w:val="16A2AD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8106B5"/>
    <w:multiLevelType w:val="multilevel"/>
    <w:tmpl w:val="E5F69B4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E32DB"/>
    <w:rsid w:val="00050511"/>
    <w:rsid w:val="000860F1"/>
    <w:rsid w:val="00125364"/>
    <w:rsid w:val="003109AC"/>
    <w:rsid w:val="00416EB0"/>
    <w:rsid w:val="0048524D"/>
    <w:rsid w:val="004E3EF6"/>
    <w:rsid w:val="004F2D70"/>
    <w:rsid w:val="00693A2C"/>
    <w:rsid w:val="006D7A17"/>
    <w:rsid w:val="006E32DB"/>
    <w:rsid w:val="00760978"/>
    <w:rsid w:val="00947EFE"/>
    <w:rsid w:val="00C80E70"/>
    <w:rsid w:val="00EF4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uk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4F2D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2D7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F2D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uk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4F2D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2D7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F2D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778CE-5755-4218-85E7-0195FBCF8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3831</Words>
  <Characters>2184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20181205</dc:creator>
  <cp:lastModifiedBy>20181205</cp:lastModifiedBy>
  <cp:revision>4</cp:revision>
  <cp:lastPrinted>2024-12-04T09:11:00Z</cp:lastPrinted>
  <dcterms:created xsi:type="dcterms:W3CDTF">2024-12-04T10:13:00Z</dcterms:created>
  <dcterms:modified xsi:type="dcterms:W3CDTF">2024-12-04T12:15:00Z</dcterms:modified>
</cp:coreProperties>
</file>