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169A88" w14:textId="57208E4B" w:rsidR="001B4302" w:rsidRPr="00114786" w:rsidRDefault="0011698D" w:rsidP="0011698D">
      <w:pPr>
        <w:pStyle w:val="1"/>
        <w:jc w:val="center"/>
        <w:rPr>
          <w:sz w:val="28"/>
          <w:szCs w:val="28"/>
        </w:rPr>
      </w:pPr>
      <w:r w:rsidRPr="00713E47">
        <w:rPr>
          <w:rFonts w:eastAsia="Calibri"/>
          <w:noProof/>
          <w:lang w:val="uk-UA" w:eastAsia="uk-UA"/>
        </w:rPr>
        <w:drawing>
          <wp:inline distT="0" distB="0" distL="0" distR="0" wp14:anchorId="69169C7B" wp14:editId="69169C7C">
            <wp:extent cx="4476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169A89" w14:textId="77777777" w:rsidR="00764537" w:rsidRDefault="00764537" w:rsidP="00764537">
      <w:pPr>
        <w:jc w:val="center"/>
        <w:rPr>
          <w:b/>
          <w:sz w:val="28"/>
          <w:szCs w:val="28"/>
        </w:rPr>
      </w:pPr>
      <w:r w:rsidRPr="00764537">
        <w:rPr>
          <w:b/>
          <w:sz w:val="28"/>
          <w:szCs w:val="28"/>
        </w:rPr>
        <w:t>БРОДІВСЬКА МІСЬКА РАДА ЛЬВІВСЬКОЇ ОБЛАСТІ</w:t>
      </w:r>
    </w:p>
    <w:p w14:paraId="16FFAC1D" w14:textId="697A9858" w:rsidR="00114786" w:rsidRPr="00764537" w:rsidRDefault="00114786" w:rsidP="007645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14:paraId="69169A8A" w14:textId="77777777" w:rsidR="00764537" w:rsidRPr="00764537" w:rsidRDefault="00764537" w:rsidP="00764537">
      <w:pPr>
        <w:jc w:val="center"/>
        <w:rPr>
          <w:b/>
          <w:sz w:val="28"/>
          <w:szCs w:val="28"/>
        </w:rPr>
      </w:pPr>
      <w:r w:rsidRPr="00764537">
        <w:rPr>
          <w:b/>
          <w:sz w:val="28"/>
          <w:szCs w:val="28"/>
        </w:rPr>
        <w:t>РІШЕННЯ</w:t>
      </w:r>
    </w:p>
    <w:p w14:paraId="69169A8B" w14:textId="77777777" w:rsidR="00764537" w:rsidRPr="00764537" w:rsidRDefault="00764537" w:rsidP="00764537">
      <w:pPr>
        <w:jc w:val="center"/>
        <w:rPr>
          <w:b/>
          <w:sz w:val="28"/>
          <w:szCs w:val="28"/>
        </w:rPr>
      </w:pPr>
    </w:p>
    <w:p w14:paraId="69169A8C" w14:textId="21F923A7" w:rsidR="0011320A" w:rsidRPr="0011320A" w:rsidRDefault="00114786" w:rsidP="00114786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26 серпня </w:t>
      </w:r>
      <w:r w:rsidR="0011320A">
        <w:rPr>
          <w:sz w:val="28"/>
          <w:szCs w:val="28"/>
        </w:rPr>
        <w:t>202</w:t>
      </w:r>
      <w:r w:rsidR="008C098B">
        <w:rPr>
          <w:sz w:val="28"/>
          <w:szCs w:val="28"/>
        </w:rPr>
        <w:t>5</w:t>
      </w:r>
      <w:r>
        <w:rPr>
          <w:sz w:val="28"/>
          <w:szCs w:val="28"/>
        </w:rPr>
        <w:t>року</w:t>
      </w:r>
      <w:r w:rsidR="0011320A">
        <w:rPr>
          <w:sz w:val="28"/>
          <w:szCs w:val="28"/>
        </w:rPr>
        <w:t xml:space="preserve">                       </w:t>
      </w:r>
      <w:r w:rsidR="00CF2A06">
        <w:rPr>
          <w:sz w:val="28"/>
          <w:szCs w:val="28"/>
        </w:rPr>
        <w:t xml:space="preserve">             </w:t>
      </w:r>
      <w:r w:rsidR="0011320A" w:rsidRPr="00690D6A">
        <w:rPr>
          <w:sz w:val="28"/>
          <w:szCs w:val="28"/>
        </w:rPr>
        <w:t>Броди</w:t>
      </w:r>
      <w:r w:rsidR="0011320A" w:rsidRPr="00690D6A">
        <w:rPr>
          <w:sz w:val="28"/>
          <w:szCs w:val="28"/>
        </w:rPr>
        <w:tab/>
      </w:r>
      <w:r w:rsidR="0011320A" w:rsidRPr="00690D6A">
        <w:rPr>
          <w:sz w:val="28"/>
          <w:szCs w:val="28"/>
        </w:rPr>
        <w:tab/>
      </w:r>
      <w:r w:rsidR="0011320A">
        <w:rPr>
          <w:sz w:val="28"/>
          <w:szCs w:val="28"/>
        </w:rPr>
        <w:t xml:space="preserve">   </w:t>
      </w:r>
      <w:r w:rsidR="0011320A" w:rsidRPr="00690D6A">
        <w:rPr>
          <w:sz w:val="28"/>
          <w:szCs w:val="28"/>
        </w:rPr>
        <w:tab/>
      </w:r>
      <w:r w:rsidR="0011320A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</w:t>
      </w:r>
      <w:r w:rsidR="00D85E61">
        <w:rPr>
          <w:sz w:val="28"/>
          <w:szCs w:val="28"/>
        </w:rPr>
        <w:t>№</w:t>
      </w:r>
      <w:r w:rsidR="00685BCC">
        <w:rPr>
          <w:sz w:val="28"/>
          <w:szCs w:val="28"/>
        </w:rPr>
        <w:t xml:space="preserve"> </w:t>
      </w:r>
      <w:r>
        <w:rPr>
          <w:sz w:val="28"/>
          <w:szCs w:val="28"/>
        </w:rPr>
        <w:t>332/02-02</w:t>
      </w:r>
    </w:p>
    <w:p w14:paraId="69169A8D" w14:textId="77777777" w:rsidR="00764537" w:rsidRPr="00764537" w:rsidRDefault="00764537" w:rsidP="00764537">
      <w:pPr>
        <w:jc w:val="both"/>
        <w:rPr>
          <w:sz w:val="28"/>
          <w:szCs w:val="28"/>
        </w:rPr>
      </w:pPr>
    </w:p>
    <w:p w14:paraId="1EE273E8" w14:textId="77777777" w:rsidR="00114786" w:rsidRPr="00114786" w:rsidRDefault="00EF783C" w:rsidP="00EF783C">
      <w:pPr>
        <w:jc w:val="both"/>
        <w:rPr>
          <w:b/>
          <w:sz w:val="28"/>
          <w:szCs w:val="28"/>
        </w:rPr>
      </w:pPr>
      <w:r w:rsidRPr="00114786">
        <w:rPr>
          <w:b/>
          <w:sz w:val="28"/>
          <w:szCs w:val="28"/>
        </w:rPr>
        <w:t xml:space="preserve">Про </w:t>
      </w:r>
      <w:r w:rsidR="00114786" w:rsidRPr="00114786">
        <w:rPr>
          <w:b/>
          <w:sz w:val="28"/>
          <w:szCs w:val="28"/>
        </w:rPr>
        <w:t xml:space="preserve">погодження </w:t>
      </w:r>
      <w:r w:rsidRPr="00114786">
        <w:rPr>
          <w:b/>
          <w:sz w:val="28"/>
          <w:szCs w:val="28"/>
        </w:rPr>
        <w:t>внесення змін до Програми</w:t>
      </w:r>
    </w:p>
    <w:p w14:paraId="64DACA6E" w14:textId="77777777" w:rsidR="00114786" w:rsidRPr="00114786" w:rsidRDefault="00EF783C" w:rsidP="00EF783C">
      <w:pPr>
        <w:jc w:val="both"/>
        <w:rPr>
          <w:b/>
          <w:sz w:val="28"/>
          <w:szCs w:val="28"/>
        </w:rPr>
      </w:pPr>
      <w:r w:rsidRPr="00114786">
        <w:rPr>
          <w:b/>
          <w:sz w:val="28"/>
          <w:szCs w:val="28"/>
        </w:rPr>
        <w:t>з охорони</w:t>
      </w:r>
      <w:r w:rsidR="00114786" w:rsidRPr="00114786">
        <w:rPr>
          <w:b/>
          <w:sz w:val="28"/>
          <w:szCs w:val="28"/>
        </w:rPr>
        <w:t xml:space="preserve"> </w:t>
      </w:r>
      <w:r w:rsidRPr="00114786">
        <w:rPr>
          <w:b/>
          <w:sz w:val="28"/>
          <w:szCs w:val="28"/>
        </w:rPr>
        <w:t>та збереження пам’яток культурної</w:t>
      </w:r>
    </w:p>
    <w:p w14:paraId="7004FF23" w14:textId="3CC6605C" w:rsidR="00137D03" w:rsidRPr="00114786" w:rsidRDefault="00EF783C" w:rsidP="00EF783C">
      <w:pPr>
        <w:jc w:val="both"/>
        <w:rPr>
          <w:b/>
          <w:sz w:val="28"/>
          <w:szCs w:val="28"/>
        </w:rPr>
      </w:pPr>
      <w:r w:rsidRPr="00114786">
        <w:rPr>
          <w:b/>
          <w:sz w:val="28"/>
          <w:szCs w:val="28"/>
        </w:rPr>
        <w:t>спадщини</w:t>
      </w:r>
      <w:r w:rsidR="00114786" w:rsidRPr="00114786">
        <w:rPr>
          <w:b/>
          <w:sz w:val="28"/>
          <w:szCs w:val="28"/>
        </w:rPr>
        <w:t xml:space="preserve"> </w:t>
      </w:r>
      <w:proofErr w:type="spellStart"/>
      <w:r w:rsidRPr="00114786">
        <w:rPr>
          <w:b/>
          <w:sz w:val="28"/>
          <w:szCs w:val="28"/>
        </w:rPr>
        <w:t>Бродівської</w:t>
      </w:r>
      <w:proofErr w:type="spellEnd"/>
      <w:r w:rsidRPr="00114786">
        <w:rPr>
          <w:b/>
          <w:sz w:val="28"/>
          <w:szCs w:val="28"/>
        </w:rPr>
        <w:t xml:space="preserve"> територіальної громади </w:t>
      </w:r>
    </w:p>
    <w:p w14:paraId="0E30A78A" w14:textId="0ABCD495" w:rsidR="00EF783C" w:rsidRPr="00114786" w:rsidRDefault="00EF783C" w:rsidP="00EF783C">
      <w:pPr>
        <w:jc w:val="both"/>
        <w:rPr>
          <w:b/>
          <w:sz w:val="28"/>
          <w:szCs w:val="28"/>
        </w:rPr>
      </w:pPr>
      <w:r w:rsidRPr="00114786">
        <w:rPr>
          <w:b/>
          <w:sz w:val="28"/>
          <w:szCs w:val="28"/>
        </w:rPr>
        <w:t>на 2025-2027 роки</w:t>
      </w:r>
    </w:p>
    <w:p w14:paraId="69169A92" w14:textId="77777777" w:rsidR="00764537" w:rsidRPr="00764537" w:rsidRDefault="00764537" w:rsidP="00764537">
      <w:pPr>
        <w:jc w:val="both"/>
        <w:rPr>
          <w:sz w:val="28"/>
          <w:szCs w:val="28"/>
        </w:rPr>
      </w:pPr>
    </w:p>
    <w:p w14:paraId="69169A93" w14:textId="2F31595D" w:rsidR="00764537" w:rsidRPr="00764537" w:rsidRDefault="00764537" w:rsidP="00CF2A06">
      <w:pPr>
        <w:ind w:firstLine="708"/>
        <w:jc w:val="both"/>
        <w:rPr>
          <w:sz w:val="28"/>
          <w:szCs w:val="28"/>
        </w:rPr>
      </w:pPr>
      <w:r w:rsidRPr="00764537">
        <w:rPr>
          <w:sz w:val="28"/>
          <w:szCs w:val="28"/>
        </w:rPr>
        <w:t xml:space="preserve">Відповідно до вимог Бюджетного кодексу України, частини шостої статті 59 Закону України «Про місцеве самоврядування в Україні», Указу Президента України від 06.02.2023 року № 58/2023 «Про продовження строку дії воєнного стану в Україні», постанови Кабінету Міністрів України від 11 березня  2022 року № 252 «Деякі питання формування та виконання місцевих бюджетів у період воєнного стану», Порядку розроблення місцевих цільових програм, моніторингу та звітності про їх виконання, затвердженого рішенням </w:t>
      </w:r>
      <w:proofErr w:type="spellStart"/>
      <w:r w:rsidRPr="00764537">
        <w:rPr>
          <w:sz w:val="28"/>
          <w:szCs w:val="28"/>
        </w:rPr>
        <w:t>Бродівської</w:t>
      </w:r>
      <w:proofErr w:type="spellEnd"/>
      <w:r w:rsidRPr="00764537">
        <w:rPr>
          <w:sz w:val="28"/>
          <w:szCs w:val="28"/>
        </w:rPr>
        <w:t xml:space="preserve"> міської ради Львівської області від </w:t>
      </w:r>
      <w:r w:rsidR="00434094">
        <w:rPr>
          <w:sz w:val="28"/>
          <w:szCs w:val="28"/>
        </w:rPr>
        <w:t>16</w:t>
      </w:r>
      <w:r w:rsidRPr="00764537">
        <w:rPr>
          <w:sz w:val="28"/>
          <w:szCs w:val="28"/>
        </w:rPr>
        <w:t xml:space="preserve"> жовтня 2021 року № 461, </w:t>
      </w:r>
      <w:r w:rsidR="00114786">
        <w:rPr>
          <w:sz w:val="28"/>
          <w:szCs w:val="28"/>
        </w:rPr>
        <w:t xml:space="preserve">виконавчий комітет </w:t>
      </w:r>
      <w:r w:rsidRPr="00764537">
        <w:rPr>
          <w:sz w:val="28"/>
          <w:szCs w:val="28"/>
        </w:rPr>
        <w:t>міськ</w:t>
      </w:r>
      <w:r w:rsidR="00114786">
        <w:rPr>
          <w:sz w:val="28"/>
          <w:szCs w:val="28"/>
        </w:rPr>
        <w:t xml:space="preserve">ої </w:t>
      </w:r>
      <w:r w:rsidRPr="00764537">
        <w:rPr>
          <w:sz w:val="28"/>
          <w:szCs w:val="28"/>
        </w:rPr>
        <w:t xml:space="preserve"> рад</w:t>
      </w:r>
      <w:r w:rsidR="00114786">
        <w:rPr>
          <w:sz w:val="28"/>
          <w:szCs w:val="28"/>
        </w:rPr>
        <w:t>и</w:t>
      </w:r>
    </w:p>
    <w:p w14:paraId="69169A94" w14:textId="77777777" w:rsidR="00764537" w:rsidRPr="00764537" w:rsidRDefault="00764537" w:rsidP="00764537">
      <w:pPr>
        <w:jc w:val="both"/>
        <w:rPr>
          <w:sz w:val="28"/>
          <w:szCs w:val="28"/>
        </w:rPr>
      </w:pPr>
    </w:p>
    <w:p w14:paraId="69169A95" w14:textId="07E217BC" w:rsidR="00764537" w:rsidRPr="00114786" w:rsidRDefault="00764537" w:rsidP="00764537">
      <w:pPr>
        <w:jc w:val="both"/>
        <w:rPr>
          <w:b/>
          <w:sz w:val="28"/>
          <w:szCs w:val="28"/>
        </w:rPr>
      </w:pPr>
      <w:r w:rsidRPr="00114786">
        <w:rPr>
          <w:b/>
          <w:sz w:val="28"/>
          <w:szCs w:val="28"/>
        </w:rPr>
        <w:t>В</w:t>
      </w:r>
      <w:r w:rsidR="00114786" w:rsidRPr="00114786">
        <w:rPr>
          <w:b/>
          <w:sz w:val="28"/>
          <w:szCs w:val="28"/>
        </w:rPr>
        <w:t xml:space="preserve"> </w:t>
      </w:r>
      <w:r w:rsidRPr="00114786">
        <w:rPr>
          <w:b/>
          <w:sz w:val="28"/>
          <w:szCs w:val="28"/>
        </w:rPr>
        <w:t>И</w:t>
      </w:r>
      <w:r w:rsidR="00114786" w:rsidRPr="00114786">
        <w:rPr>
          <w:b/>
          <w:sz w:val="28"/>
          <w:szCs w:val="28"/>
        </w:rPr>
        <w:t xml:space="preserve"> </w:t>
      </w:r>
      <w:r w:rsidRPr="00114786">
        <w:rPr>
          <w:b/>
          <w:sz w:val="28"/>
          <w:szCs w:val="28"/>
        </w:rPr>
        <w:t>Р</w:t>
      </w:r>
      <w:r w:rsidR="00114786" w:rsidRPr="00114786">
        <w:rPr>
          <w:b/>
          <w:sz w:val="28"/>
          <w:szCs w:val="28"/>
        </w:rPr>
        <w:t xml:space="preserve"> </w:t>
      </w:r>
      <w:r w:rsidRPr="00114786">
        <w:rPr>
          <w:b/>
          <w:sz w:val="28"/>
          <w:szCs w:val="28"/>
        </w:rPr>
        <w:t>І</w:t>
      </w:r>
      <w:r w:rsidR="00114786" w:rsidRPr="00114786">
        <w:rPr>
          <w:b/>
          <w:sz w:val="28"/>
          <w:szCs w:val="28"/>
        </w:rPr>
        <w:t xml:space="preserve"> </w:t>
      </w:r>
      <w:r w:rsidRPr="00114786">
        <w:rPr>
          <w:b/>
          <w:sz w:val="28"/>
          <w:szCs w:val="28"/>
        </w:rPr>
        <w:t>Ш</w:t>
      </w:r>
      <w:r w:rsidR="00114786" w:rsidRPr="00114786">
        <w:rPr>
          <w:b/>
          <w:sz w:val="28"/>
          <w:szCs w:val="28"/>
        </w:rPr>
        <w:t xml:space="preserve"> </w:t>
      </w:r>
      <w:r w:rsidR="00BF06CA" w:rsidRPr="00114786">
        <w:rPr>
          <w:b/>
          <w:sz w:val="28"/>
          <w:szCs w:val="28"/>
        </w:rPr>
        <w:t>У</w:t>
      </w:r>
      <w:r w:rsidR="00114786" w:rsidRPr="00114786">
        <w:rPr>
          <w:b/>
          <w:sz w:val="28"/>
          <w:szCs w:val="28"/>
        </w:rPr>
        <w:t xml:space="preserve"> </w:t>
      </w:r>
      <w:r w:rsidR="00BF06CA" w:rsidRPr="00114786">
        <w:rPr>
          <w:b/>
          <w:sz w:val="28"/>
          <w:szCs w:val="28"/>
        </w:rPr>
        <w:t>Є</w:t>
      </w:r>
      <w:r w:rsidRPr="00114786">
        <w:rPr>
          <w:b/>
          <w:sz w:val="28"/>
          <w:szCs w:val="28"/>
        </w:rPr>
        <w:t>:</w:t>
      </w:r>
    </w:p>
    <w:p w14:paraId="69169A96" w14:textId="77777777" w:rsidR="00764537" w:rsidRPr="00764537" w:rsidRDefault="00764537" w:rsidP="00764537">
      <w:pPr>
        <w:jc w:val="both"/>
        <w:rPr>
          <w:sz w:val="28"/>
          <w:szCs w:val="28"/>
        </w:rPr>
      </w:pPr>
    </w:p>
    <w:p w14:paraId="7AA24825" w14:textId="2E77E317" w:rsidR="00EF783C" w:rsidRPr="00953330" w:rsidRDefault="00B46E7D" w:rsidP="00B46E7D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</w:t>
      </w:r>
      <w:r w:rsidR="00114786" w:rsidRPr="00953330">
        <w:rPr>
          <w:sz w:val="28"/>
          <w:szCs w:val="28"/>
        </w:rPr>
        <w:t>Погодити внесення  змін</w:t>
      </w:r>
      <w:r w:rsidR="00EF783C" w:rsidRPr="00953330">
        <w:rPr>
          <w:sz w:val="28"/>
          <w:szCs w:val="28"/>
        </w:rPr>
        <w:t xml:space="preserve"> до Програми з охорони та збереження пам’яток культурної спадщини </w:t>
      </w:r>
      <w:proofErr w:type="spellStart"/>
      <w:r w:rsidR="00EF783C" w:rsidRPr="00953330">
        <w:rPr>
          <w:sz w:val="28"/>
          <w:szCs w:val="28"/>
        </w:rPr>
        <w:t>Бродівської</w:t>
      </w:r>
      <w:proofErr w:type="spellEnd"/>
      <w:r w:rsidR="00EF783C" w:rsidRPr="00953330">
        <w:rPr>
          <w:sz w:val="28"/>
          <w:szCs w:val="28"/>
        </w:rPr>
        <w:t xml:space="preserve"> територіальної громади на 2025-2027 роки, в редакції відповідно до  рішення міської ради від </w:t>
      </w:r>
      <w:r w:rsidR="00137D03" w:rsidRPr="00953330">
        <w:rPr>
          <w:sz w:val="28"/>
          <w:szCs w:val="28"/>
        </w:rPr>
        <w:t>13</w:t>
      </w:r>
      <w:r w:rsidR="00EF783C" w:rsidRPr="00953330">
        <w:rPr>
          <w:sz w:val="28"/>
          <w:szCs w:val="28"/>
        </w:rPr>
        <w:t xml:space="preserve"> </w:t>
      </w:r>
      <w:r w:rsidR="00137D03" w:rsidRPr="00953330">
        <w:rPr>
          <w:sz w:val="28"/>
          <w:szCs w:val="28"/>
        </w:rPr>
        <w:t>лютого</w:t>
      </w:r>
      <w:r w:rsidR="00EF783C" w:rsidRPr="00953330">
        <w:rPr>
          <w:sz w:val="28"/>
          <w:szCs w:val="28"/>
        </w:rPr>
        <w:t xml:space="preserve"> 2025 року № </w:t>
      </w:r>
      <w:r w:rsidR="00137D03" w:rsidRPr="00953330">
        <w:rPr>
          <w:sz w:val="28"/>
          <w:szCs w:val="28"/>
        </w:rPr>
        <w:t>2017</w:t>
      </w:r>
      <w:r w:rsidR="00EF783C" w:rsidRPr="00953330">
        <w:rPr>
          <w:sz w:val="28"/>
          <w:szCs w:val="28"/>
        </w:rPr>
        <w:t>, виклавши в новій редакції</w:t>
      </w:r>
      <w:r w:rsidR="00114786" w:rsidRPr="00953330">
        <w:rPr>
          <w:sz w:val="28"/>
          <w:szCs w:val="28"/>
        </w:rPr>
        <w:t>, згідно з додатком.</w:t>
      </w:r>
    </w:p>
    <w:p w14:paraId="36950B38" w14:textId="457E02D0" w:rsidR="00953330" w:rsidRPr="00B46E7D" w:rsidRDefault="00B46E7D" w:rsidP="00B46E7D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2.</w:t>
      </w:r>
      <w:r w:rsidR="00953330" w:rsidRPr="00B46E7D">
        <w:rPr>
          <w:color w:val="000000"/>
          <w:sz w:val="28"/>
          <w:szCs w:val="28"/>
        </w:rPr>
        <w:t>Визнати таким, що втратило чинність рішення виконавч</w:t>
      </w:r>
      <w:r w:rsidRPr="00B46E7D">
        <w:rPr>
          <w:color w:val="000000"/>
          <w:sz w:val="28"/>
          <w:szCs w:val="28"/>
        </w:rPr>
        <w:t>ого комітету міської ради від 12 лютого 2025 року № 67</w:t>
      </w:r>
      <w:r w:rsidR="00953330" w:rsidRPr="00B46E7D">
        <w:rPr>
          <w:color w:val="000000"/>
          <w:sz w:val="28"/>
          <w:szCs w:val="28"/>
        </w:rPr>
        <w:t xml:space="preserve">/02-02  </w:t>
      </w:r>
      <w:r>
        <w:rPr>
          <w:color w:val="000000"/>
          <w:sz w:val="28"/>
          <w:szCs w:val="28"/>
        </w:rPr>
        <w:t>«</w:t>
      </w:r>
      <w:r w:rsidRPr="00B46E7D">
        <w:rPr>
          <w:sz w:val="28"/>
          <w:szCs w:val="28"/>
        </w:rPr>
        <w:t xml:space="preserve">Про погодження внесення змін до Програми з охорони та збереження пам’яток культурної спадщини </w:t>
      </w:r>
      <w:proofErr w:type="spellStart"/>
      <w:r w:rsidRPr="00B46E7D">
        <w:rPr>
          <w:sz w:val="28"/>
          <w:szCs w:val="28"/>
        </w:rPr>
        <w:t>Бродівської</w:t>
      </w:r>
      <w:proofErr w:type="spellEnd"/>
      <w:r w:rsidRPr="00B46E7D">
        <w:rPr>
          <w:sz w:val="28"/>
          <w:szCs w:val="28"/>
        </w:rPr>
        <w:t xml:space="preserve"> територіальної громади на 2025-2027 роки</w:t>
      </w:r>
      <w:r w:rsidRPr="00B46E7D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69169A99" w14:textId="4E7BD2EC" w:rsidR="00764537" w:rsidRDefault="00B46E7D" w:rsidP="007645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</w:t>
      </w:r>
      <w:r w:rsidR="00F43E94">
        <w:rPr>
          <w:sz w:val="28"/>
          <w:szCs w:val="28"/>
        </w:rPr>
        <w:t xml:space="preserve">. </w:t>
      </w:r>
      <w:r w:rsidR="00764537" w:rsidRPr="00764537">
        <w:rPr>
          <w:sz w:val="28"/>
          <w:szCs w:val="28"/>
        </w:rPr>
        <w:t xml:space="preserve">Контроль за виконанням цього рішення покласти на </w:t>
      </w:r>
      <w:r w:rsidR="00114786">
        <w:rPr>
          <w:sz w:val="28"/>
          <w:szCs w:val="28"/>
        </w:rPr>
        <w:t xml:space="preserve">заступника міського голови з питань діяльності виконавчих органів ради Оксану </w:t>
      </w:r>
      <w:proofErr w:type="spellStart"/>
      <w:r w:rsidR="00114786">
        <w:rPr>
          <w:sz w:val="28"/>
          <w:szCs w:val="28"/>
        </w:rPr>
        <w:t>Прокопець</w:t>
      </w:r>
      <w:proofErr w:type="spellEnd"/>
      <w:r w:rsidR="00114786">
        <w:rPr>
          <w:sz w:val="28"/>
          <w:szCs w:val="28"/>
        </w:rPr>
        <w:t xml:space="preserve">. </w:t>
      </w:r>
    </w:p>
    <w:p w14:paraId="7F5774AF" w14:textId="77777777" w:rsidR="00B46E7D" w:rsidRDefault="00B46E7D" w:rsidP="00764537">
      <w:pPr>
        <w:jc w:val="both"/>
        <w:rPr>
          <w:sz w:val="28"/>
          <w:szCs w:val="28"/>
        </w:rPr>
      </w:pPr>
    </w:p>
    <w:p w14:paraId="6090AB3F" w14:textId="77777777" w:rsidR="00B46E7D" w:rsidRDefault="00B46E7D" w:rsidP="00CF2A06">
      <w:pPr>
        <w:ind w:firstLine="709"/>
        <w:jc w:val="both"/>
        <w:rPr>
          <w:sz w:val="28"/>
          <w:szCs w:val="28"/>
        </w:rPr>
      </w:pPr>
    </w:p>
    <w:p w14:paraId="69169A9C" w14:textId="45689E15" w:rsidR="001B4302" w:rsidRDefault="001B4302" w:rsidP="00B46E7D">
      <w:pPr>
        <w:jc w:val="both"/>
        <w:rPr>
          <w:sz w:val="28"/>
          <w:szCs w:val="28"/>
        </w:rPr>
      </w:pPr>
    </w:p>
    <w:p w14:paraId="1BC2750F" w14:textId="77777777" w:rsidR="00603381" w:rsidRDefault="00603381" w:rsidP="00B46E7D">
      <w:pPr>
        <w:jc w:val="both"/>
        <w:rPr>
          <w:sz w:val="28"/>
          <w:szCs w:val="28"/>
        </w:rPr>
      </w:pPr>
    </w:p>
    <w:p w14:paraId="69169A9D" w14:textId="77777777" w:rsidR="00CE14AB" w:rsidRDefault="00CE14AB" w:rsidP="00764537">
      <w:pPr>
        <w:jc w:val="both"/>
        <w:rPr>
          <w:sz w:val="28"/>
          <w:szCs w:val="28"/>
        </w:rPr>
      </w:pPr>
    </w:p>
    <w:p w14:paraId="69169A9E" w14:textId="4E12B7F9" w:rsidR="00CE14AB" w:rsidRDefault="00B46E7D" w:rsidP="00764537">
      <w:pPr>
        <w:jc w:val="both"/>
        <w:rPr>
          <w:sz w:val="28"/>
          <w:szCs w:val="28"/>
        </w:rPr>
      </w:pPr>
      <w:r>
        <w:rPr>
          <w:sz w:val="28"/>
          <w:szCs w:val="28"/>
        </w:rPr>
        <w:t>Перший заступник міського голови                                         Ірина ОЛЕХА</w:t>
      </w:r>
    </w:p>
    <w:p w14:paraId="69169A9F" w14:textId="77777777" w:rsidR="00CE14AB" w:rsidRDefault="00CE14AB" w:rsidP="00764537">
      <w:pPr>
        <w:jc w:val="both"/>
        <w:rPr>
          <w:sz w:val="28"/>
          <w:szCs w:val="28"/>
        </w:rPr>
      </w:pPr>
    </w:p>
    <w:p w14:paraId="69169AA0" w14:textId="77777777" w:rsidR="00CE14AB" w:rsidRDefault="00CE14AB" w:rsidP="00764537">
      <w:pPr>
        <w:jc w:val="both"/>
        <w:rPr>
          <w:sz w:val="28"/>
          <w:szCs w:val="28"/>
        </w:rPr>
      </w:pPr>
    </w:p>
    <w:p w14:paraId="69169AA2" w14:textId="24D7AE44" w:rsidR="0001078C" w:rsidRDefault="0001078C">
      <w:pPr>
        <w:suppressAutoHyphens w:val="0"/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477F4E5" w14:textId="77777777" w:rsidR="009A7BDE" w:rsidRDefault="009A7BDE" w:rsidP="00CE14AB">
      <w:pPr>
        <w:suppressAutoHyphens w:val="0"/>
        <w:ind w:left="5103" w:right="-1" w:firstLine="567"/>
        <w:jc w:val="right"/>
        <w:rPr>
          <w:rFonts w:eastAsia="Calibri"/>
          <w:sz w:val="12"/>
          <w:szCs w:val="22"/>
          <w:lang w:val="ru-RU" w:eastAsia="en-US"/>
        </w:rPr>
      </w:pPr>
    </w:p>
    <w:p w14:paraId="69169AAE" w14:textId="5E96A9B3" w:rsidR="00CE14AB" w:rsidRPr="00CE14AB" w:rsidRDefault="008F59C1" w:rsidP="008F59C1">
      <w:pPr>
        <w:tabs>
          <w:tab w:val="left" w:pos="6105"/>
        </w:tabs>
        <w:suppressAutoHyphens w:val="0"/>
        <w:ind w:right="-1"/>
        <w:rPr>
          <w:rFonts w:eastAsia="Arial"/>
          <w:b/>
          <w:color w:val="000000"/>
          <w:sz w:val="28"/>
          <w:szCs w:val="28"/>
          <w:lang w:eastAsia="ru-RU"/>
        </w:rPr>
      </w:pPr>
      <w:r>
        <w:rPr>
          <w:rFonts w:eastAsia="Arial"/>
          <w:b/>
          <w:color w:val="000000"/>
          <w:sz w:val="28"/>
          <w:szCs w:val="28"/>
          <w:lang w:eastAsia="ru-RU"/>
        </w:rPr>
        <w:t xml:space="preserve">                                                                               </w:t>
      </w:r>
      <w:r w:rsidR="007046BB">
        <w:rPr>
          <w:rFonts w:eastAsia="Arial"/>
          <w:b/>
          <w:color w:val="000000"/>
          <w:sz w:val="28"/>
          <w:szCs w:val="28"/>
          <w:lang w:eastAsia="ru-RU"/>
        </w:rPr>
        <w:t xml:space="preserve">Додаток </w:t>
      </w:r>
    </w:p>
    <w:p w14:paraId="6AB254F4" w14:textId="77777777" w:rsidR="008F59C1" w:rsidRDefault="008F59C1" w:rsidP="008F59C1">
      <w:pPr>
        <w:suppressAutoHyphens w:val="0"/>
        <w:ind w:left="5103" w:right="-1"/>
        <w:rPr>
          <w:rFonts w:eastAsia="Arial"/>
          <w:color w:val="000000"/>
          <w:sz w:val="28"/>
          <w:szCs w:val="28"/>
          <w:lang w:eastAsia="ru-RU"/>
        </w:rPr>
      </w:pPr>
      <w:r>
        <w:rPr>
          <w:rFonts w:eastAsia="Arial"/>
          <w:color w:val="000000"/>
          <w:sz w:val="28"/>
          <w:szCs w:val="28"/>
          <w:lang w:eastAsia="ru-RU"/>
        </w:rPr>
        <w:t xml:space="preserve">      </w:t>
      </w:r>
      <w:r w:rsidR="007046BB">
        <w:rPr>
          <w:rFonts w:eastAsia="Arial"/>
          <w:color w:val="000000"/>
          <w:sz w:val="28"/>
          <w:szCs w:val="28"/>
          <w:lang w:eastAsia="ru-RU"/>
        </w:rPr>
        <w:t>до р</w:t>
      </w:r>
      <w:r w:rsidR="00CE14AB" w:rsidRPr="00CE14AB">
        <w:rPr>
          <w:rFonts w:eastAsia="Arial"/>
          <w:color w:val="000000"/>
          <w:sz w:val="28"/>
          <w:szCs w:val="28"/>
          <w:lang w:eastAsia="ru-RU"/>
        </w:rPr>
        <w:t>ішення</w:t>
      </w:r>
      <w:r w:rsidR="00CE14AB" w:rsidRPr="00CE14AB">
        <w:rPr>
          <w:rFonts w:eastAsia="Arial"/>
          <w:color w:val="000000"/>
          <w:sz w:val="28"/>
          <w:szCs w:val="28"/>
          <w:lang w:val="ru-RU" w:eastAsia="ru-RU"/>
        </w:rPr>
        <w:t xml:space="preserve"> </w:t>
      </w:r>
      <w:r>
        <w:rPr>
          <w:rFonts w:eastAsia="Arial"/>
          <w:color w:val="000000"/>
          <w:sz w:val="28"/>
          <w:szCs w:val="28"/>
          <w:lang w:eastAsia="ru-RU"/>
        </w:rPr>
        <w:t>виконавчого комітету</w:t>
      </w:r>
    </w:p>
    <w:p w14:paraId="13C20BE1" w14:textId="77777777" w:rsidR="008F59C1" w:rsidRDefault="008F59C1" w:rsidP="008F59C1">
      <w:pPr>
        <w:suppressAutoHyphens w:val="0"/>
        <w:ind w:left="5103" w:right="-1"/>
        <w:rPr>
          <w:rFonts w:eastAsia="Arial"/>
          <w:color w:val="000000"/>
          <w:sz w:val="28"/>
          <w:szCs w:val="28"/>
          <w:lang w:eastAsia="ru-RU"/>
        </w:rPr>
      </w:pPr>
      <w:r>
        <w:rPr>
          <w:rFonts w:eastAsia="Arial"/>
          <w:color w:val="000000"/>
          <w:sz w:val="28"/>
          <w:szCs w:val="28"/>
          <w:lang w:eastAsia="ru-RU"/>
        </w:rPr>
        <w:t xml:space="preserve">      </w:t>
      </w:r>
      <w:proofErr w:type="spellStart"/>
      <w:r>
        <w:rPr>
          <w:rFonts w:eastAsia="Arial"/>
          <w:color w:val="000000"/>
          <w:sz w:val="28"/>
          <w:szCs w:val="28"/>
          <w:lang w:eastAsia="ru-RU"/>
        </w:rPr>
        <w:t>Бродівської</w:t>
      </w:r>
      <w:proofErr w:type="spellEnd"/>
      <w:r>
        <w:rPr>
          <w:rFonts w:eastAsia="Arial"/>
          <w:color w:val="000000"/>
          <w:sz w:val="28"/>
          <w:szCs w:val="28"/>
          <w:lang w:eastAsia="ru-RU"/>
        </w:rPr>
        <w:t xml:space="preserve"> міської ради</w:t>
      </w:r>
    </w:p>
    <w:p w14:paraId="69169AAF" w14:textId="13BBD64B" w:rsidR="00CE14AB" w:rsidRPr="00CE14AB" w:rsidRDefault="008F59C1" w:rsidP="008F59C1">
      <w:pPr>
        <w:suppressAutoHyphens w:val="0"/>
        <w:ind w:left="5103" w:right="-1"/>
        <w:rPr>
          <w:rFonts w:eastAsia="Arial"/>
          <w:color w:val="000000"/>
          <w:sz w:val="28"/>
          <w:szCs w:val="28"/>
          <w:lang w:eastAsia="ru-RU"/>
        </w:rPr>
      </w:pPr>
      <w:r>
        <w:rPr>
          <w:rFonts w:eastAsia="Arial"/>
          <w:color w:val="000000"/>
          <w:sz w:val="28"/>
          <w:szCs w:val="28"/>
          <w:lang w:eastAsia="ru-RU"/>
        </w:rPr>
        <w:t xml:space="preserve">      від 26.08. 2025 року № 332/02-02</w:t>
      </w:r>
      <w:r w:rsidR="00CE14AB" w:rsidRPr="00CE14AB">
        <w:rPr>
          <w:rFonts w:eastAsia="Arial"/>
          <w:color w:val="000000"/>
          <w:sz w:val="28"/>
          <w:szCs w:val="28"/>
          <w:lang w:eastAsia="ru-RU"/>
        </w:rPr>
        <w:t xml:space="preserve"> </w:t>
      </w:r>
    </w:p>
    <w:p w14:paraId="69169AB0" w14:textId="77777777" w:rsidR="00CE14AB" w:rsidRPr="00CE14AB" w:rsidRDefault="00CE14AB" w:rsidP="00CE14AB">
      <w:pPr>
        <w:suppressAutoHyphens w:val="0"/>
        <w:rPr>
          <w:rFonts w:eastAsia="Calibri"/>
          <w:sz w:val="12"/>
          <w:szCs w:val="22"/>
          <w:lang w:val="ru-RU" w:eastAsia="en-US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484"/>
      </w:tblGrid>
      <w:tr w:rsidR="00CE14AB" w:rsidRPr="00CE14AB" w14:paraId="69169AB7" w14:textId="77777777" w:rsidTr="007E4069">
        <w:trPr>
          <w:trHeight w:val="2711"/>
        </w:trPr>
        <w:tc>
          <w:tcPr>
            <w:tcW w:w="4484" w:type="dxa"/>
          </w:tcPr>
          <w:p w14:paraId="69169AB1" w14:textId="77777777" w:rsidR="00CE14AB" w:rsidRPr="00CE14AB" w:rsidRDefault="00CE14AB" w:rsidP="007E4069">
            <w:pPr>
              <w:suppressAutoHyphens w:val="0"/>
              <w:rPr>
                <w:rFonts w:eastAsia="Calibri"/>
                <w:sz w:val="28"/>
                <w:lang w:eastAsia="en-US"/>
              </w:rPr>
            </w:pPr>
            <w:r w:rsidRPr="00CE14AB">
              <w:rPr>
                <w:rFonts w:eastAsia="Calibri"/>
                <w:b/>
                <w:sz w:val="28"/>
                <w:szCs w:val="22"/>
                <w:lang w:eastAsia="en-US"/>
              </w:rPr>
              <w:t>Погоджено</w:t>
            </w:r>
          </w:p>
          <w:p w14:paraId="69169AB2" w14:textId="77777777" w:rsidR="00CE14AB" w:rsidRPr="00CE14AB" w:rsidRDefault="007E4069" w:rsidP="007E4069">
            <w:pPr>
              <w:suppressAutoHyphens w:val="0"/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 xml:space="preserve">Перший </w:t>
            </w:r>
            <w:r w:rsidR="00CE14AB" w:rsidRPr="00CE14AB">
              <w:rPr>
                <w:rFonts w:eastAsia="Calibri"/>
                <w:sz w:val="28"/>
                <w:szCs w:val="22"/>
                <w:lang w:eastAsia="en-US"/>
              </w:rPr>
              <w:t xml:space="preserve">заступник </w:t>
            </w:r>
          </w:p>
          <w:p w14:paraId="69169AB3" w14:textId="77777777" w:rsidR="00CE14AB" w:rsidRPr="00CE14AB" w:rsidRDefault="00CE14AB" w:rsidP="007E4069">
            <w:pPr>
              <w:suppressAutoHyphens w:val="0"/>
              <w:rPr>
                <w:rFonts w:eastAsia="Calibri"/>
                <w:sz w:val="28"/>
                <w:lang w:eastAsia="en-US"/>
              </w:rPr>
            </w:pPr>
            <w:proofErr w:type="spellStart"/>
            <w:r w:rsidRPr="00CE14AB">
              <w:rPr>
                <w:rFonts w:eastAsia="Calibri"/>
                <w:sz w:val="28"/>
                <w:szCs w:val="22"/>
                <w:lang w:eastAsia="en-US"/>
              </w:rPr>
              <w:t>Бродівського</w:t>
            </w:r>
            <w:proofErr w:type="spellEnd"/>
            <w:r w:rsidRPr="00CE14AB">
              <w:rPr>
                <w:rFonts w:eastAsia="Calibri"/>
                <w:sz w:val="28"/>
                <w:szCs w:val="22"/>
                <w:lang w:eastAsia="en-US"/>
              </w:rPr>
              <w:t xml:space="preserve"> міського голови </w:t>
            </w:r>
          </w:p>
          <w:p w14:paraId="69169AB4" w14:textId="73B2D535" w:rsidR="00CE14AB" w:rsidRPr="001318DA" w:rsidRDefault="00C265FB" w:rsidP="007E4069">
            <w:pPr>
              <w:suppressAutoHyphens w:val="0"/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eastAsia="en-US"/>
              </w:rPr>
              <w:t>_____________ Ірина ОЛЕХА</w:t>
            </w:r>
          </w:p>
          <w:p w14:paraId="69169AB6" w14:textId="0E69E969" w:rsidR="00CE14AB" w:rsidRPr="00CE14AB" w:rsidRDefault="00C265FB" w:rsidP="007E4069">
            <w:pPr>
              <w:suppressAutoHyphens w:val="0"/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 xml:space="preserve"> </w:t>
            </w:r>
            <w:r w:rsidR="00603381">
              <w:rPr>
                <w:rFonts w:eastAsia="Calibri"/>
                <w:sz w:val="28"/>
                <w:szCs w:val="22"/>
                <w:lang w:eastAsia="en-US"/>
              </w:rPr>
              <w:t xml:space="preserve">«28» серпня </w:t>
            </w:r>
            <w:r w:rsidR="00E70070">
              <w:rPr>
                <w:rFonts w:eastAsia="Calibri"/>
                <w:sz w:val="28"/>
                <w:szCs w:val="22"/>
                <w:lang w:eastAsia="en-US"/>
              </w:rPr>
              <w:t xml:space="preserve"> 2025</w:t>
            </w:r>
            <w:r w:rsidR="00CE14AB" w:rsidRPr="00CE14AB">
              <w:rPr>
                <w:rFonts w:eastAsia="Calibri"/>
                <w:sz w:val="28"/>
                <w:szCs w:val="22"/>
                <w:lang w:eastAsia="en-US"/>
              </w:rPr>
              <w:t xml:space="preserve"> року </w:t>
            </w:r>
          </w:p>
        </w:tc>
      </w:tr>
    </w:tbl>
    <w:p w14:paraId="2FFB96FF" w14:textId="6D8F9E2B" w:rsidR="00B21B81" w:rsidRDefault="008F59C1" w:rsidP="00222260">
      <w:pPr>
        <w:suppressAutoHyphens w:val="0"/>
        <w:ind w:left="1416" w:right="-1" w:firstLine="708"/>
        <w:rPr>
          <w:rFonts w:eastAsia="Arial"/>
          <w:b/>
          <w:color w:val="000000"/>
          <w:sz w:val="36"/>
          <w:szCs w:val="36"/>
          <w:lang w:eastAsia="ru-RU"/>
        </w:rPr>
      </w:pPr>
      <w:r>
        <w:rPr>
          <w:rFonts w:eastAsia="Arial"/>
          <w:color w:val="000000"/>
          <w:sz w:val="28"/>
          <w:szCs w:val="28"/>
          <w:lang w:eastAsia="ru-RU"/>
        </w:rPr>
        <w:t xml:space="preserve">   </w:t>
      </w:r>
      <w:r w:rsidR="007E4069" w:rsidRPr="00F877D3">
        <w:rPr>
          <w:rFonts w:eastAsia="Arial"/>
          <w:color w:val="000000"/>
          <w:sz w:val="28"/>
          <w:szCs w:val="28"/>
          <w:lang w:eastAsia="ru-RU"/>
        </w:rPr>
        <w:br w:type="textWrapping" w:clear="all"/>
      </w:r>
    </w:p>
    <w:p w14:paraId="6230C1B6" w14:textId="77777777" w:rsidR="00B21B81" w:rsidRPr="00CE14AB" w:rsidRDefault="00B21B81" w:rsidP="00CE14AB">
      <w:pPr>
        <w:suppressAutoHyphens w:val="0"/>
        <w:ind w:right="-1"/>
        <w:jc w:val="center"/>
        <w:rPr>
          <w:rFonts w:eastAsia="Arial"/>
          <w:b/>
          <w:color w:val="000000"/>
          <w:sz w:val="36"/>
          <w:szCs w:val="36"/>
          <w:lang w:eastAsia="ru-RU"/>
        </w:rPr>
      </w:pPr>
    </w:p>
    <w:p w14:paraId="69169ABA" w14:textId="77777777" w:rsidR="00CE14AB" w:rsidRPr="00CE14AB" w:rsidRDefault="00CE14AB" w:rsidP="00CE14AB">
      <w:pPr>
        <w:suppressAutoHyphens w:val="0"/>
        <w:ind w:right="-1"/>
        <w:jc w:val="both"/>
        <w:rPr>
          <w:rFonts w:eastAsia="Arial"/>
          <w:b/>
          <w:color w:val="000000"/>
          <w:sz w:val="36"/>
          <w:szCs w:val="36"/>
          <w:lang w:eastAsia="ru-RU"/>
        </w:rPr>
      </w:pPr>
    </w:p>
    <w:p w14:paraId="69169ABB" w14:textId="77777777" w:rsidR="00CE14AB" w:rsidRPr="008C098B" w:rsidRDefault="00CE14AB" w:rsidP="00CE14AB">
      <w:pPr>
        <w:suppressAutoHyphens w:val="0"/>
        <w:ind w:right="-1"/>
        <w:jc w:val="center"/>
        <w:rPr>
          <w:rFonts w:eastAsia="Arial"/>
          <w:b/>
          <w:color w:val="000000"/>
          <w:sz w:val="36"/>
          <w:szCs w:val="36"/>
          <w:lang w:val="ru-RU" w:eastAsia="ru-RU"/>
        </w:rPr>
      </w:pPr>
      <w:r w:rsidRPr="00CE14AB">
        <w:rPr>
          <w:rFonts w:eastAsia="Arial"/>
          <w:b/>
          <w:color w:val="000000"/>
          <w:sz w:val="36"/>
          <w:szCs w:val="36"/>
          <w:lang w:eastAsia="ru-RU"/>
        </w:rPr>
        <w:t xml:space="preserve">Програма </w:t>
      </w:r>
    </w:p>
    <w:p w14:paraId="69169ABC" w14:textId="77777777" w:rsidR="00CE14AB" w:rsidRPr="00CE14AB" w:rsidRDefault="00CE14AB" w:rsidP="00CE14AB">
      <w:pPr>
        <w:suppressAutoHyphens w:val="0"/>
        <w:ind w:right="-1"/>
        <w:jc w:val="center"/>
        <w:rPr>
          <w:rFonts w:eastAsia="Arial"/>
          <w:b/>
          <w:color w:val="000000"/>
          <w:sz w:val="36"/>
          <w:szCs w:val="36"/>
          <w:lang w:eastAsia="ru-RU"/>
        </w:rPr>
      </w:pPr>
      <w:r w:rsidRPr="00CE14AB">
        <w:rPr>
          <w:rFonts w:eastAsia="Arial"/>
          <w:b/>
          <w:color w:val="000000"/>
          <w:sz w:val="36"/>
          <w:szCs w:val="36"/>
          <w:lang w:eastAsia="ru-RU"/>
        </w:rPr>
        <w:t xml:space="preserve">з охорони та збереження </w:t>
      </w:r>
    </w:p>
    <w:p w14:paraId="69169ABD" w14:textId="77777777" w:rsidR="00CE14AB" w:rsidRPr="00CE14AB" w:rsidRDefault="00CE14AB" w:rsidP="00CE14AB">
      <w:pPr>
        <w:suppressAutoHyphens w:val="0"/>
        <w:ind w:right="-1"/>
        <w:jc w:val="center"/>
        <w:rPr>
          <w:rFonts w:eastAsia="Arial"/>
          <w:b/>
          <w:color w:val="000000"/>
          <w:sz w:val="36"/>
          <w:szCs w:val="36"/>
          <w:lang w:eastAsia="ru-RU"/>
        </w:rPr>
      </w:pPr>
      <w:r w:rsidRPr="00CE14AB">
        <w:rPr>
          <w:rFonts w:eastAsia="Arial"/>
          <w:b/>
          <w:color w:val="000000"/>
          <w:sz w:val="36"/>
          <w:szCs w:val="36"/>
          <w:lang w:eastAsia="ru-RU"/>
        </w:rPr>
        <w:t xml:space="preserve">пам’яток культурної спадщини </w:t>
      </w:r>
    </w:p>
    <w:p w14:paraId="69169ABE" w14:textId="77777777" w:rsidR="00CE14AB" w:rsidRPr="00CE14AB" w:rsidRDefault="00CE14AB" w:rsidP="00CE14AB">
      <w:pPr>
        <w:suppressAutoHyphens w:val="0"/>
        <w:ind w:right="-1"/>
        <w:jc w:val="center"/>
        <w:rPr>
          <w:rFonts w:eastAsia="Arial"/>
          <w:b/>
          <w:color w:val="000000"/>
          <w:sz w:val="36"/>
          <w:szCs w:val="36"/>
          <w:lang w:eastAsia="ru-RU"/>
        </w:rPr>
      </w:pPr>
      <w:proofErr w:type="spellStart"/>
      <w:r w:rsidRPr="00CE14AB">
        <w:rPr>
          <w:rFonts w:eastAsia="Arial"/>
          <w:b/>
          <w:color w:val="000000"/>
          <w:sz w:val="36"/>
          <w:szCs w:val="36"/>
          <w:lang w:eastAsia="ru-RU"/>
        </w:rPr>
        <w:t>Бродівської</w:t>
      </w:r>
      <w:proofErr w:type="spellEnd"/>
      <w:r w:rsidRPr="00CE14AB">
        <w:rPr>
          <w:rFonts w:eastAsia="Arial"/>
          <w:b/>
          <w:color w:val="000000"/>
          <w:sz w:val="36"/>
          <w:szCs w:val="36"/>
          <w:lang w:eastAsia="ru-RU"/>
        </w:rPr>
        <w:t xml:space="preserve"> територіальної громади </w:t>
      </w:r>
    </w:p>
    <w:p w14:paraId="69169ABF" w14:textId="281D2874" w:rsidR="00CE14AB" w:rsidRDefault="00676554" w:rsidP="00CE14AB">
      <w:pPr>
        <w:suppressAutoHyphens w:val="0"/>
        <w:ind w:right="-1"/>
        <w:jc w:val="center"/>
        <w:rPr>
          <w:rFonts w:eastAsia="Arial"/>
          <w:b/>
          <w:color w:val="000000"/>
          <w:sz w:val="36"/>
          <w:szCs w:val="36"/>
          <w:lang w:eastAsia="ru-RU"/>
        </w:rPr>
      </w:pPr>
      <w:r>
        <w:rPr>
          <w:rFonts w:eastAsia="Arial"/>
          <w:b/>
          <w:color w:val="000000"/>
          <w:sz w:val="36"/>
          <w:szCs w:val="36"/>
          <w:lang w:eastAsia="ru-RU"/>
        </w:rPr>
        <w:t>на 2025</w:t>
      </w:r>
      <w:r w:rsidR="00CE14AB" w:rsidRPr="00CE14AB">
        <w:rPr>
          <w:rFonts w:eastAsia="Arial"/>
          <w:b/>
          <w:color w:val="000000"/>
          <w:sz w:val="36"/>
          <w:szCs w:val="36"/>
          <w:lang w:eastAsia="ru-RU"/>
        </w:rPr>
        <w:t>-202</w:t>
      </w:r>
      <w:r>
        <w:rPr>
          <w:rFonts w:eastAsia="Arial"/>
          <w:b/>
          <w:color w:val="000000"/>
          <w:sz w:val="36"/>
          <w:szCs w:val="36"/>
          <w:lang w:val="ru-RU" w:eastAsia="ru-RU"/>
        </w:rPr>
        <w:t>7</w:t>
      </w:r>
      <w:r w:rsidR="00CE14AB" w:rsidRPr="00CE14AB">
        <w:rPr>
          <w:rFonts w:eastAsia="Arial"/>
          <w:b/>
          <w:color w:val="000000"/>
          <w:sz w:val="36"/>
          <w:szCs w:val="36"/>
          <w:lang w:eastAsia="ru-RU"/>
        </w:rPr>
        <w:t xml:space="preserve"> роки</w:t>
      </w:r>
    </w:p>
    <w:p w14:paraId="033D3384" w14:textId="77777777" w:rsidR="00B21B81" w:rsidRDefault="00B21B81" w:rsidP="00CE14AB">
      <w:pPr>
        <w:suppressAutoHyphens w:val="0"/>
        <w:ind w:right="-1"/>
        <w:jc w:val="center"/>
        <w:rPr>
          <w:rFonts w:eastAsia="Arial"/>
          <w:b/>
          <w:color w:val="000000"/>
          <w:sz w:val="36"/>
          <w:szCs w:val="36"/>
          <w:lang w:eastAsia="ru-RU"/>
        </w:rPr>
      </w:pPr>
    </w:p>
    <w:p w14:paraId="0EFFA637" w14:textId="77777777" w:rsidR="00B21B81" w:rsidRDefault="00B21B81" w:rsidP="00CE14AB">
      <w:pPr>
        <w:suppressAutoHyphens w:val="0"/>
        <w:ind w:right="-1"/>
        <w:jc w:val="center"/>
        <w:rPr>
          <w:rFonts w:eastAsia="Arial"/>
          <w:b/>
          <w:color w:val="000000"/>
          <w:sz w:val="36"/>
          <w:szCs w:val="36"/>
          <w:lang w:eastAsia="ru-RU"/>
        </w:rPr>
      </w:pPr>
    </w:p>
    <w:p w14:paraId="6E1D2246" w14:textId="77777777" w:rsidR="00B21B81" w:rsidRDefault="00B21B81" w:rsidP="00CE14AB">
      <w:pPr>
        <w:suppressAutoHyphens w:val="0"/>
        <w:ind w:right="-1"/>
        <w:jc w:val="center"/>
        <w:rPr>
          <w:rFonts w:eastAsia="Arial"/>
          <w:b/>
          <w:color w:val="000000"/>
          <w:sz w:val="36"/>
          <w:szCs w:val="36"/>
          <w:lang w:eastAsia="ru-RU"/>
        </w:rPr>
      </w:pPr>
    </w:p>
    <w:p w14:paraId="45D16DBF" w14:textId="77777777" w:rsidR="0001078C" w:rsidRDefault="0001078C" w:rsidP="00CE14AB">
      <w:pPr>
        <w:suppressAutoHyphens w:val="0"/>
        <w:ind w:right="-1"/>
        <w:jc w:val="center"/>
        <w:rPr>
          <w:rFonts w:eastAsia="Arial"/>
          <w:b/>
          <w:color w:val="000000"/>
          <w:sz w:val="36"/>
          <w:szCs w:val="36"/>
          <w:lang w:eastAsia="ru-RU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969"/>
        <w:gridCol w:w="1474"/>
        <w:gridCol w:w="3984"/>
      </w:tblGrid>
      <w:tr w:rsidR="00CE14AB" w:rsidRPr="00CE14AB" w14:paraId="69169AC3" w14:textId="77777777" w:rsidTr="00633CF8">
        <w:tc>
          <w:tcPr>
            <w:tcW w:w="3969" w:type="dxa"/>
          </w:tcPr>
          <w:p w14:paraId="69169AC0" w14:textId="77777777" w:rsidR="00CE14AB" w:rsidRPr="00CE14AB" w:rsidRDefault="00CE14AB" w:rsidP="00CE14AB">
            <w:pPr>
              <w:suppressAutoHyphens w:val="0"/>
              <w:jc w:val="center"/>
              <w:rPr>
                <w:rFonts w:eastAsia="Calibri"/>
                <w:sz w:val="28"/>
                <w:lang w:eastAsia="en-US"/>
              </w:rPr>
            </w:pPr>
            <w:r w:rsidRPr="00CE14AB">
              <w:rPr>
                <w:rFonts w:eastAsia="Calibri"/>
                <w:sz w:val="28"/>
                <w:szCs w:val="22"/>
                <w:lang w:eastAsia="en-US"/>
              </w:rPr>
              <w:t xml:space="preserve"> </w:t>
            </w:r>
          </w:p>
        </w:tc>
        <w:tc>
          <w:tcPr>
            <w:tcW w:w="1474" w:type="dxa"/>
          </w:tcPr>
          <w:p w14:paraId="69169AC1" w14:textId="77777777" w:rsidR="00CE14AB" w:rsidRPr="00CE14AB" w:rsidRDefault="00CE14AB" w:rsidP="00CE14AB">
            <w:pPr>
              <w:suppressAutoHyphens w:val="0"/>
              <w:jc w:val="both"/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3984" w:type="dxa"/>
          </w:tcPr>
          <w:p w14:paraId="69169AC2" w14:textId="77777777" w:rsidR="00CE14AB" w:rsidRPr="00CE14AB" w:rsidRDefault="00CE14AB" w:rsidP="00CE14AB">
            <w:pPr>
              <w:suppressAutoHyphens w:val="0"/>
              <w:jc w:val="both"/>
              <w:rPr>
                <w:rFonts w:eastAsia="Calibri"/>
                <w:sz w:val="28"/>
                <w:lang w:eastAsia="en-US"/>
              </w:rPr>
            </w:pPr>
          </w:p>
        </w:tc>
      </w:tr>
    </w:tbl>
    <w:p w14:paraId="69169AC4" w14:textId="77777777" w:rsidR="00CE14AB" w:rsidRPr="00CE14AB" w:rsidRDefault="00CE14AB" w:rsidP="00CE14AB">
      <w:pPr>
        <w:suppressAutoHyphens w:val="0"/>
        <w:jc w:val="both"/>
        <w:rPr>
          <w:rFonts w:eastAsia="Calibri"/>
          <w:sz w:val="20"/>
          <w:szCs w:val="22"/>
          <w:lang w:eastAsia="en-US"/>
        </w:rPr>
      </w:pPr>
    </w:p>
    <w:tbl>
      <w:tblPr>
        <w:tblW w:w="9214" w:type="dxa"/>
        <w:tblInd w:w="250" w:type="dxa"/>
        <w:tblLook w:val="01E0" w:firstRow="1" w:lastRow="1" w:firstColumn="1" w:lastColumn="1" w:noHBand="0" w:noVBand="0"/>
      </w:tblPr>
      <w:tblGrid>
        <w:gridCol w:w="3989"/>
        <w:gridCol w:w="1256"/>
        <w:gridCol w:w="3969"/>
      </w:tblGrid>
      <w:tr w:rsidR="00CE14AB" w:rsidRPr="00CE14AB" w14:paraId="69169AD5" w14:textId="77777777" w:rsidTr="00633CF8">
        <w:tc>
          <w:tcPr>
            <w:tcW w:w="3989" w:type="dxa"/>
          </w:tcPr>
          <w:p w14:paraId="69169AC5" w14:textId="77777777" w:rsidR="00CE14AB" w:rsidRPr="00CE14AB" w:rsidRDefault="00CE14AB" w:rsidP="00CE14AB">
            <w:pPr>
              <w:suppressAutoHyphens w:val="0"/>
              <w:jc w:val="center"/>
              <w:rPr>
                <w:rFonts w:eastAsia="Calibri"/>
                <w:b/>
                <w:sz w:val="28"/>
                <w:lang w:eastAsia="en-US"/>
              </w:rPr>
            </w:pPr>
            <w:r w:rsidRPr="00CE14AB">
              <w:rPr>
                <w:rFonts w:eastAsia="Calibri"/>
                <w:b/>
                <w:sz w:val="28"/>
                <w:szCs w:val="22"/>
                <w:lang w:eastAsia="en-US"/>
              </w:rPr>
              <w:t>Погоджено</w:t>
            </w:r>
          </w:p>
          <w:p w14:paraId="69169AC6" w14:textId="77777777" w:rsidR="00CE14AB" w:rsidRPr="00CE14AB" w:rsidRDefault="00CE14AB" w:rsidP="00CE14AB">
            <w:pPr>
              <w:suppressAutoHyphens w:val="0"/>
              <w:jc w:val="center"/>
              <w:rPr>
                <w:rFonts w:eastAsia="Calibri"/>
                <w:sz w:val="28"/>
                <w:lang w:eastAsia="en-US"/>
              </w:rPr>
            </w:pPr>
            <w:r w:rsidRPr="00CE14AB">
              <w:rPr>
                <w:rFonts w:eastAsia="Calibri"/>
                <w:sz w:val="28"/>
                <w:szCs w:val="22"/>
                <w:lang w:eastAsia="en-US"/>
              </w:rPr>
              <w:t xml:space="preserve">Начальник </w:t>
            </w:r>
          </w:p>
          <w:p w14:paraId="69169AC7" w14:textId="77777777" w:rsidR="00CE14AB" w:rsidRPr="00CE14AB" w:rsidRDefault="00CE14AB" w:rsidP="00CE14AB">
            <w:pPr>
              <w:suppressAutoHyphens w:val="0"/>
              <w:jc w:val="center"/>
              <w:rPr>
                <w:rFonts w:eastAsia="Calibri"/>
                <w:sz w:val="28"/>
                <w:lang w:eastAsia="en-US"/>
              </w:rPr>
            </w:pPr>
            <w:r w:rsidRPr="00CE14AB">
              <w:rPr>
                <w:rFonts w:eastAsia="Calibri"/>
                <w:sz w:val="28"/>
                <w:szCs w:val="22"/>
                <w:lang w:eastAsia="en-US"/>
              </w:rPr>
              <w:t>фінансового управління</w:t>
            </w:r>
          </w:p>
          <w:p w14:paraId="69169AC8" w14:textId="77777777" w:rsidR="00CE14AB" w:rsidRPr="00CE14AB" w:rsidRDefault="00CE14AB" w:rsidP="00CE14AB">
            <w:pPr>
              <w:suppressAutoHyphens w:val="0"/>
              <w:jc w:val="center"/>
              <w:rPr>
                <w:rFonts w:eastAsia="Calibri"/>
                <w:sz w:val="28"/>
                <w:lang w:eastAsia="en-US"/>
              </w:rPr>
            </w:pPr>
            <w:proofErr w:type="spellStart"/>
            <w:r w:rsidRPr="00CE14AB">
              <w:rPr>
                <w:rFonts w:eastAsia="Calibri"/>
                <w:sz w:val="28"/>
                <w:szCs w:val="22"/>
                <w:lang w:eastAsia="en-US"/>
              </w:rPr>
              <w:t>Бродівської</w:t>
            </w:r>
            <w:proofErr w:type="spellEnd"/>
            <w:r w:rsidRPr="00CE14AB">
              <w:rPr>
                <w:rFonts w:eastAsia="Calibri"/>
                <w:sz w:val="28"/>
                <w:szCs w:val="22"/>
                <w:lang w:eastAsia="en-US"/>
              </w:rPr>
              <w:t xml:space="preserve"> міської ради</w:t>
            </w:r>
          </w:p>
          <w:p w14:paraId="69169AC9" w14:textId="23ECDBF7" w:rsidR="00CE14AB" w:rsidRPr="00C265FB" w:rsidRDefault="001318DA" w:rsidP="001318DA">
            <w:pPr>
              <w:suppressAutoHyphens w:val="0"/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 xml:space="preserve">     </w:t>
            </w:r>
            <w:r w:rsidR="00C265FB">
              <w:rPr>
                <w:rFonts w:eastAsia="Calibri"/>
                <w:sz w:val="28"/>
                <w:szCs w:val="22"/>
                <w:lang w:eastAsia="en-US"/>
              </w:rPr>
              <w:t>_________</w:t>
            </w:r>
            <w:r w:rsidRPr="00C265FB">
              <w:rPr>
                <w:rFonts w:eastAsia="Calibri"/>
                <w:sz w:val="28"/>
                <w:szCs w:val="22"/>
                <w:lang w:eastAsia="en-US"/>
              </w:rPr>
              <w:t>Тетяна МАРТИШ</w:t>
            </w:r>
          </w:p>
          <w:p w14:paraId="69169ACA" w14:textId="3FA7703C" w:rsidR="00CE14AB" w:rsidRPr="00CE14AB" w:rsidRDefault="008F59C1" w:rsidP="00CE14AB">
            <w:pPr>
              <w:suppressAutoHyphens w:val="0"/>
              <w:jc w:val="center"/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 xml:space="preserve">«26» серпня  2025 </w:t>
            </w:r>
            <w:r w:rsidR="00CE14AB" w:rsidRPr="00CE14AB">
              <w:rPr>
                <w:rFonts w:eastAsia="Calibri"/>
                <w:sz w:val="28"/>
                <w:szCs w:val="22"/>
                <w:lang w:eastAsia="en-US"/>
              </w:rPr>
              <w:t xml:space="preserve">року </w:t>
            </w:r>
          </w:p>
          <w:p w14:paraId="69169ACB" w14:textId="77777777" w:rsidR="00CE14AB" w:rsidRPr="00CE14AB" w:rsidRDefault="00CE14AB" w:rsidP="00CE14AB">
            <w:pPr>
              <w:suppressAutoHyphens w:val="0"/>
              <w:jc w:val="center"/>
              <w:rPr>
                <w:rFonts w:eastAsia="Calibri"/>
                <w:sz w:val="20"/>
                <w:lang w:eastAsia="en-US"/>
              </w:rPr>
            </w:pPr>
          </w:p>
          <w:p w14:paraId="69169ACC" w14:textId="44A5EAD2" w:rsidR="00CE14AB" w:rsidRPr="00CE14AB" w:rsidRDefault="006B40A9" w:rsidP="00CE14AB">
            <w:pPr>
              <w:suppressAutoHyphens w:val="0"/>
              <w:jc w:val="both"/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 xml:space="preserve">      </w:t>
            </w:r>
            <w:r w:rsidR="00CE14AB" w:rsidRPr="00CE14AB">
              <w:rPr>
                <w:rFonts w:eastAsia="Calibri"/>
                <w:sz w:val="28"/>
                <w:szCs w:val="22"/>
                <w:lang w:eastAsia="en-US"/>
              </w:rPr>
              <w:t xml:space="preserve">МП </w:t>
            </w:r>
          </w:p>
        </w:tc>
        <w:tc>
          <w:tcPr>
            <w:tcW w:w="1256" w:type="dxa"/>
          </w:tcPr>
          <w:p w14:paraId="69169ACD" w14:textId="77777777" w:rsidR="00CE14AB" w:rsidRPr="00CE14AB" w:rsidRDefault="00CE14AB" w:rsidP="00CE14AB">
            <w:pPr>
              <w:suppressAutoHyphens w:val="0"/>
              <w:jc w:val="both"/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3969" w:type="dxa"/>
          </w:tcPr>
          <w:p w14:paraId="69169ACE" w14:textId="77777777" w:rsidR="00CE14AB" w:rsidRPr="00CE14AB" w:rsidRDefault="00CE14AB" w:rsidP="00CE14AB">
            <w:pPr>
              <w:suppressAutoHyphens w:val="0"/>
              <w:rPr>
                <w:rFonts w:eastAsia="Calibri"/>
                <w:sz w:val="26"/>
                <w:szCs w:val="26"/>
                <w:lang w:val="ru-RU" w:eastAsia="en-US"/>
              </w:rPr>
            </w:pPr>
            <w:r w:rsidRPr="00CE14AB">
              <w:rPr>
                <w:rFonts w:eastAsia="Calibri"/>
                <w:sz w:val="26"/>
                <w:szCs w:val="26"/>
                <w:lang w:val="ru-RU" w:eastAsia="en-US"/>
              </w:rPr>
              <w:t xml:space="preserve">Начальник </w:t>
            </w:r>
            <w:proofErr w:type="spellStart"/>
            <w:r w:rsidRPr="00CE14AB">
              <w:rPr>
                <w:rFonts w:eastAsia="Calibri"/>
                <w:sz w:val="26"/>
                <w:szCs w:val="26"/>
                <w:lang w:val="ru-RU" w:eastAsia="en-US"/>
              </w:rPr>
              <w:t>відділу</w:t>
            </w:r>
            <w:proofErr w:type="spellEnd"/>
            <w:r w:rsidRPr="00CE14AB">
              <w:rPr>
                <w:rFonts w:eastAsia="Calibri"/>
                <w:sz w:val="26"/>
                <w:szCs w:val="26"/>
                <w:lang w:val="ru-RU" w:eastAsia="en-US"/>
              </w:rPr>
              <w:t xml:space="preserve"> </w:t>
            </w:r>
            <w:proofErr w:type="spellStart"/>
            <w:r w:rsidRPr="00CE14AB">
              <w:rPr>
                <w:rFonts w:eastAsia="Calibri"/>
                <w:sz w:val="26"/>
                <w:szCs w:val="26"/>
                <w:lang w:val="ru-RU" w:eastAsia="en-US"/>
              </w:rPr>
              <w:t>містобудування</w:t>
            </w:r>
            <w:proofErr w:type="spellEnd"/>
            <w:r w:rsidRPr="00CE14AB">
              <w:rPr>
                <w:rFonts w:eastAsia="Calibri"/>
                <w:sz w:val="26"/>
                <w:szCs w:val="26"/>
                <w:lang w:val="ru-RU" w:eastAsia="en-US"/>
              </w:rPr>
              <w:t>,</w:t>
            </w:r>
          </w:p>
          <w:p w14:paraId="69169ACF" w14:textId="77777777" w:rsidR="00CE14AB" w:rsidRPr="00CE14AB" w:rsidRDefault="00CE14AB" w:rsidP="00CE14AB">
            <w:pPr>
              <w:suppressAutoHyphens w:val="0"/>
              <w:rPr>
                <w:rFonts w:eastAsia="Calibri"/>
                <w:sz w:val="26"/>
                <w:szCs w:val="26"/>
                <w:lang w:val="ru-RU" w:eastAsia="en-US"/>
              </w:rPr>
            </w:pPr>
            <w:proofErr w:type="spellStart"/>
            <w:proofErr w:type="gramStart"/>
            <w:r w:rsidRPr="00CE14AB">
              <w:rPr>
                <w:rFonts w:eastAsia="Calibri"/>
                <w:sz w:val="26"/>
                <w:szCs w:val="26"/>
                <w:lang w:val="ru-RU" w:eastAsia="en-US"/>
              </w:rPr>
              <w:t>арх</w:t>
            </w:r>
            <w:proofErr w:type="gramEnd"/>
            <w:r w:rsidRPr="00CE14AB">
              <w:rPr>
                <w:rFonts w:eastAsia="Calibri"/>
                <w:sz w:val="26"/>
                <w:szCs w:val="26"/>
                <w:lang w:val="ru-RU" w:eastAsia="en-US"/>
              </w:rPr>
              <w:t>ітектури</w:t>
            </w:r>
            <w:proofErr w:type="spellEnd"/>
            <w:r w:rsidRPr="00CE14AB">
              <w:rPr>
                <w:rFonts w:eastAsia="Calibri"/>
                <w:sz w:val="26"/>
                <w:szCs w:val="26"/>
                <w:lang w:val="ru-RU" w:eastAsia="en-US"/>
              </w:rPr>
              <w:t xml:space="preserve"> та </w:t>
            </w:r>
            <w:proofErr w:type="spellStart"/>
            <w:r w:rsidRPr="00CE14AB">
              <w:rPr>
                <w:rFonts w:eastAsia="Calibri"/>
                <w:sz w:val="26"/>
                <w:szCs w:val="26"/>
                <w:lang w:val="ru-RU" w:eastAsia="en-US"/>
              </w:rPr>
              <w:t>охорони</w:t>
            </w:r>
            <w:proofErr w:type="spellEnd"/>
            <w:r w:rsidRPr="00CE14AB">
              <w:rPr>
                <w:rFonts w:eastAsia="Calibri"/>
                <w:sz w:val="26"/>
                <w:szCs w:val="26"/>
                <w:lang w:val="ru-RU" w:eastAsia="en-US"/>
              </w:rPr>
              <w:t xml:space="preserve"> </w:t>
            </w:r>
            <w:proofErr w:type="spellStart"/>
            <w:r w:rsidRPr="00CE14AB">
              <w:rPr>
                <w:rFonts w:eastAsia="Calibri"/>
                <w:sz w:val="26"/>
                <w:szCs w:val="26"/>
                <w:lang w:val="ru-RU" w:eastAsia="en-US"/>
              </w:rPr>
              <w:t>культурної</w:t>
            </w:r>
            <w:proofErr w:type="spellEnd"/>
            <w:r w:rsidRPr="00CE14AB">
              <w:rPr>
                <w:rFonts w:eastAsia="Calibri"/>
                <w:sz w:val="26"/>
                <w:szCs w:val="26"/>
                <w:lang w:val="ru-RU" w:eastAsia="en-US"/>
              </w:rPr>
              <w:t xml:space="preserve"> </w:t>
            </w:r>
            <w:proofErr w:type="spellStart"/>
            <w:r w:rsidRPr="00CE14AB">
              <w:rPr>
                <w:rFonts w:eastAsia="Calibri"/>
                <w:sz w:val="26"/>
                <w:szCs w:val="26"/>
                <w:lang w:val="ru-RU" w:eastAsia="en-US"/>
              </w:rPr>
              <w:t>спадщини</w:t>
            </w:r>
            <w:proofErr w:type="spellEnd"/>
            <w:r w:rsidRPr="00CE14AB">
              <w:rPr>
                <w:rFonts w:eastAsia="Calibri"/>
                <w:sz w:val="26"/>
                <w:szCs w:val="26"/>
                <w:lang w:val="ru-RU" w:eastAsia="en-US"/>
              </w:rPr>
              <w:t xml:space="preserve"> </w:t>
            </w:r>
            <w:proofErr w:type="spellStart"/>
            <w:r w:rsidRPr="00CE14AB">
              <w:rPr>
                <w:rFonts w:eastAsia="Calibri"/>
                <w:sz w:val="26"/>
                <w:szCs w:val="26"/>
                <w:lang w:val="ru-RU" w:eastAsia="en-US"/>
              </w:rPr>
              <w:t>виконавчого</w:t>
            </w:r>
            <w:proofErr w:type="spellEnd"/>
            <w:r w:rsidRPr="00CE14AB">
              <w:rPr>
                <w:rFonts w:eastAsia="Calibri"/>
                <w:sz w:val="26"/>
                <w:szCs w:val="26"/>
                <w:lang w:val="ru-RU" w:eastAsia="en-US"/>
              </w:rPr>
              <w:t xml:space="preserve"> </w:t>
            </w:r>
            <w:proofErr w:type="spellStart"/>
            <w:r w:rsidRPr="00CE14AB">
              <w:rPr>
                <w:rFonts w:eastAsia="Calibri"/>
                <w:sz w:val="26"/>
                <w:szCs w:val="26"/>
                <w:lang w:val="ru-RU" w:eastAsia="en-US"/>
              </w:rPr>
              <w:t>комітету</w:t>
            </w:r>
            <w:proofErr w:type="spellEnd"/>
          </w:p>
          <w:p w14:paraId="69169AD0" w14:textId="77777777" w:rsidR="00CE14AB" w:rsidRPr="00CE14AB" w:rsidRDefault="00CE14AB" w:rsidP="00CE14AB">
            <w:pPr>
              <w:suppressAutoHyphens w:val="0"/>
              <w:rPr>
                <w:rFonts w:eastAsia="Calibri"/>
                <w:sz w:val="28"/>
                <w:lang w:eastAsia="en-US"/>
              </w:rPr>
            </w:pPr>
            <w:proofErr w:type="spellStart"/>
            <w:r w:rsidRPr="00CE14AB">
              <w:rPr>
                <w:rFonts w:eastAsia="Calibri"/>
                <w:sz w:val="26"/>
                <w:szCs w:val="26"/>
                <w:lang w:val="ru-RU" w:eastAsia="en-US"/>
              </w:rPr>
              <w:t>Бродівської</w:t>
            </w:r>
            <w:proofErr w:type="spellEnd"/>
            <w:r w:rsidRPr="00CE14AB">
              <w:rPr>
                <w:rFonts w:eastAsia="Calibri"/>
                <w:sz w:val="26"/>
                <w:szCs w:val="26"/>
                <w:lang w:val="ru-RU" w:eastAsia="en-US"/>
              </w:rPr>
              <w:t xml:space="preserve"> </w:t>
            </w:r>
            <w:proofErr w:type="spellStart"/>
            <w:r w:rsidRPr="00CE14AB">
              <w:rPr>
                <w:rFonts w:eastAsia="Calibri"/>
                <w:sz w:val="26"/>
                <w:szCs w:val="26"/>
                <w:lang w:val="ru-RU" w:eastAsia="en-US"/>
              </w:rPr>
              <w:t>міської</w:t>
            </w:r>
            <w:proofErr w:type="spellEnd"/>
            <w:r w:rsidRPr="00CE14AB">
              <w:rPr>
                <w:rFonts w:eastAsia="Calibri"/>
                <w:sz w:val="26"/>
                <w:szCs w:val="26"/>
                <w:lang w:val="ru-RU" w:eastAsia="en-US"/>
              </w:rPr>
              <w:t xml:space="preserve"> </w:t>
            </w:r>
            <w:proofErr w:type="gramStart"/>
            <w:r w:rsidRPr="00CE14AB">
              <w:rPr>
                <w:rFonts w:eastAsia="Calibri"/>
                <w:sz w:val="26"/>
                <w:szCs w:val="26"/>
                <w:lang w:val="ru-RU" w:eastAsia="en-US"/>
              </w:rPr>
              <w:t>ради</w:t>
            </w:r>
            <w:proofErr w:type="gramEnd"/>
          </w:p>
          <w:p w14:paraId="69169AD1" w14:textId="14E44CB4" w:rsidR="00CE14AB" w:rsidRPr="00C265FB" w:rsidRDefault="00C265FB" w:rsidP="00CE14AB">
            <w:pPr>
              <w:suppressAutoHyphens w:val="0"/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>_______</w:t>
            </w:r>
            <w:r w:rsidR="001318DA" w:rsidRPr="00C265FB">
              <w:rPr>
                <w:rFonts w:eastAsia="Calibri"/>
                <w:sz w:val="28"/>
                <w:szCs w:val="22"/>
                <w:lang w:eastAsia="en-US"/>
              </w:rPr>
              <w:t>Тетяна НІКІФОРЯК</w:t>
            </w:r>
          </w:p>
          <w:p w14:paraId="69169AD2" w14:textId="24F79746" w:rsidR="00CE14AB" w:rsidRPr="00CE14AB" w:rsidRDefault="008F59C1" w:rsidP="00CE14AB">
            <w:pPr>
              <w:suppressAutoHyphens w:val="0"/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>«26</w:t>
            </w:r>
            <w:r w:rsidR="00CE14AB" w:rsidRPr="00CE14AB">
              <w:rPr>
                <w:rFonts w:eastAsia="Calibri"/>
                <w:sz w:val="28"/>
                <w:szCs w:val="22"/>
                <w:lang w:eastAsia="en-US"/>
              </w:rPr>
              <w:t xml:space="preserve">» </w:t>
            </w:r>
            <w:r>
              <w:rPr>
                <w:rFonts w:eastAsia="Calibri"/>
                <w:sz w:val="28"/>
                <w:szCs w:val="22"/>
                <w:lang w:eastAsia="en-US"/>
              </w:rPr>
              <w:t>серпня</w:t>
            </w:r>
            <w:r w:rsidR="00CE14AB" w:rsidRPr="00CE14AB">
              <w:rPr>
                <w:rFonts w:eastAsia="Calibri"/>
                <w:sz w:val="28"/>
                <w:szCs w:val="22"/>
                <w:lang w:eastAsia="en-US"/>
              </w:rPr>
              <w:t xml:space="preserve"> 20</w:t>
            </w:r>
            <w:r>
              <w:rPr>
                <w:rFonts w:eastAsia="Calibri"/>
                <w:sz w:val="28"/>
                <w:szCs w:val="22"/>
                <w:lang w:val="ru-RU" w:eastAsia="en-US"/>
              </w:rPr>
              <w:t xml:space="preserve">25 </w:t>
            </w:r>
            <w:r w:rsidR="00CE14AB" w:rsidRPr="00CE14AB">
              <w:rPr>
                <w:rFonts w:eastAsia="Calibri"/>
                <w:sz w:val="28"/>
                <w:szCs w:val="22"/>
                <w:lang w:eastAsia="en-US"/>
              </w:rPr>
              <w:t>року</w:t>
            </w:r>
          </w:p>
          <w:p w14:paraId="69169AD3" w14:textId="77777777" w:rsidR="00CE14AB" w:rsidRPr="00CE14AB" w:rsidRDefault="00CE14AB" w:rsidP="00CE14AB">
            <w:pPr>
              <w:suppressAutoHyphens w:val="0"/>
              <w:rPr>
                <w:rFonts w:eastAsia="Calibri"/>
                <w:sz w:val="20"/>
                <w:lang w:eastAsia="en-US"/>
              </w:rPr>
            </w:pPr>
          </w:p>
          <w:p w14:paraId="69169AD4" w14:textId="77777777" w:rsidR="00CE14AB" w:rsidRPr="00CE14AB" w:rsidRDefault="00CE14AB" w:rsidP="00CE14AB">
            <w:pPr>
              <w:suppressAutoHyphens w:val="0"/>
              <w:rPr>
                <w:rFonts w:eastAsia="Calibri"/>
                <w:sz w:val="28"/>
                <w:lang w:eastAsia="en-US"/>
              </w:rPr>
            </w:pPr>
            <w:r w:rsidRPr="00CE14AB">
              <w:rPr>
                <w:rFonts w:eastAsia="Calibri"/>
                <w:sz w:val="28"/>
                <w:szCs w:val="22"/>
                <w:lang w:eastAsia="en-US"/>
              </w:rPr>
              <w:t>МП</w:t>
            </w:r>
          </w:p>
        </w:tc>
      </w:tr>
    </w:tbl>
    <w:p w14:paraId="69169AD6" w14:textId="77777777" w:rsidR="00CE14AB" w:rsidRDefault="00CE14AB" w:rsidP="00CE14AB">
      <w:pPr>
        <w:widowControl w:val="0"/>
        <w:suppressAutoHyphens w:val="0"/>
        <w:spacing w:line="192" w:lineRule="auto"/>
        <w:jc w:val="center"/>
        <w:rPr>
          <w:rFonts w:eastAsia="Calibri"/>
          <w:sz w:val="20"/>
          <w:szCs w:val="22"/>
          <w:lang w:eastAsia="en-US"/>
        </w:rPr>
      </w:pPr>
    </w:p>
    <w:p w14:paraId="69169AD7" w14:textId="77777777" w:rsidR="00846860" w:rsidRDefault="00846860" w:rsidP="00CE14AB">
      <w:pPr>
        <w:widowControl w:val="0"/>
        <w:suppressAutoHyphens w:val="0"/>
        <w:spacing w:line="192" w:lineRule="auto"/>
        <w:jc w:val="center"/>
        <w:rPr>
          <w:rFonts w:eastAsia="Calibri"/>
          <w:sz w:val="20"/>
          <w:szCs w:val="22"/>
          <w:lang w:eastAsia="en-US"/>
        </w:rPr>
      </w:pPr>
    </w:p>
    <w:p w14:paraId="24D52054" w14:textId="77777777" w:rsidR="0063551B" w:rsidRDefault="0063551B" w:rsidP="00CE14AB">
      <w:pPr>
        <w:widowControl w:val="0"/>
        <w:suppressAutoHyphens w:val="0"/>
        <w:spacing w:line="192" w:lineRule="auto"/>
        <w:jc w:val="center"/>
        <w:rPr>
          <w:rFonts w:eastAsia="Calibri"/>
          <w:sz w:val="20"/>
          <w:szCs w:val="22"/>
          <w:lang w:eastAsia="en-US"/>
        </w:rPr>
      </w:pPr>
    </w:p>
    <w:p w14:paraId="630CAC5A" w14:textId="77777777" w:rsidR="0001078C" w:rsidRDefault="0001078C" w:rsidP="00CE14AB">
      <w:pPr>
        <w:widowControl w:val="0"/>
        <w:suppressAutoHyphens w:val="0"/>
        <w:spacing w:line="192" w:lineRule="auto"/>
        <w:jc w:val="center"/>
        <w:rPr>
          <w:rFonts w:eastAsia="Calibri"/>
          <w:sz w:val="20"/>
          <w:szCs w:val="22"/>
          <w:lang w:eastAsia="en-US"/>
        </w:rPr>
      </w:pPr>
    </w:p>
    <w:p w14:paraId="5439D757" w14:textId="77777777" w:rsidR="0001078C" w:rsidRDefault="0001078C" w:rsidP="00CE14AB">
      <w:pPr>
        <w:widowControl w:val="0"/>
        <w:suppressAutoHyphens w:val="0"/>
        <w:spacing w:line="192" w:lineRule="auto"/>
        <w:jc w:val="center"/>
        <w:rPr>
          <w:rFonts w:eastAsia="Calibri"/>
          <w:sz w:val="20"/>
          <w:szCs w:val="22"/>
          <w:lang w:eastAsia="en-US"/>
        </w:rPr>
      </w:pPr>
    </w:p>
    <w:p w14:paraId="0B6D154B" w14:textId="77777777" w:rsidR="0001078C" w:rsidRDefault="0001078C" w:rsidP="00CE14AB">
      <w:pPr>
        <w:widowControl w:val="0"/>
        <w:suppressAutoHyphens w:val="0"/>
        <w:spacing w:line="192" w:lineRule="auto"/>
        <w:jc w:val="center"/>
        <w:rPr>
          <w:rFonts w:eastAsia="Calibri"/>
          <w:sz w:val="20"/>
          <w:szCs w:val="22"/>
          <w:lang w:eastAsia="en-US"/>
        </w:rPr>
      </w:pPr>
    </w:p>
    <w:p w14:paraId="75AD5353" w14:textId="206F28AA" w:rsidR="0001078C" w:rsidRDefault="00CE14AB" w:rsidP="00137D03">
      <w:pPr>
        <w:suppressAutoHyphens w:val="0"/>
        <w:ind w:right="-1"/>
        <w:jc w:val="center"/>
        <w:rPr>
          <w:rFonts w:eastAsia="Calibri"/>
          <w:sz w:val="28"/>
          <w:szCs w:val="22"/>
          <w:lang w:eastAsia="en-US"/>
        </w:rPr>
      </w:pPr>
      <w:r w:rsidRPr="00CE14AB">
        <w:rPr>
          <w:rFonts w:eastAsia="Calibri"/>
          <w:sz w:val="28"/>
          <w:szCs w:val="22"/>
          <w:lang w:eastAsia="en-US"/>
        </w:rPr>
        <w:t xml:space="preserve">м. Броди </w:t>
      </w:r>
      <w:r w:rsidRPr="00CE14AB">
        <w:rPr>
          <w:rFonts w:eastAsia="Calibri"/>
          <w:sz w:val="28"/>
          <w:szCs w:val="22"/>
          <w:lang w:eastAsia="en-US"/>
        </w:rPr>
        <w:br/>
        <w:t>202</w:t>
      </w:r>
      <w:r w:rsidR="00E70070">
        <w:rPr>
          <w:rFonts w:eastAsia="Calibri"/>
          <w:sz w:val="28"/>
          <w:szCs w:val="22"/>
          <w:lang w:eastAsia="en-US"/>
        </w:rPr>
        <w:t>5</w:t>
      </w:r>
      <w:r w:rsidRPr="00CE14AB">
        <w:rPr>
          <w:rFonts w:eastAsia="Calibri"/>
          <w:sz w:val="28"/>
          <w:szCs w:val="22"/>
          <w:lang w:eastAsia="en-US"/>
        </w:rPr>
        <w:t>рік</w:t>
      </w:r>
    </w:p>
    <w:p w14:paraId="034C84B0" w14:textId="77777777" w:rsidR="0001078C" w:rsidRPr="00CE14AB" w:rsidRDefault="0001078C" w:rsidP="00D85E61">
      <w:pPr>
        <w:suppressAutoHyphens w:val="0"/>
        <w:ind w:right="-1"/>
        <w:jc w:val="center"/>
        <w:rPr>
          <w:rFonts w:eastAsia="Calibri"/>
          <w:sz w:val="28"/>
          <w:szCs w:val="22"/>
          <w:lang w:eastAsia="en-US"/>
        </w:rPr>
      </w:pPr>
    </w:p>
    <w:p w14:paraId="69169AE5" w14:textId="36AD27AB" w:rsidR="00CE14AB" w:rsidRPr="00CE14AB" w:rsidRDefault="00CE14AB" w:rsidP="00CE14AB">
      <w:pPr>
        <w:suppressAutoHyphens w:val="0"/>
        <w:jc w:val="center"/>
        <w:rPr>
          <w:rFonts w:eastAsia="Calibri"/>
          <w:sz w:val="28"/>
          <w:szCs w:val="22"/>
          <w:lang w:eastAsia="en-US"/>
        </w:rPr>
      </w:pPr>
      <w:r w:rsidRPr="00CE14AB">
        <w:rPr>
          <w:rFonts w:eastAsia="Calibri"/>
          <w:b/>
          <w:sz w:val="28"/>
          <w:szCs w:val="28"/>
          <w:lang w:eastAsia="en-US"/>
        </w:rPr>
        <w:lastRenderedPageBreak/>
        <w:t>Паспорт програми</w:t>
      </w:r>
    </w:p>
    <w:p w14:paraId="69169AE6" w14:textId="77777777" w:rsidR="00CE14AB" w:rsidRPr="00CE14AB" w:rsidRDefault="00CE14AB" w:rsidP="00CE14AB">
      <w:pPr>
        <w:suppressAutoHyphens w:val="0"/>
        <w:jc w:val="center"/>
        <w:rPr>
          <w:rFonts w:eastAsia="Calibri"/>
          <w:lang w:eastAsia="en-US"/>
        </w:rPr>
      </w:pPr>
      <w:r w:rsidRPr="00CE14AB">
        <w:rPr>
          <w:rFonts w:eastAsia="Calibri"/>
          <w:lang w:eastAsia="en-US"/>
        </w:rPr>
        <w:t>(загальна характеристика програми)</w:t>
      </w:r>
    </w:p>
    <w:p w14:paraId="69169AE7" w14:textId="77777777" w:rsidR="00CE14AB" w:rsidRPr="00CE14AB" w:rsidRDefault="00CE14AB" w:rsidP="00CE14AB">
      <w:pPr>
        <w:suppressAutoHyphens w:val="0"/>
        <w:ind w:right="-1"/>
        <w:jc w:val="center"/>
        <w:rPr>
          <w:rFonts w:eastAsia="Arial"/>
          <w:b/>
          <w:color w:val="000000"/>
          <w:sz w:val="28"/>
          <w:szCs w:val="28"/>
          <w:lang w:eastAsia="ru-RU"/>
        </w:rPr>
      </w:pPr>
      <w:r w:rsidRPr="00CE14AB">
        <w:rPr>
          <w:rFonts w:eastAsia="Arial"/>
          <w:b/>
          <w:color w:val="000000"/>
          <w:sz w:val="28"/>
          <w:szCs w:val="28"/>
          <w:lang w:eastAsia="ru-RU"/>
        </w:rPr>
        <w:t xml:space="preserve">Програми з охорони та збереження пам’яток культурної спадщини </w:t>
      </w:r>
      <w:proofErr w:type="spellStart"/>
      <w:r w:rsidRPr="00CE14AB">
        <w:rPr>
          <w:rFonts w:eastAsia="Arial"/>
          <w:b/>
          <w:color w:val="000000"/>
          <w:sz w:val="28"/>
          <w:szCs w:val="28"/>
          <w:lang w:eastAsia="ru-RU"/>
        </w:rPr>
        <w:t>Бродівської</w:t>
      </w:r>
      <w:proofErr w:type="spellEnd"/>
      <w:r w:rsidRPr="00CE14AB">
        <w:rPr>
          <w:rFonts w:eastAsia="Arial"/>
          <w:b/>
          <w:color w:val="000000"/>
          <w:sz w:val="28"/>
          <w:szCs w:val="28"/>
          <w:lang w:eastAsia="ru-RU"/>
        </w:rPr>
        <w:t xml:space="preserve"> міської територіальної громади </w:t>
      </w:r>
    </w:p>
    <w:p w14:paraId="69169AE8" w14:textId="5477DD79" w:rsidR="00CE14AB" w:rsidRPr="00CE14AB" w:rsidRDefault="00FA4B5D" w:rsidP="00CE14AB">
      <w:pPr>
        <w:suppressAutoHyphens w:val="0"/>
        <w:ind w:right="-1"/>
        <w:jc w:val="center"/>
        <w:rPr>
          <w:rFonts w:eastAsia="Arial"/>
          <w:b/>
          <w:color w:val="000000"/>
          <w:sz w:val="28"/>
          <w:szCs w:val="28"/>
          <w:u w:val="single"/>
          <w:lang w:eastAsia="ru-RU"/>
        </w:rPr>
      </w:pPr>
      <w:r>
        <w:rPr>
          <w:rFonts w:eastAsia="Arial"/>
          <w:b/>
          <w:color w:val="000000"/>
          <w:sz w:val="28"/>
          <w:szCs w:val="28"/>
          <w:u w:val="single"/>
          <w:lang w:eastAsia="ru-RU"/>
        </w:rPr>
        <w:t xml:space="preserve">на 2025-2027 </w:t>
      </w:r>
      <w:r w:rsidR="00CE14AB" w:rsidRPr="00CE14AB">
        <w:rPr>
          <w:rFonts w:eastAsia="Arial"/>
          <w:b/>
          <w:color w:val="000000"/>
          <w:sz w:val="28"/>
          <w:szCs w:val="28"/>
          <w:u w:val="single"/>
          <w:lang w:eastAsia="ru-RU"/>
        </w:rPr>
        <w:t>роки</w:t>
      </w:r>
    </w:p>
    <w:p w14:paraId="69169AE9" w14:textId="77777777" w:rsidR="00CE14AB" w:rsidRPr="00CE14AB" w:rsidRDefault="00CE14AB" w:rsidP="00CE14AB">
      <w:pPr>
        <w:suppressAutoHyphens w:val="0"/>
        <w:jc w:val="center"/>
        <w:rPr>
          <w:rFonts w:eastAsia="Calibri"/>
          <w:b/>
          <w:sz w:val="28"/>
          <w:szCs w:val="28"/>
          <w:vertAlign w:val="superscript"/>
          <w:lang w:eastAsia="en-US"/>
        </w:rPr>
      </w:pPr>
      <w:r w:rsidRPr="00CE14AB">
        <w:rPr>
          <w:rFonts w:eastAsia="Calibri"/>
          <w:b/>
          <w:sz w:val="28"/>
          <w:szCs w:val="28"/>
          <w:vertAlign w:val="superscript"/>
          <w:lang w:eastAsia="en-US"/>
        </w:rPr>
        <w:t xml:space="preserve"> (назва програми)</w:t>
      </w:r>
    </w:p>
    <w:tbl>
      <w:tblPr>
        <w:tblW w:w="0" w:type="auto"/>
        <w:tblInd w:w="-1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2"/>
        <w:gridCol w:w="4678"/>
        <w:gridCol w:w="4621"/>
      </w:tblGrid>
      <w:tr w:rsidR="00CE14AB" w:rsidRPr="00CE14AB" w14:paraId="69169AED" w14:textId="77777777" w:rsidTr="00633CF8">
        <w:trPr>
          <w:trHeight w:val="566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69169AEA" w14:textId="77777777" w:rsidR="00CE14AB" w:rsidRPr="00CE14AB" w:rsidRDefault="00CE14AB" w:rsidP="00CE14AB">
            <w:pPr>
              <w:suppressAutoHyphens w:val="0"/>
              <w:snapToGrid w:val="0"/>
              <w:jc w:val="center"/>
              <w:rPr>
                <w:rFonts w:eastAsia="Calibri"/>
                <w:sz w:val="28"/>
                <w:lang w:eastAsia="en-US"/>
              </w:rPr>
            </w:pPr>
            <w:r w:rsidRPr="00CE14AB">
              <w:rPr>
                <w:rFonts w:eastAsia="Calibri"/>
                <w:color w:val="000000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69169AEB" w14:textId="77777777" w:rsidR="00CE14AB" w:rsidRPr="00CE14AB" w:rsidRDefault="00CE14AB" w:rsidP="00CE14AB">
            <w:pPr>
              <w:suppressAutoHyphens w:val="0"/>
              <w:snapToGrid w:val="0"/>
              <w:jc w:val="both"/>
              <w:rPr>
                <w:rFonts w:eastAsia="Calibri"/>
                <w:lang w:eastAsia="en-US"/>
              </w:rPr>
            </w:pPr>
            <w:r w:rsidRPr="00CE14AB">
              <w:rPr>
                <w:rFonts w:eastAsia="Calibri"/>
                <w:color w:val="000000"/>
                <w:lang w:eastAsia="uk-UA"/>
              </w:rPr>
              <w:t>Ініціатор розроблення програми</w:t>
            </w:r>
          </w:p>
        </w:tc>
        <w:tc>
          <w:tcPr>
            <w:tcW w:w="4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9169AEC" w14:textId="77777777" w:rsidR="00CE14AB" w:rsidRPr="00CE14AB" w:rsidRDefault="00CE14AB" w:rsidP="00CE14AB">
            <w:pPr>
              <w:suppressAutoHyphens w:val="0"/>
              <w:snapToGrid w:val="0"/>
              <w:rPr>
                <w:rFonts w:eastAsia="Calibri"/>
                <w:lang w:eastAsia="en-US"/>
              </w:rPr>
            </w:pPr>
            <w:r w:rsidRPr="00CE14AB">
              <w:rPr>
                <w:rFonts w:eastAsia="Calibri"/>
                <w:lang w:eastAsia="en-US"/>
              </w:rPr>
              <w:t xml:space="preserve">Відділ містобудування, архітектури та охорони культурної спадщини виконавчого комітету </w:t>
            </w:r>
            <w:proofErr w:type="spellStart"/>
            <w:r w:rsidRPr="00CE14AB">
              <w:rPr>
                <w:rFonts w:eastAsia="Calibri"/>
                <w:lang w:eastAsia="en-US"/>
              </w:rPr>
              <w:t>Бродівської</w:t>
            </w:r>
            <w:proofErr w:type="spellEnd"/>
            <w:r w:rsidRPr="00CE14AB">
              <w:rPr>
                <w:rFonts w:eastAsia="Calibri"/>
                <w:lang w:eastAsia="en-US"/>
              </w:rPr>
              <w:t xml:space="preserve"> міської ради</w:t>
            </w:r>
          </w:p>
        </w:tc>
      </w:tr>
      <w:tr w:rsidR="00CE14AB" w:rsidRPr="00CE14AB" w14:paraId="69169AF1" w14:textId="77777777" w:rsidTr="00633CF8">
        <w:trPr>
          <w:trHeight w:val="734"/>
        </w:trPr>
        <w:tc>
          <w:tcPr>
            <w:tcW w:w="4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69169AEE" w14:textId="77777777" w:rsidR="00CE14AB" w:rsidRPr="00CE14AB" w:rsidRDefault="00CE14AB" w:rsidP="00CE14AB">
            <w:pPr>
              <w:suppressAutoHyphens w:val="0"/>
              <w:snapToGrid w:val="0"/>
              <w:jc w:val="center"/>
              <w:rPr>
                <w:rFonts w:eastAsia="Calibri"/>
                <w:sz w:val="28"/>
                <w:lang w:eastAsia="en-US"/>
              </w:rPr>
            </w:pPr>
            <w:r w:rsidRPr="00CE14AB">
              <w:rPr>
                <w:rFonts w:eastAsia="Calibri"/>
                <w:color w:val="000000"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46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69169AEF" w14:textId="77777777" w:rsidR="00CE14AB" w:rsidRPr="00CE14AB" w:rsidRDefault="00CE14AB" w:rsidP="00CE14AB">
            <w:pPr>
              <w:suppressAutoHyphens w:val="0"/>
              <w:snapToGrid w:val="0"/>
              <w:rPr>
                <w:rFonts w:eastAsia="Calibri"/>
                <w:lang w:eastAsia="en-US"/>
              </w:rPr>
            </w:pPr>
            <w:r w:rsidRPr="00CE14AB">
              <w:rPr>
                <w:rFonts w:eastAsia="Calibri"/>
                <w:color w:val="000000"/>
                <w:lang w:eastAsia="uk-UA"/>
              </w:rPr>
              <w:t xml:space="preserve">Рішення виконавчого комітету </w:t>
            </w:r>
            <w:proofErr w:type="spellStart"/>
            <w:r w:rsidRPr="00CE14AB">
              <w:rPr>
                <w:rFonts w:eastAsia="Calibri"/>
                <w:color w:val="000000"/>
                <w:lang w:eastAsia="uk-UA"/>
              </w:rPr>
              <w:t>Бродівської</w:t>
            </w:r>
            <w:proofErr w:type="spellEnd"/>
            <w:r w:rsidRPr="00CE14AB">
              <w:rPr>
                <w:rFonts w:eastAsia="Calibri"/>
                <w:color w:val="000000"/>
                <w:lang w:eastAsia="uk-UA"/>
              </w:rPr>
              <w:t xml:space="preserve"> міської ради про погодження програми</w:t>
            </w:r>
          </w:p>
        </w:tc>
        <w:tc>
          <w:tcPr>
            <w:tcW w:w="46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9169AF0" w14:textId="674DD768" w:rsidR="00CE14AB" w:rsidRPr="00CE14AB" w:rsidRDefault="00CE14AB" w:rsidP="00676554">
            <w:pPr>
              <w:suppressAutoHyphens w:val="0"/>
              <w:snapToGrid w:val="0"/>
              <w:rPr>
                <w:rFonts w:eastAsia="Calibri"/>
                <w:lang w:eastAsia="en-US"/>
              </w:rPr>
            </w:pPr>
            <w:r w:rsidRPr="00CE14AB">
              <w:rPr>
                <w:rFonts w:eastAsia="Calibri"/>
                <w:color w:val="000000"/>
                <w:lang w:eastAsia="uk-UA"/>
              </w:rPr>
              <w:t xml:space="preserve"> </w:t>
            </w:r>
            <w:r w:rsidR="00222260">
              <w:rPr>
                <w:rFonts w:eastAsia="Calibri"/>
                <w:color w:val="000000"/>
                <w:lang w:eastAsia="uk-UA"/>
              </w:rPr>
              <w:t>Від 26 серпня 2025 року № 332/02-02</w:t>
            </w:r>
          </w:p>
        </w:tc>
      </w:tr>
      <w:tr w:rsidR="00CE14AB" w:rsidRPr="00CE14AB" w14:paraId="69169AF5" w14:textId="77777777" w:rsidTr="00633CF8">
        <w:trPr>
          <w:trHeight w:val="486"/>
        </w:trPr>
        <w:tc>
          <w:tcPr>
            <w:tcW w:w="4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69169AF2" w14:textId="77777777" w:rsidR="00CE14AB" w:rsidRPr="00CE14AB" w:rsidRDefault="00CE14AB" w:rsidP="00CE14AB">
            <w:pPr>
              <w:suppressAutoHyphens w:val="0"/>
              <w:snapToGrid w:val="0"/>
              <w:jc w:val="center"/>
              <w:rPr>
                <w:rFonts w:eastAsia="Calibri"/>
                <w:sz w:val="28"/>
                <w:lang w:eastAsia="en-US"/>
              </w:rPr>
            </w:pPr>
            <w:r w:rsidRPr="00CE14AB">
              <w:rPr>
                <w:rFonts w:eastAsia="Calibri"/>
                <w:color w:val="000000"/>
                <w:sz w:val="28"/>
                <w:szCs w:val="28"/>
                <w:lang w:eastAsia="uk-UA"/>
              </w:rPr>
              <w:t>3.</w:t>
            </w:r>
          </w:p>
        </w:tc>
        <w:tc>
          <w:tcPr>
            <w:tcW w:w="46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69169AF3" w14:textId="77777777" w:rsidR="00CE14AB" w:rsidRPr="00CE14AB" w:rsidRDefault="00CE14AB" w:rsidP="00CE14AB">
            <w:pPr>
              <w:suppressAutoHyphens w:val="0"/>
              <w:snapToGrid w:val="0"/>
              <w:rPr>
                <w:rFonts w:eastAsia="Calibri"/>
                <w:lang w:eastAsia="en-US"/>
              </w:rPr>
            </w:pPr>
            <w:r w:rsidRPr="00CE14AB">
              <w:rPr>
                <w:rFonts w:eastAsia="Calibri"/>
                <w:color w:val="000000"/>
                <w:lang w:eastAsia="uk-UA"/>
              </w:rPr>
              <w:t>Розробник програми</w:t>
            </w:r>
          </w:p>
        </w:tc>
        <w:tc>
          <w:tcPr>
            <w:tcW w:w="46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9169AF4" w14:textId="77777777" w:rsidR="00CE14AB" w:rsidRPr="00CE14AB" w:rsidRDefault="00CE14AB" w:rsidP="00CE14AB">
            <w:pPr>
              <w:suppressAutoHyphens w:val="0"/>
              <w:snapToGrid w:val="0"/>
              <w:rPr>
                <w:rFonts w:eastAsia="Calibri"/>
                <w:lang w:eastAsia="en-US"/>
              </w:rPr>
            </w:pPr>
            <w:r w:rsidRPr="00CE14AB">
              <w:rPr>
                <w:rFonts w:eastAsia="Calibri"/>
                <w:color w:val="000000"/>
                <w:lang w:eastAsia="uk-UA"/>
              </w:rPr>
              <w:t xml:space="preserve">Відділ містобудування, архітектури та охорони культурної спадщини виконавчого комітету </w:t>
            </w:r>
            <w:proofErr w:type="spellStart"/>
            <w:r w:rsidRPr="00CE14AB">
              <w:rPr>
                <w:rFonts w:eastAsia="Calibri"/>
                <w:color w:val="000000"/>
                <w:lang w:eastAsia="uk-UA"/>
              </w:rPr>
              <w:t>Бродівської</w:t>
            </w:r>
            <w:proofErr w:type="spellEnd"/>
            <w:r w:rsidRPr="00CE14AB">
              <w:rPr>
                <w:rFonts w:eastAsia="Calibri"/>
                <w:color w:val="000000"/>
                <w:lang w:eastAsia="uk-UA"/>
              </w:rPr>
              <w:t xml:space="preserve"> міської ради</w:t>
            </w:r>
          </w:p>
        </w:tc>
      </w:tr>
      <w:tr w:rsidR="00CE14AB" w:rsidRPr="00CE14AB" w14:paraId="69169AF9" w14:textId="77777777" w:rsidTr="00633CF8">
        <w:trPr>
          <w:trHeight w:val="564"/>
        </w:trPr>
        <w:tc>
          <w:tcPr>
            <w:tcW w:w="4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69169AF6" w14:textId="77777777" w:rsidR="00CE14AB" w:rsidRPr="00CE14AB" w:rsidRDefault="00CE14AB" w:rsidP="00CE14AB">
            <w:pPr>
              <w:suppressAutoHyphens w:val="0"/>
              <w:snapToGrid w:val="0"/>
              <w:jc w:val="center"/>
              <w:rPr>
                <w:rFonts w:eastAsia="Calibri"/>
                <w:sz w:val="28"/>
                <w:lang w:eastAsia="en-US"/>
              </w:rPr>
            </w:pPr>
            <w:r w:rsidRPr="00CE14AB">
              <w:rPr>
                <w:rFonts w:eastAsia="Calibri"/>
                <w:color w:val="000000"/>
                <w:sz w:val="28"/>
                <w:szCs w:val="28"/>
                <w:lang w:eastAsia="uk-UA"/>
              </w:rPr>
              <w:t>4.</w:t>
            </w:r>
          </w:p>
        </w:tc>
        <w:tc>
          <w:tcPr>
            <w:tcW w:w="46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69169AF7" w14:textId="77777777" w:rsidR="00CE14AB" w:rsidRPr="00CE14AB" w:rsidRDefault="00CE14AB" w:rsidP="00CE14AB">
            <w:pPr>
              <w:suppressAutoHyphens w:val="0"/>
              <w:snapToGrid w:val="0"/>
              <w:rPr>
                <w:rFonts w:eastAsia="Calibri"/>
                <w:lang w:eastAsia="en-US"/>
              </w:rPr>
            </w:pPr>
            <w:proofErr w:type="spellStart"/>
            <w:r w:rsidRPr="00CE14AB">
              <w:rPr>
                <w:rFonts w:eastAsia="Calibri"/>
                <w:color w:val="000000"/>
                <w:lang w:eastAsia="uk-UA"/>
              </w:rPr>
              <w:t>Співрозробники</w:t>
            </w:r>
            <w:proofErr w:type="spellEnd"/>
            <w:r w:rsidRPr="00CE14AB">
              <w:rPr>
                <w:rFonts w:eastAsia="Calibri"/>
                <w:color w:val="000000"/>
                <w:lang w:eastAsia="uk-UA"/>
              </w:rPr>
              <w:t xml:space="preserve"> програми</w:t>
            </w:r>
          </w:p>
        </w:tc>
        <w:tc>
          <w:tcPr>
            <w:tcW w:w="46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9169AF8" w14:textId="77777777" w:rsidR="00CE14AB" w:rsidRPr="00CE14AB" w:rsidRDefault="00CE14AB" w:rsidP="00CE14AB">
            <w:pPr>
              <w:suppressAutoHyphens w:val="0"/>
              <w:snapToGrid w:val="0"/>
              <w:rPr>
                <w:rFonts w:eastAsia="Calibri"/>
                <w:lang w:eastAsia="en-US"/>
              </w:rPr>
            </w:pPr>
            <w:r w:rsidRPr="00CE14AB">
              <w:rPr>
                <w:rFonts w:eastAsia="Calibri"/>
                <w:color w:val="000000"/>
                <w:lang w:eastAsia="uk-UA"/>
              </w:rPr>
              <w:t xml:space="preserve"> -</w:t>
            </w:r>
          </w:p>
        </w:tc>
      </w:tr>
      <w:tr w:rsidR="00CE14AB" w:rsidRPr="00CE14AB" w14:paraId="69169AFD" w14:textId="77777777" w:rsidTr="00633CF8">
        <w:trPr>
          <w:trHeight w:val="564"/>
        </w:trPr>
        <w:tc>
          <w:tcPr>
            <w:tcW w:w="4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69169AFA" w14:textId="77777777" w:rsidR="00CE14AB" w:rsidRPr="00CE14AB" w:rsidRDefault="00CE14AB" w:rsidP="00CE14AB">
            <w:pPr>
              <w:suppressAutoHyphens w:val="0"/>
              <w:snapToGrid w:val="0"/>
              <w:jc w:val="center"/>
              <w:rPr>
                <w:rFonts w:eastAsia="Calibri"/>
                <w:sz w:val="28"/>
                <w:lang w:eastAsia="en-US"/>
              </w:rPr>
            </w:pPr>
            <w:r w:rsidRPr="00CE14AB">
              <w:rPr>
                <w:rFonts w:eastAsia="Calibri"/>
                <w:color w:val="000000"/>
                <w:sz w:val="28"/>
                <w:szCs w:val="28"/>
                <w:lang w:eastAsia="uk-UA"/>
              </w:rPr>
              <w:t>5.</w:t>
            </w:r>
          </w:p>
        </w:tc>
        <w:tc>
          <w:tcPr>
            <w:tcW w:w="46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69169AFB" w14:textId="77777777" w:rsidR="00CE14AB" w:rsidRPr="00CE14AB" w:rsidRDefault="00CE14AB" w:rsidP="00CE14AB">
            <w:pPr>
              <w:suppressAutoHyphens w:val="0"/>
              <w:snapToGrid w:val="0"/>
              <w:rPr>
                <w:rFonts w:eastAsia="Calibri"/>
                <w:lang w:eastAsia="en-US"/>
              </w:rPr>
            </w:pPr>
            <w:r w:rsidRPr="00CE14AB">
              <w:rPr>
                <w:rFonts w:eastAsia="Calibri"/>
                <w:color w:val="000000"/>
                <w:lang w:eastAsia="uk-UA"/>
              </w:rPr>
              <w:t>Відповідальний виконавець програми</w:t>
            </w:r>
          </w:p>
        </w:tc>
        <w:tc>
          <w:tcPr>
            <w:tcW w:w="46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9169AFC" w14:textId="77777777" w:rsidR="00CE14AB" w:rsidRPr="00CE14AB" w:rsidRDefault="00CE14AB" w:rsidP="00CE14AB">
            <w:pPr>
              <w:suppressAutoHyphens w:val="0"/>
              <w:snapToGrid w:val="0"/>
              <w:rPr>
                <w:rFonts w:eastAsia="Calibri"/>
                <w:color w:val="000000"/>
                <w:lang w:eastAsia="uk-UA"/>
              </w:rPr>
            </w:pPr>
            <w:r w:rsidRPr="00CE14AB">
              <w:rPr>
                <w:rFonts w:eastAsia="Calibri"/>
                <w:color w:val="000000"/>
                <w:lang w:eastAsia="uk-UA"/>
              </w:rPr>
              <w:t xml:space="preserve">Відділ містобудування, архітектури та охорони культурної спадщини виконавчого комітету </w:t>
            </w:r>
            <w:proofErr w:type="spellStart"/>
            <w:r w:rsidRPr="00CE14AB">
              <w:rPr>
                <w:rFonts w:eastAsia="Calibri"/>
                <w:color w:val="000000"/>
                <w:lang w:eastAsia="uk-UA"/>
              </w:rPr>
              <w:t>Бродівської</w:t>
            </w:r>
            <w:proofErr w:type="spellEnd"/>
            <w:r w:rsidRPr="00CE14AB">
              <w:rPr>
                <w:rFonts w:eastAsia="Calibri"/>
                <w:color w:val="000000"/>
                <w:lang w:eastAsia="uk-UA"/>
              </w:rPr>
              <w:t xml:space="preserve"> міської ради</w:t>
            </w:r>
          </w:p>
        </w:tc>
      </w:tr>
      <w:tr w:rsidR="00CE14AB" w:rsidRPr="00CE14AB" w14:paraId="69169B01" w14:textId="77777777" w:rsidTr="00633CF8">
        <w:trPr>
          <w:trHeight w:val="713"/>
        </w:trPr>
        <w:tc>
          <w:tcPr>
            <w:tcW w:w="4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69169AFE" w14:textId="77777777" w:rsidR="00CE14AB" w:rsidRPr="00CE14AB" w:rsidRDefault="00CE14AB" w:rsidP="00CE14AB">
            <w:pPr>
              <w:suppressAutoHyphens w:val="0"/>
              <w:snapToGrid w:val="0"/>
              <w:jc w:val="center"/>
              <w:rPr>
                <w:rFonts w:eastAsia="Calibri"/>
                <w:sz w:val="28"/>
                <w:lang w:eastAsia="en-US"/>
              </w:rPr>
            </w:pPr>
            <w:r w:rsidRPr="00CE14AB">
              <w:rPr>
                <w:rFonts w:eastAsia="Calibri"/>
                <w:color w:val="000000"/>
                <w:sz w:val="28"/>
                <w:szCs w:val="28"/>
                <w:lang w:eastAsia="uk-UA"/>
              </w:rPr>
              <w:t>5.1</w:t>
            </w:r>
          </w:p>
        </w:tc>
        <w:tc>
          <w:tcPr>
            <w:tcW w:w="46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69169AFF" w14:textId="77777777" w:rsidR="00CE14AB" w:rsidRPr="00CE14AB" w:rsidRDefault="00CE14AB" w:rsidP="00CE14AB">
            <w:pPr>
              <w:suppressAutoHyphens w:val="0"/>
              <w:snapToGrid w:val="0"/>
              <w:rPr>
                <w:rFonts w:eastAsia="Calibri"/>
                <w:lang w:eastAsia="en-US"/>
              </w:rPr>
            </w:pPr>
            <w:r w:rsidRPr="00CE14AB">
              <w:rPr>
                <w:rFonts w:eastAsia="Calibri"/>
                <w:color w:val="000000"/>
                <w:lang w:eastAsia="uk-UA"/>
              </w:rPr>
              <w:t>Головний розпорядник коштів</w:t>
            </w:r>
          </w:p>
        </w:tc>
        <w:tc>
          <w:tcPr>
            <w:tcW w:w="46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9169B00" w14:textId="77777777" w:rsidR="00CE14AB" w:rsidRPr="00CE14AB" w:rsidRDefault="00CE14AB" w:rsidP="00CE14AB">
            <w:pPr>
              <w:suppressAutoHyphens w:val="0"/>
              <w:snapToGrid w:val="0"/>
              <w:rPr>
                <w:rFonts w:eastAsia="Calibri"/>
                <w:lang w:eastAsia="en-US"/>
              </w:rPr>
            </w:pPr>
            <w:r w:rsidRPr="00CE14AB">
              <w:rPr>
                <w:rFonts w:eastAsia="Calibri"/>
                <w:lang w:eastAsia="uk-UA"/>
              </w:rPr>
              <w:t xml:space="preserve">Виконавчий комітет </w:t>
            </w:r>
            <w:proofErr w:type="spellStart"/>
            <w:r w:rsidRPr="00CE14AB">
              <w:rPr>
                <w:rFonts w:eastAsia="Calibri"/>
                <w:lang w:eastAsia="uk-UA"/>
              </w:rPr>
              <w:t>Бродівської</w:t>
            </w:r>
            <w:proofErr w:type="spellEnd"/>
            <w:r w:rsidRPr="00CE14AB">
              <w:rPr>
                <w:rFonts w:eastAsia="Calibri"/>
                <w:lang w:eastAsia="uk-UA"/>
              </w:rPr>
              <w:t xml:space="preserve"> міської ради</w:t>
            </w:r>
          </w:p>
        </w:tc>
      </w:tr>
      <w:tr w:rsidR="00CE14AB" w:rsidRPr="00CE14AB" w14:paraId="69169B05" w14:textId="77777777" w:rsidTr="00633CF8">
        <w:trPr>
          <w:trHeight w:val="348"/>
        </w:trPr>
        <w:tc>
          <w:tcPr>
            <w:tcW w:w="4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69169B02" w14:textId="77777777" w:rsidR="00CE14AB" w:rsidRPr="00CE14AB" w:rsidRDefault="00CE14AB" w:rsidP="00CE14AB">
            <w:pPr>
              <w:suppressAutoHyphens w:val="0"/>
              <w:snapToGrid w:val="0"/>
              <w:jc w:val="center"/>
              <w:rPr>
                <w:rFonts w:eastAsia="Calibri"/>
                <w:sz w:val="28"/>
                <w:lang w:eastAsia="en-US"/>
              </w:rPr>
            </w:pPr>
            <w:r w:rsidRPr="00CE14AB">
              <w:rPr>
                <w:rFonts w:eastAsia="Calibri"/>
                <w:color w:val="000000"/>
                <w:sz w:val="28"/>
                <w:szCs w:val="28"/>
                <w:lang w:eastAsia="uk-UA"/>
              </w:rPr>
              <w:t>6.</w:t>
            </w:r>
          </w:p>
        </w:tc>
        <w:tc>
          <w:tcPr>
            <w:tcW w:w="46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69169B03" w14:textId="77777777" w:rsidR="00CE14AB" w:rsidRPr="00CE14AB" w:rsidRDefault="00CE14AB" w:rsidP="00CE14AB">
            <w:pPr>
              <w:suppressAutoHyphens w:val="0"/>
              <w:snapToGrid w:val="0"/>
              <w:rPr>
                <w:rFonts w:eastAsia="Calibri"/>
                <w:lang w:eastAsia="en-US"/>
              </w:rPr>
            </w:pPr>
            <w:r w:rsidRPr="00CE14AB">
              <w:rPr>
                <w:rFonts w:eastAsia="Calibri"/>
                <w:color w:val="000000"/>
                <w:lang w:eastAsia="uk-UA"/>
              </w:rPr>
              <w:t>Учасники програми</w:t>
            </w:r>
          </w:p>
        </w:tc>
        <w:tc>
          <w:tcPr>
            <w:tcW w:w="46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9169B04" w14:textId="77777777" w:rsidR="00CE14AB" w:rsidRPr="00CE14AB" w:rsidRDefault="00CE14AB" w:rsidP="00CE14AB">
            <w:pPr>
              <w:suppressAutoHyphens w:val="0"/>
              <w:snapToGrid w:val="0"/>
              <w:rPr>
                <w:rFonts w:eastAsia="Calibri"/>
                <w:lang w:eastAsia="en-US"/>
              </w:rPr>
            </w:pPr>
            <w:r w:rsidRPr="00CE14AB">
              <w:rPr>
                <w:rFonts w:eastAsia="Calibri"/>
                <w:color w:val="000000"/>
                <w:lang w:eastAsia="uk-UA"/>
              </w:rPr>
              <w:t xml:space="preserve"> </w:t>
            </w:r>
            <w:r w:rsidRPr="00CE14AB">
              <w:rPr>
                <w:rFonts w:eastAsia="Calibri"/>
                <w:lang w:eastAsia="uk-UA"/>
              </w:rPr>
              <w:t xml:space="preserve">Виконавчий комітет </w:t>
            </w:r>
            <w:proofErr w:type="spellStart"/>
            <w:r w:rsidRPr="00CE14AB">
              <w:rPr>
                <w:rFonts w:eastAsia="Calibri"/>
                <w:lang w:eastAsia="uk-UA"/>
              </w:rPr>
              <w:t>Бродівської</w:t>
            </w:r>
            <w:proofErr w:type="spellEnd"/>
            <w:r w:rsidRPr="00CE14AB">
              <w:rPr>
                <w:rFonts w:eastAsia="Calibri"/>
                <w:lang w:eastAsia="uk-UA"/>
              </w:rPr>
              <w:t xml:space="preserve"> міської ради</w:t>
            </w:r>
          </w:p>
        </w:tc>
      </w:tr>
      <w:tr w:rsidR="00CE14AB" w:rsidRPr="00CE14AB" w14:paraId="69169B09" w14:textId="77777777" w:rsidTr="00633CF8">
        <w:trPr>
          <w:trHeight w:val="564"/>
        </w:trPr>
        <w:tc>
          <w:tcPr>
            <w:tcW w:w="4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69169B06" w14:textId="77777777" w:rsidR="00CE14AB" w:rsidRPr="00CE14AB" w:rsidRDefault="00CE14AB" w:rsidP="00CE14AB">
            <w:pPr>
              <w:suppressAutoHyphens w:val="0"/>
              <w:snapToGrid w:val="0"/>
              <w:jc w:val="center"/>
              <w:rPr>
                <w:rFonts w:eastAsia="Calibri"/>
                <w:sz w:val="28"/>
                <w:lang w:eastAsia="en-US"/>
              </w:rPr>
            </w:pPr>
            <w:r w:rsidRPr="00CE14AB">
              <w:rPr>
                <w:rFonts w:eastAsia="Calibri"/>
                <w:color w:val="000000"/>
                <w:sz w:val="28"/>
                <w:szCs w:val="28"/>
                <w:lang w:eastAsia="uk-UA"/>
              </w:rPr>
              <w:t>7.</w:t>
            </w:r>
          </w:p>
        </w:tc>
        <w:tc>
          <w:tcPr>
            <w:tcW w:w="46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69169B07" w14:textId="77777777" w:rsidR="00CE14AB" w:rsidRPr="00CE14AB" w:rsidRDefault="00CE14AB" w:rsidP="00CE14AB">
            <w:pPr>
              <w:suppressAutoHyphens w:val="0"/>
              <w:snapToGrid w:val="0"/>
              <w:rPr>
                <w:rFonts w:eastAsia="Calibri"/>
                <w:lang w:eastAsia="en-US"/>
              </w:rPr>
            </w:pPr>
            <w:r w:rsidRPr="00CE14AB">
              <w:rPr>
                <w:rFonts w:eastAsia="Calibri"/>
                <w:color w:val="000000"/>
                <w:lang w:eastAsia="uk-UA"/>
              </w:rPr>
              <w:t>Термін реалізації програми</w:t>
            </w:r>
          </w:p>
        </w:tc>
        <w:tc>
          <w:tcPr>
            <w:tcW w:w="46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9169B08" w14:textId="087474D1" w:rsidR="00CE14AB" w:rsidRPr="00CE14AB" w:rsidRDefault="00CE14AB" w:rsidP="00CE14AB">
            <w:pPr>
              <w:suppressAutoHyphens w:val="0"/>
              <w:snapToGrid w:val="0"/>
              <w:rPr>
                <w:rFonts w:eastAsia="Calibri"/>
                <w:lang w:eastAsia="en-US"/>
              </w:rPr>
            </w:pPr>
            <w:r w:rsidRPr="00CE14AB">
              <w:rPr>
                <w:rFonts w:eastAsia="Calibri"/>
                <w:color w:val="000000"/>
                <w:lang w:eastAsia="uk-UA"/>
              </w:rPr>
              <w:t xml:space="preserve"> </w:t>
            </w:r>
            <w:r w:rsidR="00676554">
              <w:rPr>
                <w:rFonts w:eastAsia="Arial"/>
                <w:color w:val="000000"/>
                <w:lang w:eastAsia="ru-RU"/>
              </w:rPr>
              <w:t>2025-2027</w:t>
            </w:r>
            <w:r w:rsidRPr="00CE14AB">
              <w:rPr>
                <w:rFonts w:eastAsia="Arial"/>
                <w:color w:val="000000"/>
                <w:lang w:eastAsia="ru-RU"/>
              </w:rPr>
              <w:t xml:space="preserve"> роки</w:t>
            </w:r>
          </w:p>
        </w:tc>
      </w:tr>
      <w:tr w:rsidR="00CE14AB" w:rsidRPr="00CE14AB" w14:paraId="69169B0E" w14:textId="77777777" w:rsidTr="00633CF8">
        <w:trPr>
          <w:trHeight w:val="764"/>
        </w:trPr>
        <w:tc>
          <w:tcPr>
            <w:tcW w:w="4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69169B0A" w14:textId="77777777" w:rsidR="00CE14AB" w:rsidRPr="00CE14AB" w:rsidRDefault="00CE14AB" w:rsidP="00CE14AB">
            <w:pPr>
              <w:suppressAutoHyphens w:val="0"/>
              <w:snapToGrid w:val="0"/>
              <w:jc w:val="center"/>
              <w:rPr>
                <w:rFonts w:eastAsia="Calibri"/>
                <w:sz w:val="28"/>
                <w:lang w:eastAsia="en-US"/>
              </w:rPr>
            </w:pPr>
            <w:r w:rsidRPr="00CE14AB">
              <w:rPr>
                <w:rFonts w:eastAsia="Calibri"/>
                <w:color w:val="000000"/>
                <w:sz w:val="28"/>
                <w:szCs w:val="28"/>
                <w:lang w:eastAsia="uk-UA"/>
              </w:rPr>
              <w:t>7.1.</w:t>
            </w:r>
          </w:p>
        </w:tc>
        <w:tc>
          <w:tcPr>
            <w:tcW w:w="46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69169B0B" w14:textId="77777777" w:rsidR="00CE14AB" w:rsidRPr="00CE14AB" w:rsidRDefault="00CE14AB" w:rsidP="00CE14AB">
            <w:pPr>
              <w:suppressAutoHyphens w:val="0"/>
              <w:snapToGrid w:val="0"/>
              <w:rPr>
                <w:rFonts w:eastAsia="Calibri"/>
                <w:lang w:eastAsia="en-US"/>
              </w:rPr>
            </w:pPr>
            <w:r w:rsidRPr="00CE14AB">
              <w:rPr>
                <w:rFonts w:eastAsia="Calibri"/>
                <w:color w:val="000000"/>
                <w:lang w:eastAsia="uk-UA"/>
              </w:rPr>
              <w:t>Етапи виконання програми</w:t>
            </w:r>
          </w:p>
          <w:p w14:paraId="69169B0C" w14:textId="77777777" w:rsidR="00CE14AB" w:rsidRPr="00CE14AB" w:rsidRDefault="00CE14AB" w:rsidP="00CE14AB">
            <w:pPr>
              <w:suppressAutoHyphens w:val="0"/>
              <w:rPr>
                <w:rFonts w:eastAsia="Calibri"/>
                <w:lang w:eastAsia="en-US"/>
              </w:rPr>
            </w:pPr>
            <w:r w:rsidRPr="00CE14AB">
              <w:rPr>
                <w:rFonts w:eastAsia="Calibri"/>
                <w:color w:val="000000"/>
                <w:lang w:eastAsia="uk-UA"/>
              </w:rPr>
              <w:t>(для довгострокових програм)</w:t>
            </w:r>
          </w:p>
        </w:tc>
        <w:tc>
          <w:tcPr>
            <w:tcW w:w="46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9169B0D" w14:textId="77777777" w:rsidR="00CE14AB" w:rsidRPr="00CE14AB" w:rsidRDefault="00CE14AB" w:rsidP="00CE14AB">
            <w:pPr>
              <w:suppressAutoHyphens w:val="0"/>
              <w:snapToGrid w:val="0"/>
              <w:rPr>
                <w:rFonts w:eastAsia="Calibri"/>
                <w:lang w:eastAsia="en-US"/>
              </w:rPr>
            </w:pPr>
            <w:r w:rsidRPr="00CE14AB">
              <w:rPr>
                <w:rFonts w:eastAsia="Calibri"/>
                <w:color w:val="000000"/>
                <w:lang w:eastAsia="uk-UA"/>
              </w:rPr>
              <w:t xml:space="preserve"> -</w:t>
            </w:r>
          </w:p>
        </w:tc>
      </w:tr>
      <w:tr w:rsidR="00CE14AB" w:rsidRPr="00CE14AB" w14:paraId="69169B12" w14:textId="77777777" w:rsidTr="00633CF8">
        <w:trPr>
          <w:trHeight w:val="1092"/>
        </w:trPr>
        <w:tc>
          <w:tcPr>
            <w:tcW w:w="4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69169B0F" w14:textId="77777777" w:rsidR="00CE14AB" w:rsidRPr="00CE14AB" w:rsidRDefault="00CE14AB" w:rsidP="00CE14AB">
            <w:pPr>
              <w:suppressAutoHyphens w:val="0"/>
              <w:snapToGrid w:val="0"/>
              <w:jc w:val="center"/>
              <w:rPr>
                <w:rFonts w:eastAsia="Calibri"/>
                <w:sz w:val="28"/>
                <w:lang w:eastAsia="en-US"/>
              </w:rPr>
            </w:pPr>
            <w:r w:rsidRPr="00CE14AB">
              <w:rPr>
                <w:rFonts w:eastAsia="Calibri"/>
                <w:color w:val="000000"/>
                <w:sz w:val="28"/>
                <w:szCs w:val="28"/>
                <w:lang w:eastAsia="uk-UA"/>
              </w:rPr>
              <w:t>8.</w:t>
            </w:r>
          </w:p>
        </w:tc>
        <w:tc>
          <w:tcPr>
            <w:tcW w:w="46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69169B10" w14:textId="77777777" w:rsidR="00CE14AB" w:rsidRPr="00CE14AB" w:rsidRDefault="00CE14AB" w:rsidP="00CE14AB">
            <w:pPr>
              <w:suppressAutoHyphens w:val="0"/>
              <w:snapToGrid w:val="0"/>
              <w:rPr>
                <w:rFonts w:eastAsia="Calibri"/>
                <w:lang w:eastAsia="en-US"/>
              </w:rPr>
            </w:pPr>
            <w:r w:rsidRPr="00CE14AB">
              <w:rPr>
                <w:rFonts w:eastAsia="Calibri"/>
                <w:color w:val="000000"/>
                <w:lang w:eastAsia="uk-UA"/>
              </w:rPr>
              <w:t>Перелік місцевих бюджетів, які беруть участь у виконанні програми (для комплексних програм)</w:t>
            </w:r>
          </w:p>
        </w:tc>
        <w:tc>
          <w:tcPr>
            <w:tcW w:w="46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9169B11" w14:textId="77777777" w:rsidR="00CE14AB" w:rsidRPr="00CE14AB" w:rsidRDefault="00CE14AB" w:rsidP="00CE14AB">
            <w:pPr>
              <w:suppressAutoHyphens w:val="0"/>
              <w:snapToGrid w:val="0"/>
              <w:rPr>
                <w:rFonts w:eastAsia="Calibri"/>
                <w:lang w:val="ru-RU" w:eastAsia="en-US"/>
              </w:rPr>
            </w:pPr>
            <w:r w:rsidRPr="00CE14AB">
              <w:rPr>
                <w:rFonts w:eastAsia="Calibri"/>
                <w:lang w:eastAsia="en-US"/>
              </w:rPr>
              <w:t>Фінансове забезпечення заходів, визначених Програмою, здійснюватиметься в межах видатків, передбачених у міському бюджеті на відповідний бюджетний рік та за рахунок інших джерел фінансування, не заборонених чинним законодавством України</w:t>
            </w:r>
          </w:p>
        </w:tc>
      </w:tr>
      <w:tr w:rsidR="00CE14AB" w:rsidRPr="00CE14AB" w14:paraId="69169B18" w14:textId="77777777" w:rsidTr="00633CF8">
        <w:trPr>
          <w:trHeight w:val="972"/>
        </w:trPr>
        <w:tc>
          <w:tcPr>
            <w:tcW w:w="4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69169B13" w14:textId="77777777" w:rsidR="00CE14AB" w:rsidRPr="00CE14AB" w:rsidRDefault="00CE14AB" w:rsidP="00CE14AB">
            <w:pPr>
              <w:suppressAutoHyphens w:val="0"/>
              <w:snapToGrid w:val="0"/>
              <w:jc w:val="center"/>
              <w:rPr>
                <w:rFonts w:eastAsia="Calibri"/>
                <w:sz w:val="28"/>
                <w:lang w:eastAsia="en-US"/>
              </w:rPr>
            </w:pPr>
            <w:r w:rsidRPr="00CE14AB">
              <w:rPr>
                <w:rFonts w:eastAsia="Calibri"/>
                <w:color w:val="000000"/>
                <w:sz w:val="28"/>
                <w:szCs w:val="28"/>
                <w:lang w:eastAsia="uk-UA"/>
              </w:rPr>
              <w:t>9.</w:t>
            </w:r>
          </w:p>
        </w:tc>
        <w:tc>
          <w:tcPr>
            <w:tcW w:w="46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69169B14" w14:textId="06E5868B" w:rsidR="00CE14AB" w:rsidRPr="00F766E2" w:rsidRDefault="00CE14AB" w:rsidP="00CE14AB">
            <w:pPr>
              <w:suppressAutoHyphens w:val="0"/>
              <w:snapToGrid w:val="0"/>
              <w:rPr>
                <w:rFonts w:eastAsia="Calibri"/>
                <w:color w:val="000000" w:themeColor="text1"/>
                <w:lang w:eastAsia="en-US"/>
              </w:rPr>
            </w:pPr>
            <w:r w:rsidRPr="00F766E2">
              <w:rPr>
                <w:rFonts w:eastAsia="Calibri"/>
                <w:color w:val="000000" w:themeColor="text1"/>
                <w:lang w:eastAsia="uk-UA"/>
              </w:rPr>
              <w:t>Загальний обсяг фінансових ресурсів, необхідних для реалізації програми, всього, тис.</w:t>
            </w:r>
            <w:r w:rsidR="00FF7C47">
              <w:rPr>
                <w:rFonts w:eastAsia="Calibri"/>
                <w:color w:val="000000" w:themeColor="text1"/>
                <w:lang w:eastAsia="uk-UA"/>
              </w:rPr>
              <w:t xml:space="preserve"> </w:t>
            </w:r>
            <w:bookmarkStart w:id="0" w:name="_GoBack"/>
            <w:bookmarkEnd w:id="0"/>
            <w:r w:rsidRPr="00F766E2">
              <w:rPr>
                <w:rFonts w:eastAsia="Calibri"/>
                <w:color w:val="000000" w:themeColor="text1"/>
                <w:lang w:eastAsia="uk-UA"/>
              </w:rPr>
              <w:t xml:space="preserve">грн. у </w:t>
            </w:r>
            <w:r w:rsidRPr="00F766E2">
              <w:rPr>
                <w:rFonts w:eastAsia="Calibri"/>
                <w:color w:val="000000" w:themeColor="text1"/>
                <w:spacing w:val="-6"/>
                <w:lang w:eastAsia="uk-UA"/>
              </w:rPr>
              <w:t>тому числі:</w:t>
            </w:r>
          </w:p>
        </w:tc>
        <w:tc>
          <w:tcPr>
            <w:tcW w:w="46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9169B17" w14:textId="39509713" w:rsidR="00676554" w:rsidRPr="00F766E2" w:rsidRDefault="00CE14AB" w:rsidP="00FD3984">
            <w:pPr>
              <w:suppressAutoHyphens w:val="0"/>
              <w:snapToGrid w:val="0"/>
              <w:rPr>
                <w:rFonts w:eastAsia="Calibri"/>
                <w:color w:val="000000" w:themeColor="text1"/>
                <w:lang w:eastAsia="en-US"/>
              </w:rPr>
            </w:pPr>
            <w:r w:rsidRPr="00F766E2">
              <w:rPr>
                <w:rFonts w:eastAsia="Calibri"/>
                <w:color w:val="000000" w:themeColor="text1"/>
                <w:lang w:eastAsia="uk-UA"/>
              </w:rPr>
              <w:t>2</w:t>
            </w:r>
            <w:r w:rsidR="00676554">
              <w:rPr>
                <w:rFonts w:eastAsia="Calibri"/>
                <w:color w:val="000000" w:themeColor="text1"/>
                <w:lang w:eastAsia="uk-UA"/>
              </w:rPr>
              <w:t>025</w:t>
            </w:r>
            <w:r w:rsidRPr="00F766E2">
              <w:rPr>
                <w:rFonts w:eastAsia="Calibri"/>
                <w:color w:val="000000" w:themeColor="text1"/>
                <w:lang w:eastAsia="uk-UA"/>
              </w:rPr>
              <w:t xml:space="preserve"> рік – </w:t>
            </w:r>
            <w:r w:rsidR="00BE1923" w:rsidRPr="00BE1923">
              <w:rPr>
                <w:rFonts w:eastAsia="Calibri"/>
                <w:lang w:eastAsia="uk-UA"/>
              </w:rPr>
              <w:t xml:space="preserve">1 194 </w:t>
            </w:r>
            <w:r w:rsidR="00FD3984">
              <w:rPr>
                <w:rFonts w:eastAsia="Calibri"/>
                <w:lang w:eastAsia="uk-UA"/>
              </w:rPr>
              <w:t>,974</w:t>
            </w:r>
          </w:p>
        </w:tc>
      </w:tr>
      <w:tr w:rsidR="00CE14AB" w:rsidRPr="00CE14AB" w14:paraId="69169B1C" w14:textId="77777777" w:rsidTr="00633CF8">
        <w:trPr>
          <w:trHeight w:val="234"/>
        </w:trPr>
        <w:tc>
          <w:tcPr>
            <w:tcW w:w="4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69169B19" w14:textId="4D612477" w:rsidR="00CE14AB" w:rsidRPr="00CE14AB" w:rsidRDefault="00CE14AB" w:rsidP="00CE14AB">
            <w:pPr>
              <w:suppressAutoHyphens w:val="0"/>
              <w:snapToGrid w:val="0"/>
              <w:spacing w:line="234" w:lineRule="atLeast"/>
              <w:jc w:val="center"/>
              <w:rPr>
                <w:rFonts w:eastAsia="Calibri"/>
                <w:sz w:val="28"/>
                <w:lang w:eastAsia="en-US"/>
              </w:rPr>
            </w:pPr>
            <w:r w:rsidRPr="00CE14AB">
              <w:rPr>
                <w:rFonts w:eastAsia="Calibri"/>
                <w:color w:val="000000"/>
                <w:sz w:val="28"/>
                <w:szCs w:val="28"/>
                <w:lang w:eastAsia="uk-UA"/>
              </w:rPr>
              <w:t>9.1.</w:t>
            </w:r>
          </w:p>
        </w:tc>
        <w:tc>
          <w:tcPr>
            <w:tcW w:w="46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69169B1A" w14:textId="77777777" w:rsidR="00CE14AB" w:rsidRPr="00F766E2" w:rsidRDefault="00CE14AB" w:rsidP="00CE14AB">
            <w:pPr>
              <w:suppressAutoHyphens w:val="0"/>
              <w:snapToGrid w:val="0"/>
              <w:spacing w:line="234" w:lineRule="atLeast"/>
              <w:rPr>
                <w:rFonts w:eastAsia="Calibri"/>
                <w:color w:val="000000" w:themeColor="text1"/>
                <w:lang w:eastAsia="en-US"/>
              </w:rPr>
            </w:pPr>
            <w:r w:rsidRPr="00F766E2">
              <w:rPr>
                <w:rFonts w:eastAsia="Calibri"/>
                <w:color w:val="000000" w:themeColor="text1"/>
                <w:lang w:eastAsia="uk-UA"/>
              </w:rPr>
              <w:t xml:space="preserve">коштів місцевого бюджету </w:t>
            </w:r>
            <w:proofErr w:type="spellStart"/>
            <w:r w:rsidRPr="00F766E2">
              <w:rPr>
                <w:rFonts w:eastAsia="Calibri"/>
                <w:color w:val="000000" w:themeColor="text1"/>
                <w:lang w:eastAsia="uk-UA"/>
              </w:rPr>
              <w:t>тис.грн</w:t>
            </w:r>
            <w:proofErr w:type="spellEnd"/>
            <w:r w:rsidRPr="00F766E2">
              <w:rPr>
                <w:rFonts w:eastAsia="Calibri"/>
                <w:color w:val="000000" w:themeColor="text1"/>
                <w:lang w:eastAsia="uk-UA"/>
              </w:rPr>
              <w:t>.</w:t>
            </w:r>
          </w:p>
        </w:tc>
        <w:tc>
          <w:tcPr>
            <w:tcW w:w="46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9169B1B" w14:textId="33FC44A0" w:rsidR="00CE14AB" w:rsidRPr="00F766E2" w:rsidRDefault="00BE1923" w:rsidP="00FD3984">
            <w:pPr>
              <w:suppressAutoHyphens w:val="0"/>
              <w:snapToGrid w:val="0"/>
              <w:spacing w:line="234" w:lineRule="atLeast"/>
              <w:rPr>
                <w:rFonts w:eastAsia="Calibri"/>
                <w:color w:val="000000" w:themeColor="text1"/>
                <w:lang w:eastAsia="en-US"/>
              </w:rPr>
            </w:pPr>
            <w:r w:rsidRPr="00BE1923">
              <w:rPr>
                <w:rFonts w:eastAsia="Calibri"/>
                <w:lang w:eastAsia="uk-UA"/>
              </w:rPr>
              <w:t xml:space="preserve">1 194 </w:t>
            </w:r>
            <w:r w:rsidR="00FD3984">
              <w:rPr>
                <w:rFonts w:eastAsia="Calibri"/>
                <w:lang w:eastAsia="uk-UA"/>
              </w:rPr>
              <w:t>,974</w:t>
            </w:r>
          </w:p>
        </w:tc>
      </w:tr>
      <w:tr w:rsidR="00CE14AB" w:rsidRPr="00CE14AB" w14:paraId="69169B20" w14:textId="77777777" w:rsidTr="00633CF8">
        <w:trPr>
          <w:trHeight w:val="234"/>
        </w:trPr>
        <w:tc>
          <w:tcPr>
            <w:tcW w:w="4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69169B1D" w14:textId="77777777" w:rsidR="00CE14AB" w:rsidRPr="00CE14AB" w:rsidRDefault="00CE14AB" w:rsidP="00CE14AB">
            <w:pPr>
              <w:suppressAutoHyphens w:val="0"/>
              <w:snapToGrid w:val="0"/>
              <w:spacing w:line="234" w:lineRule="atLeast"/>
              <w:jc w:val="center"/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46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69169B1E" w14:textId="77777777" w:rsidR="00CE14AB" w:rsidRPr="00CE14AB" w:rsidRDefault="00CE14AB" w:rsidP="00CE14AB">
            <w:pPr>
              <w:suppressAutoHyphens w:val="0"/>
              <w:snapToGrid w:val="0"/>
              <w:spacing w:line="234" w:lineRule="atLeast"/>
              <w:rPr>
                <w:rFonts w:eastAsia="Calibri"/>
                <w:lang w:eastAsia="en-US"/>
              </w:rPr>
            </w:pPr>
            <w:r w:rsidRPr="00CE14AB">
              <w:rPr>
                <w:rFonts w:eastAsia="Calibri"/>
                <w:color w:val="000000"/>
                <w:lang w:eastAsia="uk-UA"/>
              </w:rPr>
              <w:t>коштів інших джерел</w:t>
            </w:r>
          </w:p>
        </w:tc>
        <w:tc>
          <w:tcPr>
            <w:tcW w:w="46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9169B1F" w14:textId="77777777" w:rsidR="00CE14AB" w:rsidRPr="00CE14AB" w:rsidRDefault="00CE14AB" w:rsidP="00CE14AB">
            <w:pPr>
              <w:suppressAutoHyphens w:val="0"/>
              <w:snapToGrid w:val="0"/>
              <w:spacing w:line="234" w:lineRule="atLeast"/>
              <w:rPr>
                <w:rFonts w:eastAsia="Calibri"/>
                <w:lang w:eastAsia="en-US"/>
              </w:rPr>
            </w:pPr>
            <w:r w:rsidRPr="00CE14AB">
              <w:rPr>
                <w:rFonts w:eastAsia="Calibri"/>
                <w:color w:val="000000"/>
                <w:lang w:eastAsia="uk-UA"/>
              </w:rPr>
              <w:t xml:space="preserve"> </w:t>
            </w:r>
          </w:p>
        </w:tc>
      </w:tr>
    </w:tbl>
    <w:p w14:paraId="69169B21" w14:textId="77777777" w:rsidR="00CE14AB" w:rsidRPr="00CE14AB" w:rsidRDefault="00CE14AB" w:rsidP="00CE14AB">
      <w:pPr>
        <w:suppressAutoHyphens w:val="0"/>
        <w:jc w:val="both"/>
        <w:rPr>
          <w:rFonts w:eastAsia="Calibri"/>
          <w:b/>
          <w:sz w:val="28"/>
          <w:szCs w:val="28"/>
          <w:lang w:eastAsia="en-US"/>
        </w:rPr>
      </w:pPr>
    </w:p>
    <w:p w14:paraId="3B1AF56E" w14:textId="559B29A5" w:rsidR="00645A80" w:rsidRPr="003B59E8" w:rsidRDefault="00645A80" w:rsidP="00645A80">
      <w:pPr>
        <w:jc w:val="both"/>
      </w:pPr>
      <w:r w:rsidRPr="003B59E8">
        <w:t>Міський голова                                     ______</w:t>
      </w:r>
      <w:r w:rsidR="003B59E8" w:rsidRPr="003B59E8">
        <w:t xml:space="preserve">________            </w:t>
      </w:r>
      <w:r w:rsidRPr="003B59E8">
        <w:t xml:space="preserve"> </w:t>
      </w:r>
      <w:r w:rsidRPr="003B59E8">
        <w:rPr>
          <w:u w:val="single"/>
        </w:rPr>
        <w:t>Анатолій БЕЛЕЙ</w:t>
      </w:r>
    </w:p>
    <w:p w14:paraId="14465322" w14:textId="26E0E8C5" w:rsidR="00645A80" w:rsidRPr="003B59E8" w:rsidRDefault="00645A80" w:rsidP="00645A80">
      <w:pPr>
        <w:jc w:val="both"/>
      </w:pPr>
      <w:r w:rsidRPr="003B59E8">
        <w:rPr>
          <w:b/>
        </w:rPr>
        <w:t xml:space="preserve">                                                                              (</w:t>
      </w:r>
      <w:r w:rsidR="003B59E8" w:rsidRPr="003B59E8">
        <w:t xml:space="preserve">підпис)     </w:t>
      </w:r>
      <w:r w:rsidR="003B59E8">
        <w:t xml:space="preserve">          </w:t>
      </w:r>
      <w:r w:rsidR="003B59E8" w:rsidRPr="003B59E8">
        <w:t>(ім’я, прізвище)</w:t>
      </w:r>
      <w:r w:rsidRPr="003B59E8">
        <w:t xml:space="preserve">                       </w:t>
      </w:r>
      <w:r w:rsidR="003B59E8" w:rsidRPr="003B59E8">
        <w:t xml:space="preserve">          </w:t>
      </w:r>
    </w:p>
    <w:p w14:paraId="68EFEE7B" w14:textId="77777777" w:rsidR="00645A80" w:rsidRPr="003B59E8" w:rsidRDefault="00645A80" w:rsidP="00645A80">
      <w:r w:rsidRPr="003B59E8">
        <w:t xml:space="preserve">Начальник відділу містобудування, </w:t>
      </w:r>
    </w:p>
    <w:p w14:paraId="579CC830" w14:textId="77777777" w:rsidR="00645A80" w:rsidRPr="003B59E8" w:rsidRDefault="00645A80" w:rsidP="00645A80">
      <w:r w:rsidRPr="003B59E8">
        <w:t xml:space="preserve">архітектури та охорони культурної </w:t>
      </w:r>
    </w:p>
    <w:p w14:paraId="34B8BBAB" w14:textId="77777777" w:rsidR="00645A80" w:rsidRPr="003B59E8" w:rsidRDefault="00645A80" w:rsidP="00645A80">
      <w:r w:rsidRPr="003B59E8">
        <w:t xml:space="preserve">спадщини виконавчого комітету </w:t>
      </w:r>
    </w:p>
    <w:p w14:paraId="2E046DFB" w14:textId="28C2E51A" w:rsidR="00645A80" w:rsidRPr="003B59E8" w:rsidRDefault="00645A80" w:rsidP="00645A80">
      <w:pPr>
        <w:jc w:val="both"/>
        <w:rPr>
          <w:u w:val="single"/>
        </w:rPr>
      </w:pPr>
      <w:proofErr w:type="spellStart"/>
      <w:r w:rsidRPr="003B59E8">
        <w:t>Бродівської</w:t>
      </w:r>
      <w:proofErr w:type="spellEnd"/>
      <w:r w:rsidRPr="003B59E8">
        <w:t xml:space="preserve"> міської ради</w:t>
      </w:r>
      <w:r w:rsidR="003B59E8">
        <w:rPr>
          <w:b/>
        </w:rPr>
        <w:t xml:space="preserve">                     </w:t>
      </w:r>
      <w:r w:rsidRPr="003B59E8">
        <w:rPr>
          <w:b/>
        </w:rPr>
        <w:t xml:space="preserve"> </w:t>
      </w:r>
      <w:r w:rsidRPr="003B59E8">
        <w:t xml:space="preserve">_______________      </w:t>
      </w:r>
      <w:r w:rsidR="003B59E8">
        <w:t xml:space="preserve">    </w:t>
      </w:r>
      <w:r w:rsidRPr="003B59E8">
        <w:rPr>
          <w:u w:val="single"/>
        </w:rPr>
        <w:t>Тетяна НІКІФОРЯК</w:t>
      </w:r>
    </w:p>
    <w:p w14:paraId="7AFC0E5F" w14:textId="57DBD0AA" w:rsidR="00645A80" w:rsidRDefault="00645A80" w:rsidP="00645A80">
      <w:pPr>
        <w:jc w:val="both"/>
      </w:pPr>
      <w:r w:rsidRPr="003B59E8">
        <w:rPr>
          <w:b/>
        </w:rPr>
        <w:t xml:space="preserve">                                                                         </w:t>
      </w:r>
      <w:r w:rsidR="003B59E8">
        <w:rPr>
          <w:b/>
        </w:rPr>
        <w:t xml:space="preserve">   </w:t>
      </w:r>
      <w:r w:rsidRPr="003B59E8">
        <w:rPr>
          <w:b/>
        </w:rPr>
        <w:t xml:space="preserve">  (</w:t>
      </w:r>
      <w:r w:rsidRPr="003B59E8">
        <w:t>підпис)                (ім’я, прізвище)</w:t>
      </w:r>
    </w:p>
    <w:p w14:paraId="69169B2A" w14:textId="5E558967" w:rsidR="00CE14AB" w:rsidRPr="00CE14AB" w:rsidRDefault="0001078C" w:rsidP="00E54C31">
      <w:pPr>
        <w:suppressAutoHyphens w:val="0"/>
        <w:spacing w:after="160" w:line="259" w:lineRule="auto"/>
        <w:rPr>
          <w:rFonts w:eastAsia="Calibri"/>
          <w:b/>
          <w:sz w:val="32"/>
          <w:szCs w:val="32"/>
          <w:lang w:eastAsia="en-US"/>
        </w:rPr>
      </w:pPr>
      <w:r>
        <w:br w:type="page"/>
      </w:r>
      <w:r w:rsidR="00CE14AB" w:rsidRPr="00CE14AB">
        <w:rPr>
          <w:rFonts w:eastAsia="Calibri"/>
          <w:b/>
          <w:sz w:val="32"/>
          <w:szCs w:val="32"/>
          <w:lang w:eastAsia="en-US"/>
        </w:rPr>
        <w:lastRenderedPageBreak/>
        <w:t>ІІ. Визначення проблем, на розв’язання яких спрямована Програма</w:t>
      </w:r>
      <w:r w:rsidR="00CE14AB" w:rsidRPr="00CE14AB">
        <w:rPr>
          <w:rFonts w:eastAsia="Calibri"/>
          <w:sz w:val="28"/>
          <w:szCs w:val="28"/>
          <w:lang w:eastAsia="en-US"/>
        </w:rPr>
        <w:t xml:space="preserve"> </w:t>
      </w:r>
    </w:p>
    <w:p w14:paraId="69169B2B" w14:textId="77777777" w:rsidR="00CE14AB" w:rsidRPr="00CE14AB" w:rsidRDefault="00CE14AB" w:rsidP="00CE14AB">
      <w:pPr>
        <w:suppressAutoHyphens w:val="0"/>
        <w:ind w:right="-1" w:firstLine="720"/>
        <w:jc w:val="both"/>
        <w:rPr>
          <w:rFonts w:eastAsia="Arial"/>
          <w:color w:val="000000"/>
          <w:sz w:val="28"/>
          <w:szCs w:val="28"/>
          <w:lang w:eastAsia="ru-RU"/>
        </w:rPr>
      </w:pPr>
    </w:p>
    <w:p w14:paraId="69169B2C" w14:textId="53F23357" w:rsidR="00CE14AB" w:rsidRPr="00CE14AB" w:rsidRDefault="00CE14AB" w:rsidP="00CE14AB">
      <w:pPr>
        <w:suppressAutoHyphens w:val="0"/>
        <w:ind w:right="-1" w:firstLine="720"/>
        <w:jc w:val="both"/>
        <w:rPr>
          <w:rFonts w:eastAsia="Arial"/>
          <w:color w:val="000000"/>
          <w:sz w:val="28"/>
          <w:szCs w:val="28"/>
          <w:lang w:eastAsia="ru-RU"/>
        </w:rPr>
      </w:pPr>
      <w:r w:rsidRPr="00CE14AB">
        <w:rPr>
          <w:rFonts w:eastAsia="Arial"/>
          <w:color w:val="000000"/>
          <w:sz w:val="28"/>
          <w:szCs w:val="28"/>
          <w:lang w:eastAsia="ru-RU"/>
        </w:rPr>
        <w:t xml:space="preserve">Програма з охорони та збереження пам’яток культурної спадщини </w:t>
      </w:r>
      <w:proofErr w:type="spellStart"/>
      <w:r w:rsidRPr="00CE14AB">
        <w:rPr>
          <w:rFonts w:eastAsia="Arial"/>
          <w:color w:val="000000"/>
          <w:sz w:val="28"/>
          <w:szCs w:val="28"/>
          <w:lang w:eastAsia="ru-RU"/>
        </w:rPr>
        <w:t>Бродівської</w:t>
      </w:r>
      <w:proofErr w:type="spellEnd"/>
      <w:r w:rsidRPr="00CE14AB">
        <w:rPr>
          <w:rFonts w:eastAsia="Arial"/>
          <w:color w:val="000000"/>
          <w:sz w:val="28"/>
          <w:szCs w:val="28"/>
          <w:lang w:eastAsia="ru-RU"/>
        </w:rPr>
        <w:t xml:space="preserve"> міської територіальної громади на </w:t>
      </w:r>
      <w:r w:rsidRPr="00CE14AB">
        <w:rPr>
          <w:rFonts w:eastAsia="Arial"/>
          <w:sz w:val="28"/>
          <w:szCs w:val="28"/>
          <w:lang w:eastAsia="ru-RU"/>
        </w:rPr>
        <w:t>202</w:t>
      </w:r>
      <w:r w:rsidR="00676554">
        <w:rPr>
          <w:rFonts w:eastAsia="Arial"/>
          <w:sz w:val="28"/>
          <w:szCs w:val="28"/>
          <w:lang w:eastAsia="ru-RU"/>
        </w:rPr>
        <w:t>5</w:t>
      </w:r>
      <w:r w:rsidRPr="00CE14AB">
        <w:rPr>
          <w:rFonts w:eastAsia="Arial"/>
          <w:sz w:val="28"/>
          <w:szCs w:val="28"/>
          <w:lang w:eastAsia="ru-RU"/>
        </w:rPr>
        <w:t>-202</w:t>
      </w:r>
      <w:r w:rsidR="00676554">
        <w:rPr>
          <w:rFonts w:eastAsia="Arial"/>
          <w:sz w:val="28"/>
          <w:szCs w:val="28"/>
          <w:lang w:eastAsia="ru-RU"/>
        </w:rPr>
        <w:t>7</w:t>
      </w:r>
      <w:r w:rsidRPr="00CE14AB">
        <w:rPr>
          <w:rFonts w:eastAsia="Arial"/>
          <w:sz w:val="28"/>
          <w:szCs w:val="28"/>
          <w:lang w:eastAsia="ru-RU"/>
        </w:rPr>
        <w:t xml:space="preserve"> </w:t>
      </w:r>
      <w:r w:rsidRPr="00CE14AB">
        <w:rPr>
          <w:rFonts w:eastAsia="Arial"/>
          <w:color w:val="000000"/>
          <w:sz w:val="28"/>
          <w:szCs w:val="28"/>
          <w:lang w:eastAsia="ru-RU"/>
        </w:rPr>
        <w:t xml:space="preserve">роки (далі – Програма) розроблена відповідно до законів України «Про місцеве самоврядування в Україні», «Про охорону культурної спадщини», «Про охорону археологічної спадщини», інших нормативних актів, спрямована на покращення та вдосконалення організаційних та матеріально-технічних засад сфери охорони культурної спадщини у </w:t>
      </w:r>
      <w:proofErr w:type="spellStart"/>
      <w:r w:rsidRPr="00CE14AB">
        <w:rPr>
          <w:rFonts w:eastAsia="Arial"/>
          <w:color w:val="000000"/>
          <w:sz w:val="28"/>
          <w:szCs w:val="28"/>
          <w:lang w:eastAsia="ru-RU"/>
        </w:rPr>
        <w:t>Бродівській</w:t>
      </w:r>
      <w:proofErr w:type="spellEnd"/>
      <w:r w:rsidRPr="00CE14AB">
        <w:rPr>
          <w:rFonts w:eastAsia="Arial"/>
          <w:color w:val="000000"/>
          <w:sz w:val="28"/>
          <w:szCs w:val="28"/>
          <w:lang w:eastAsia="ru-RU"/>
        </w:rPr>
        <w:t xml:space="preserve"> територіальній громаді. </w:t>
      </w:r>
    </w:p>
    <w:p w14:paraId="69169B2D" w14:textId="77777777" w:rsidR="00CE14AB" w:rsidRPr="00CE14AB" w:rsidRDefault="00CE14AB" w:rsidP="00CE14AB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E14AB">
        <w:rPr>
          <w:rFonts w:eastAsia="Calibri"/>
          <w:sz w:val="28"/>
          <w:szCs w:val="28"/>
          <w:lang w:eastAsia="en-US"/>
        </w:rPr>
        <w:t xml:space="preserve">Культурна спадщина </w:t>
      </w:r>
      <w:proofErr w:type="spellStart"/>
      <w:r w:rsidRPr="00CE14AB">
        <w:rPr>
          <w:rFonts w:eastAsia="Calibri"/>
          <w:sz w:val="28"/>
          <w:szCs w:val="28"/>
          <w:lang w:eastAsia="en-US"/>
        </w:rPr>
        <w:t>Бродівської</w:t>
      </w:r>
      <w:proofErr w:type="spellEnd"/>
      <w:r w:rsidRPr="00CE14AB">
        <w:rPr>
          <w:rFonts w:eastAsia="Calibri"/>
          <w:sz w:val="28"/>
          <w:szCs w:val="28"/>
          <w:lang w:eastAsia="en-US"/>
        </w:rPr>
        <w:t xml:space="preserve"> міської територіальної громади є невід’ємною частиною культурного надбання Львівської області та України в цілому, а відтак світового культурного надбання. Місто Броди занесене до Переліку історичних населених пунктів України, тому питання дотримання </w:t>
      </w:r>
      <w:proofErr w:type="spellStart"/>
      <w:r w:rsidRPr="00CE14AB">
        <w:rPr>
          <w:rFonts w:eastAsia="Calibri"/>
          <w:sz w:val="28"/>
          <w:szCs w:val="28"/>
          <w:lang w:eastAsia="en-US"/>
        </w:rPr>
        <w:t>пам’яткоохоронного</w:t>
      </w:r>
      <w:proofErr w:type="spellEnd"/>
      <w:r w:rsidRPr="00CE14AB">
        <w:rPr>
          <w:rFonts w:eastAsia="Calibri"/>
          <w:sz w:val="28"/>
          <w:szCs w:val="28"/>
          <w:lang w:eastAsia="en-US"/>
        </w:rPr>
        <w:t xml:space="preserve"> законодавства особливо актуальне. </w:t>
      </w:r>
    </w:p>
    <w:p w14:paraId="69169B2E" w14:textId="77777777" w:rsidR="00CE14AB" w:rsidRPr="00CE14AB" w:rsidRDefault="00CE14AB" w:rsidP="00CE14AB">
      <w:pPr>
        <w:suppressAutoHyphens w:val="0"/>
        <w:ind w:right="-1" w:firstLine="709"/>
        <w:jc w:val="both"/>
        <w:rPr>
          <w:rFonts w:eastAsia="Calibri"/>
          <w:sz w:val="28"/>
          <w:szCs w:val="28"/>
          <w:lang w:val="ru-RU" w:eastAsia="en-US"/>
        </w:rPr>
      </w:pPr>
      <w:r w:rsidRPr="00CE14AB">
        <w:rPr>
          <w:rFonts w:eastAsia="Calibri"/>
          <w:sz w:val="28"/>
          <w:szCs w:val="28"/>
          <w:lang w:eastAsia="en-US"/>
        </w:rPr>
        <w:t xml:space="preserve">Вирішення проблем збереження культурної спадщини </w:t>
      </w:r>
      <w:proofErr w:type="spellStart"/>
      <w:r w:rsidRPr="00CE14AB">
        <w:rPr>
          <w:rFonts w:eastAsia="Calibri"/>
          <w:sz w:val="28"/>
          <w:szCs w:val="28"/>
          <w:lang w:eastAsia="en-US"/>
        </w:rPr>
        <w:t>Бродівщини</w:t>
      </w:r>
      <w:proofErr w:type="spellEnd"/>
      <w:r w:rsidRPr="00CE14AB">
        <w:rPr>
          <w:rFonts w:eastAsia="Calibri"/>
          <w:sz w:val="28"/>
          <w:szCs w:val="28"/>
          <w:lang w:eastAsia="en-US"/>
        </w:rPr>
        <w:t xml:space="preserve"> потребує зусиль як органів охорони культурної спадщини, так й виконавчого органу місцевого самоврядування, власників та користувачів об’єктів культурної спадщини, громадськості, благодійних організацій тощо. Більшість пам’яток потребують термінових  відновлювальних та ремонтних робіт різного ступеня та облаштування.</w:t>
      </w:r>
      <w:r w:rsidRPr="00CE14AB">
        <w:rPr>
          <w:rFonts w:eastAsia="Calibri"/>
          <w:sz w:val="28"/>
          <w:szCs w:val="28"/>
          <w:lang w:val="ru-RU" w:eastAsia="en-US"/>
        </w:rPr>
        <w:t> </w:t>
      </w:r>
      <w:proofErr w:type="spellStart"/>
      <w:r w:rsidRPr="00CE14AB">
        <w:rPr>
          <w:rFonts w:eastAsia="Calibri"/>
          <w:sz w:val="28"/>
          <w:szCs w:val="28"/>
          <w:lang w:val="ru-RU" w:eastAsia="en-US"/>
        </w:rPr>
        <w:t>Майже</w:t>
      </w:r>
      <w:proofErr w:type="spellEnd"/>
      <w:r w:rsidRPr="00CE14AB">
        <w:rPr>
          <w:rFonts w:eastAsia="Calibri"/>
          <w:sz w:val="28"/>
          <w:szCs w:val="28"/>
          <w:lang w:val="ru-RU" w:eastAsia="en-US"/>
        </w:rPr>
        <w:t xml:space="preserve"> вся </w:t>
      </w:r>
      <w:proofErr w:type="spellStart"/>
      <w:r w:rsidRPr="00CE14AB">
        <w:rPr>
          <w:rFonts w:eastAsia="Calibri"/>
          <w:sz w:val="28"/>
          <w:szCs w:val="28"/>
          <w:lang w:val="ru-RU" w:eastAsia="en-US"/>
        </w:rPr>
        <w:t>науково-облікова</w:t>
      </w:r>
      <w:proofErr w:type="spellEnd"/>
      <w:r w:rsidRPr="00CE14AB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CE14AB">
        <w:rPr>
          <w:rFonts w:eastAsia="Calibri"/>
          <w:sz w:val="28"/>
          <w:szCs w:val="28"/>
          <w:lang w:val="ru-RU" w:eastAsia="en-US"/>
        </w:rPr>
        <w:t>документація</w:t>
      </w:r>
      <w:proofErr w:type="spellEnd"/>
      <w:r w:rsidRPr="00CE14AB">
        <w:rPr>
          <w:rFonts w:eastAsia="Calibri"/>
          <w:sz w:val="28"/>
          <w:szCs w:val="28"/>
          <w:lang w:val="ru-RU" w:eastAsia="en-US"/>
        </w:rPr>
        <w:t xml:space="preserve"> на </w:t>
      </w:r>
      <w:proofErr w:type="spellStart"/>
      <w:proofErr w:type="gramStart"/>
      <w:r w:rsidRPr="00CE14AB">
        <w:rPr>
          <w:rFonts w:eastAsia="Calibri"/>
          <w:sz w:val="28"/>
          <w:szCs w:val="28"/>
          <w:lang w:val="ru-RU" w:eastAsia="en-US"/>
        </w:rPr>
        <w:t>пам’ятки</w:t>
      </w:r>
      <w:proofErr w:type="spellEnd"/>
      <w:proofErr w:type="gramEnd"/>
      <w:r w:rsidRPr="00CE14AB">
        <w:rPr>
          <w:rFonts w:eastAsia="Calibri"/>
          <w:sz w:val="28"/>
          <w:szCs w:val="28"/>
          <w:lang w:val="ru-RU" w:eastAsia="en-US"/>
        </w:rPr>
        <w:t xml:space="preserve"> не </w:t>
      </w:r>
      <w:proofErr w:type="spellStart"/>
      <w:r w:rsidRPr="00CE14AB">
        <w:rPr>
          <w:rFonts w:eastAsia="Calibri"/>
          <w:sz w:val="28"/>
          <w:szCs w:val="28"/>
          <w:lang w:val="ru-RU" w:eastAsia="en-US"/>
        </w:rPr>
        <w:t>відповідає</w:t>
      </w:r>
      <w:proofErr w:type="spellEnd"/>
      <w:r w:rsidRPr="00CE14AB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CE14AB">
        <w:rPr>
          <w:rFonts w:eastAsia="Calibri"/>
          <w:sz w:val="28"/>
          <w:szCs w:val="28"/>
          <w:lang w:val="ru-RU" w:eastAsia="en-US"/>
        </w:rPr>
        <w:t>сучасним</w:t>
      </w:r>
      <w:proofErr w:type="spellEnd"/>
      <w:r w:rsidRPr="00CE14AB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CE14AB">
        <w:rPr>
          <w:rFonts w:eastAsia="Calibri"/>
          <w:sz w:val="28"/>
          <w:szCs w:val="28"/>
          <w:lang w:val="ru-RU" w:eastAsia="en-US"/>
        </w:rPr>
        <w:t>зразкам</w:t>
      </w:r>
      <w:proofErr w:type="spellEnd"/>
      <w:r w:rsidRPr="00CE14AB">
        <w:rPr>
          <w:rFonts w:eastAsia="Calibri"/>
          <w:sz w:val="28"/>
          <w:szCs w:val="28"/>
          <w:lang w:val="ru-RU" w:eastAsia="en-US"/>
        </w:rPr>
        <w:t xml:space="preserve"> і </w:t>
      </w:r>
      <w:proofErr w:type="spellStart"/>
      <w:r w:rsidRPr="00CE14AB">
        <w:rPr>
          <w:rFonts w:eastAsia="Calibri"/>
          <w:sz w:val="28"/>
          <w:szCs w:val="28"/>
          <w:lang w:val="ru-RU" w:eastAsia="en-US"/>
        </w:rPr>
        <w:t>містить</w:t>
      </w:r>
      <w:proofErr w:type="spellEnd"/>
      <w:r w:rsidRPr="00CE14AB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CE14AB">
        <w:rPr>
          <w:rFonts w:eastAsia="Calibri"/>
          <w:sz w:val="28"/>
          <w:szCs w:val="28"/>
          <w:lang w:val="ru-RU" w:eastAsia="en-US"/>
        </w:rPr>
        <w:t>інформ</w:t>
      </w:r>
      <w:r w:rsidRPr="00CE14AB">
        <w:rPr>
          <w:rFonts w:eastAsia="Calibri"/>
          <w:sz w:val="28"/>
          <w:szCs w:val="28"/>
          <w:lang w:eastAsia="en-US"/>
        </w:rPr>
        <w:t>ацію</w:t>
      </w:r>
      <w:proofErr w:type="spellEnd"/>
      <w:r w:rsidRPr="00CE14AB">
        <w:rPr>
          <w:rFonts w:eastAsia="Calibri"/>
          <w:sz w:val="28"/>
          <w:szCs w:val="28"/>
          <w:lang w:eastAsia="en-US"/>
        </w:rPr>
        <w:t>, яка роками не оновлювалась та</w:t>
      </w:r>
      <w:r w:rsidRPr="00CE14AB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CE14AB">
        <w:rPr>
          <w:rFonts w:eastAsia="Calibri"/>
          <w:sz w:val="28"/>
          <w:szCs w:val="28"/>
          <w:lang w:val="ru-RU" w:eastAsia="en-US"/>
        </w:rPr>
        <w:t>потребує</w:t>
      </w:r>
      <w:proofErr w:type="spellEnd"/>
      <w:r w:rsidRPr="00CE14AB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CE14AB">
        <w:rPr>
          <w:rFonts w:eastAsia="Calibri"/>
          <w:sz w:val="28"/>
          <w:szCs w:val="28"/>
          <w:lang w:val="ru-RU" w:eastAsia="en-US"/>
        </w:rPr>
        <w:t>уточнення</w:t>
      </w:r>
      <w:proofErr w:type="spellEnd"/>
      <w:r w:rsidRPr="00CE14AB">
        <w:rPr>
          <w:rFonts w:eastAsia="Calibri"/>
          <w:sz w:val="28"/>
          <w:szCs w:val="28"/>
          <w:lang w:val="ru-RU" w:eastAsia="en-US"/>
        </w:rPr>
        <w:t xml:space="preserve">. </w:t>
      </w:r>
      <w:r w:rsidRPr="00CE14AB">
        <w:rPr>
          <w:rFonts w:eastAsia="Calibri"/>
          <w:sz w:val="28"/>
          <w:szCs w:val="28"/>
          <w:lang w:eastAsia="en-US"/>
        </w:rPr>
        <w:t>Значна</w:t>
      </w:r>
      <w:r w:rsidRPr="00CE14AB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CE14AB">
        <w:rPr>
          <w:rFonts w:eastAsia="Calibri"/>
          <w:sz w:val="28"/>
          <w:szCs w:val="28"/>
          <w:lang w:val="ru-RU" w:eastAsia="en-US"/>
        </w:rPr>
        <w:t>частина</w:t>
      </w:r>
      <w:proofErr w:type="spellEnd"/>
      <w:r w:rsidRPr="00CE14AB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CE14AB">
        <w:rPr>
          <w:rFonts w:eastAsia="Calibri"/>
          <w:sz w:val="28"/>
          <w:szCs w:val="28"/>
          <w:lang w:eastAsia="en-US"/>
        </w:rPr>
        <w:t>пам</w:t>
      </w:r>
      <w:proofErr w:type="spellEnd"/>
      <w:r w:rsidRPr="00CE14AB">
        <w:rPr>
          <w:rFonts w:eastAsia="Calibri"/>
          <w:sz w:val="28"/>
          <w:szCs w:val="28"/>
          <w:lang w:val="ru-RU" w:eastAsia="en-US"/>
        </w:rPr>
        <w:t>’</w:t>
      </w:r>
      <w:r w:rsidRPr="00CE14AB">
        <w:rPr>
          <w:rFonts w:eastAsia="Calibri"/>
          <w:sz w:val="28"/>
          <w:szCs w:val="28"/>
          <w:lang w:eastAsia="en-US"/>
        </w:rPr>
        <w:t xml:space="preserve">яток </w:t>
      </w:r>
      <w:proofErr w:type="spellStart"/>
      <w:r w:rsidRPr="00CE14AB">
        <w:rPr>
          <w:rFonts w:eastAsia="Calibri"/>
          <w:sz w:val="28"/>
          <w:szCs w:val="28"/>
          <w:lang w:val="ru-RU" w:eastAsia="en-US"/>
        </w:rPr>
        <w:t>немає</w:t>
      </w:r>
      <w:proofErr w:type="spellEnd"/>
      <w:r w:rsidRPr="00CE14AB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CE14AB">
        <w:rPr>
          <w:rFonts w:eastAsia="Calibri"/>
          <w:sz w:val="28"/>
          <w:szCs w:val="28"/>
          <w:lang w:val="ru-RU" w:eastAsia="en-US"/>
        </w:rPr>
        <w:t>власників</w:t>
      </w:r>
      <w:proofErr w:type="spellEnd"/>
      <w:r w:rsidRPr="00CE14AB">
        <w:rPr>
          <w:rFonts w:eastAsia="Calibri"/>
          <w:sz w:val="28"/>
          <w:szCs w:val="28"/>
          <w:lang w:val="ru-RU" w:eastAsia="en-US"/>
        </w:rPr>
        <w:t xml:space="preserve"> і </w:t>
      </w:r>
      <w:proofErr w:type="spellStart"/>
      <w:r w:rsidRPr="00CE14AB">
        <w:rPr>
          <w:rFonts w:eastAsia="Calibri"/>
          <w:sz w:val="28"/>
          <w:szCs w:val="28"/>
          <w:lang w:val="ru-RU" w:eastAsia="en-US"/>
        </w:rPr>
        <w:t>балансоутримувачів</w:t>
      </w:r>
      <w:proofErr w:type="spellEnd"/>
      <w:r w:rsidRPr="00CE14AB">
        <w:rPr>
          <w:rFonts w:eastAsia="Calibri"/>
          <w:sz w:val="28"/>
          <w:szCs w:val="28"/>
          <w:lang w:val="ru-RU" w:eastAsia="en-US"/>
        </w:rPr>
        <w:t xml:space="preserve">, не </w:t>
      </w:r>
      <w:proofErr w:type="spellStart"/>
      <w:r w:rsidRPr="00CE14AB">
        <w:rPr>
          <w:rFonts w:eastAsia="Calibri"/>
          <w:sz w:val="28"/>
          <w:szCs w:val="28"/>
          <w:lang w:val="ru-RU" w:eastAsia="en-US"/>
        </w:rPr>
        <w:t>визначена</w:t>
      </w:r>
      <w:proofErr w:type="spellEnd"/>
      <w:r w:rsidRPr="00CE14AB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CE14AB">
        <w:rPr>
          <w:rFonts w:eastAsia="Calibri"/>
          <w:sz w:val="28"/>
          <w:szCs w:val="28"/>
          <w:lang w:val="ru-RU" w:eastAsia="en-US"/>
        </w:rPr>
        <w:t>їх</w:t>
      </w:r>
      <w:proofErr w:type="spellEnd"/>
      <w:r w:rsidRPr="00CE14AB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CE14AB">
        <w:rPr>
          <w:rFonts w:eastAsia="Calibri"/>
          <w:sz w:val="28"/>
          <w:szCs w:val="28"/>
          <w:lang w:val="ru-RU" w:eastAsia="en-US"/>
        </w:rPr>
        <w:t>грошова</w:t>
      </w:r>
      <w:proofErr w:type="spellEnd"/>
      <w:r w:rsidRPr="00CE14AB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CE14AB">
        <w:rPr>
          <w:rFonts w:eastAsia="Calibri"/>
          <w:sz w:val="28"/>
          <w:szCs w:val="28"/>
          <w:lang w:val="ru-RU" w:eastAsia="en-US"/>
        </w:rPr>
        <w:t>вартість</w:t>
      </w:r>
      <w:proofErr w:type="spellEnd"/>
      <w:r w:rsidRPr="00CE14AB">
        <w:rPr>
          <w:rFonts w:eastAsia="Calibri"/>
          <w:sz w:val="28"/>
          <w:szCs w:val="28"/>
          <w:lang w:val="ru-RU" w:eastAsia="en-US"/>
        </w:rPr>
        <w:t>.</w:t>
      </w:r>
    </w:p>
    <w:p w14:paraId="69169B2F" w14:textId="77777777" w:rsidR="00CE14AB" w:rsidRPr="00CE14AB" w:rsidRDefault="00CE14AB" w:rsidP="00CE14AB">
      <w:pPr>
        <w:suppressAutoHyphens w:val="0"/>
        <w:ind w:right="-1" w:firstLine="709"/>
        <w:jc w:val="both"/>
        <w:rPr>
          <w:rFonts w:eastAsia="Calibri"/>
          <w:sz w:val="28"/>
          <w:szCs w:val="28"/>
          <w:lang w:val="ru-RU" w:eastAsia="en-US"/>
        </w:rPr>
      </w:pPr>
      <w:proofErr w:type="spellStart"/>
      <w:r w:rsidRPr="00CE14AB">
        <w:rPr>
          <w:rFonts w:eastAsia="Calibri"/>
          <w:sz w:val="28"/>
          <w:szCs w:val="28"/>
          <w:lang w:val="ru-RU" w:eastAsia="en-US"/>
        </w:rPr>
        <w:t>Власники</w:t>
      </w:r>
      <w:proofErr w:type="spellEnd"/>
      <w:r w:rsidRPr="00CE14AB">
        <w:rPr>
          <w:rFonts w:eastAsia="Calibri"/>
          <w:sz w:val="28"/>
          <w:szCs w:val="28"/>
          <w:lang w:val="ru-RU" w:eastAsia="en-US"/>
        </w:rPr>
        <w:t xml:space="preserve"> і </w:t>
      </w:r>
      <w:proofErr w:type="spellStart"/>
      <w:r w:rsidRPr="00CE14AB">
        <w:rPr>
          <w:rFonts w:eastAsia="Calibri"/>
          <w:sz w:val="28"/>
          <w:szCs w:val="28"/>
          <w:lang w:val="ru-RU" w:eastAsia="en-US"/>
        </w:rPr>
        <w:t>користувачі</w:t>
      </w:r>
      <w:proofErr w:type="spellEnd"/>
      <w:r w:rsidRPr="00CE14AB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proofErr w:type="gramStart"/>
      <w:r w:rsidRPr="00CE14AB">
        <w:rPr>
          <w:rFonts w:eastAsia="Calibri"/>
          <w:sz w:val="28"/>
          <w:szCs w:val="28"/>
          <w:lang w:val="ru-RU" w:eastAsia="en-US"/>
        </w:rPr>
        <w:t>пам’яток</w:t>
      </w:r>
      <w:proofErr w:type="spellEnd"/>
      <w:proofErr w:type="gramEnd"/>
      <w:r w:rsidRPr="00CE14AB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CE14AB">
        <w:rPr>
          <w:rFonts w:eastAsia="Calibri"/>
          <w:sz w:val="28"/>
          <w:szCs w:val="28"/>
          <w:lang w:val="ru-RU" w:eastAsia="en-US"/>
        </w:rPr>
        <w:t>культурної</w:t>
      </w:r>
      <w:proofErr w:type="spellEnd"/>
      <w:r w:rsidRPr="00CE14AB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CE14AB">
        <w:rPr>
          <w:rFonts w:eastAsia="Calibri"/>
          <w:sz w:val="28"/>
          <w:szCs w:val="28"/>
          <w:lang w:val="ru-RU" w:eastAsia="en-US"/>
        </w:rPr>
        <w:t>спадщини</w:t>
      </w:r>
      <w:proofErr w:type="spellEnd"/>
      <w:r w:rsidRPr="00CE14AB">
        <w:rPr>
          <w:rFonts w:eastAsia="Calibri"/>
          <w:sz w:val="28"/>
          <w:szCs w:val="28"/>
          <w:lang w:val="ru-RU" w:eastAsia="en-US"/>
        </w:rPr>
        <w:t xml:space="preserve">, </w:t>
      </w:r>
      <w:proofErr w:type="spellStart"/>
      <w:r w:rsidRPr="00CE14AB">
        <w:rPr>
          <w:rFonts w:eastAsia="Calibri"/>
          <w:sz w:val="28"/>
          <w:szCs w:val="28"/>
          <w:lang w:val="ru-RU" w:eastAsia="en-US"/>
        </w:rPr>
        <w:t>жителі</w:t>
      </w:r>
      <w:proofErr w:type="spellEnd"/>
      <w:r w:rsidRPr="00CE14AB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CE14AB">
        <w:rPr>
          <w:rFonts w:eastAsia="Calibri"/>
          <w:sz w:val="28"/>
          <w:szCs w:val="28"/>
          <w:lang w:val="ru-RU" w:eastAsia="en-US"/>
        </w:rPr>
        <w:t>міста</w:t>
      </w:r>
      <w:proofErr w:type="spellEnd"/>
      <w:r w:rsidRPr="00CE14AB">
        <w:rPr>
          <w:rFonts w:eastAsia="Calibri"/>
          <w:sz w:val="28"/>
          <w:szCs w:val="28"/>
          <w:lang w:val="ru-RU" w:eastAsia="en-US"/>
        </w:rPr>
        <w:t xml:space="preserve">, </w:t>
      </w:r>
      <w:proofErr w:type="spellStart"/>
      <w:r w:rsidRPr="00CE14AB">
        <w:rPr>
          <w:rFonts w:eastAsia="Calibri"/>
          <w:sz w:val="28"/>
          <w:szCs w:val="28"/>
          <w:lang w:val="ru-RU" w:eastAsia="en-US"/>
        </w:rPr>
        <w:t>суб’єкти</w:t>
      </w:r>
      <w:proofErr w:type="spellEnd"/>
      <w:r w:rsidRPr="00CE14AB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CE14AB">
        <w:rPr>
          <w:rFonts w:eastAsia="Calibri"/>
          <w:sz w:val="28"/>
          <w:szCs w:val="28"/>
          <w:lang w:val="ru-RU" w:eastAsia="en-US"/>
        </w:rPr>
        <w:t>господарювання</w:t>
      </w:r>
      <w:proofErr w:type="spellEnd"/>
      <w:r w:rsidRPr="00CE14AB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CE14AB">
        <w:rPr>
          <w:rFonts w:eastAsia="Calibri"/>
          <w:sz w:val="28"/>
          <w:szCs w:val="28"/>
          <w:lang w:val="ru-RU" w:eastAsia="en-US"/>
        </w:rPr>
        <w:t>недостатньо</w:t>
      </w:r>
      <w:proofErr w:type="spellEnd"/>
      <w:r w:rsidRPr="00CE14AB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CE14AB">
        <w:rPr>
          <w:rFonts w:eastAsia="Calibri"/>
          <w:sz w:val="28"/>
          <w:szCs w:val="28"/>
          <w:lang w:val="ru-RU" w:eastAsia="en-US"/>
        </w:rPr>
        <w:t>інформовані</w:t>
      </w:r>
      <w:proofErr w:type="spellEnd"/>
      <w:r w:rsidRPr="00CE14AB">
        <w:rPr>
          <w:rFonts w:eastAsia="Calibri"/>
          <w:sz w:val="28"/>
          <w:szCs w:val="28"/>
          <w:lang w:val="ru-RU" w:eastAsia="en-US"/>
        </w:rPr>
        <w:t xml:space="preserve"> про </w:t>
      </w:r>
      <w:proofErr w:type="spellStart"/>
      <w:r w:rsidRPr="00CE14AB">
        <w:rPr>
          <w:rFonts w:eastAsia="Calibri"/>
          <w:sz w:val="28"/>
          <w:szCs w:val="28"/>
          <w:lang w:val="ru-RU" w:eastAsia="en-US"/>
        </w:rPr>
        <w:t>вимоги</w:t>
      </w:r>
      <w:proofErr w:type="spellEnd"/>
      <w:r w:rsidRPr="00CE14AB">
        <w:rPr>
          <w:rFonts w:eastAsia="Calibri"/>
          <w:sz w:val="28"/>
          <w:szCs w:val="28"/>
          <w:lang w:val="ru-RU" w:eastAsia="en-US"/>
        </w:rPr>
        <w:t xml:space="preserve"> чинного </w:t>
      </w:r>
      <w:proofErr w:type="spellStart"/>
      <w:r w:rsidRPr="00CE14AB">
        <w:rPr>
          <w:rFonts w:eastAsia="Calibri"/>
          <w:sz w:val="28"/>
          <w:szCs w:val="28"/>
          <w:lang w:val="ru-RU" w:eastAsia="en-US"/>
        </w:rPr>
        <w:t>законодавства</w:t>
      </w:r>
      <w:proofErr w:type="spellEnd"/>
      <w:r w:rsidRPr="00CE14AB">
        <w:rPr>
          <w:rFonts w:eastAsia="Calibri"/>
          <w:sz w:val="28"/>
          <w:szCs w:val="28"/>
          <w:lang w:val="ru-RU" w:eastAsia="en-US"/>
        </w:rPr>
        <w:t xml:space="preserve">, </w:t>
      </w:r>
      <w:proofErr w:type="spellStart"/>
      <w:r w:rsidRPr="00CE14AB">
        <w:rPr>
          <w:rFonts w:eastAsia="Calibri"/>
          <w:sz w:val="28"/>
          <w:szCs w:val="28"/>
          <w:lang w:val="ru-RU" w:eastAsia="en-US"/>
        </w:rPr>
        <w:t>державні</w:t>
      </w:r>
      <w:proofErr w:type="spellEnd"/>
      <w:r w:rsidRPr="00CE14AB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CE14AB">
        <w:rPr>
          <w:rFonts w:eastAsia="Calibri"/>
          <w:sz w:val="28"/>
          <w:szCs w:val="28"/>
          <w:lang w:val="ru-RU" w:eastAsia="en-US"/>
        </w:rPr>
        <w:t>стандарти</w:t>
      </w:r>
      <w:proofErr w:type="spellEnd"/>
      <w:r w:rsidRPr="00CE14AB">
        <w:rPr>
          <w:rFonts w:eastAsia="Calibri"/>
          <w:sz w:val="28"/>
          <w:szCs w:val="28"/>
          <w:lang w:val="ru-RU" w:eastAsia="en-US"/>
        </w:rPr>
        <w:t xml:space="preserve">, </w:t>
      </w:r>
      <w:proofErr w:type="spellStart"/>
      <w:r w:rsidRPr="00CE14AB">
        <w:rPr>
          <w:rFonts w:eastAsia="Calibri"/>
          <w:sz w:val="28"/>
          <w:szCs w:val="28"/>
          <w:lang w:val="ru-RU" w:eastAsia="en-US"/>
        </w:rPr>
        <w:t>норми</w:t>
      </w:r>
      <w:proofErr w:type="spellEnd"/>
      <w:r w:rsidRPr="00CE14AB">
        <w:rPr>
          <w:rFonts w:eastAsia="Calibri"/>
          <w:sz w:val="28"/>
          <w:szCs w:val="28"/>
          <w:lang w:val="ru-RU" w:eastAsia="en-US"/>
        </w:rPr>
        <w:t xml:space="preserve"> і правила у </w:t>
      </w:r>
      <w:proofErr w:type="spellStart"/>
      <w:r w:rsidRPr="00CE14AB">
        <w:rPr>
          <w:rFonts w:eastAsia="Calibri"/>
          <w:sz w:val="28"/>
          <w:szCs w:val="28"/>
          <w:lang w:val="ru-RU" w:eastAsia="en-US"/>
        </w:rPr>
        <w:t>сфері</w:t>
      </w:r>
      <w:proofErr w:type="spellEnd"/>
      <w:r w:rsidRPr="00CE14AB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CE14AB">
        <w:rPr>
          <w:rFonts w:eastAsia="Calibri"/>
          <w:sz w:val="28"/>
          <w:szCs w:val="28"/>
          <w:lang w:val="ru-RU" w:eastAsia="en-US"/>
        </w:rPr>
        <w:t>охорони</w:t>
      </w:r>
      <w:proofErr w:type="spellEnd"/>
      <w:r w:rsidRPr="00CE14AB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CE14AB">
        <w:rPr>
          <w:rFonts w:eastAsia="Calibri"/>
          <w:sz w:val="28"/>
          <w:szCs w:val="28"/>
          <w:lang w:val="ru-RU" w:eastAsia="en-US"/>
        </w:rPr>
        <w:t>культурної</w:t>
      </w:r>
      <w:proofErr w:type="spellEnd"/>
      <w:r w:rsidRPr="00CE14AB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CE14AB">
        <w:rPr>
          <w:rFonts w:eastAsia="Calibri"/>
          <w:sz w:val="28"/>
          <w:szCs w:val="28"/>
          <w:lang w:val="ru-RU" w:eastAsia="en-US"/>
        </w:rPr>
        <w:t>спадщини</w:t>
      </w:r>
      <w:proofErr w:type="spellEnd"/>
      <w:r w:rsidRPr="00CE14AB">
        <w:rPr>
          <w:rFonts w:eastAsia="Calibri"/>
          <w:sz w:val="28"/>
          <w:szCs w:val="28"/>
          <w:lang w:val="ru-RU" w:eastAsia="en-US"/>
        </w:rPr>
        <w:t xml:space="preserve">, про </w:t>
      </w:r>
      <w:proofErr w:type="spellStart"/>
      <w:r w:rsidRPr="00CE14AB">
        <w:rPr>
          <w:rFonts w:eastAsia="Calibri"/>
          <w:sz w:val="28"/>
          <w:szCs w:val="28"/>
          <w:lang w:val="ru-RU" w:eastAsia="en-US"/>
        </w:rPr>
        <w:t>наукове</w:t>
      </w:r>
      <w:proofErr w:type="spellEnd"/>
      <w:r w:rsidRPr="00CE14AB">
        <w:rPr>
          <w:rFonts w:eastAsia="Calibri"/>
          <w:sz w:val="28"/>
          <w:szCs w:val="28"/>
          <w:lang w:val="ru-RU" w:eastAsia="en-US"/>
        </w:rPr>
        <w:t xml:space="preserve">, </w:t>
      </w:r>
      <w:proofErr w:type="spellStart"/>
      <w:r w:rsidRPr="00CE14AB">
        <w:rPr>
          <w:rFonts w:eastAsia="Calibri"/>
          <w:sz w:val="28"/>
          <w:szCs w:val="28"/>
          <w:lang w:val="ru-RU" w:eastAsia="en-US"/>
        </w:rPr>
        <w:t>естетичне</w:t>
      </w:r>
      <w:proofErr w:type="spellEnd"/>
      <w:r w:rsidRPr="00CE14AB">
        <w:rPr>
          <w:rFonts w:eastAsia="Calibri"/>
          <w:sz w:val="28"/>
          <w:szCs w:val="28"/>
          <w:lang w:val="ru-RU" w:eastAsia="en-US"/>
        </w:rPr>
        <w:t xml:space="preserve"> і </w:t>
      </w:r>
      <w:proofErr w:type="spellStart"/>
      <w:r w:rsidRPr="00CE14AB">
        <w:rPr>
          <w:rFonts w:eastAsia="Calibri"/>
          <w:sz w:val="28"/>
          <w:szCs w:val="28"/>
          <w:lang w:val="ru-RU" w:eastAsia="en-US"/>
        </w:rPr>
        <w:t>патріотичне</w:t>
      </w:r>
      <w:proofErr w:type="spellEnd"/>
      <w:r w:rsidRPr="00CE14AB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CE14AB">
        <w:rPr>
          <w:rFonts w:eastAsia="Calibri"/>
          <w:sz w:val="28"/>
          <w:szCs w:val="28"/>
          <w:lang w:val="ru-RU" w:eastAsia="en-US"/>
        </w:rPr>
        <w:t>значення</w:t>
      </w:r>
      <w:proofErr w:type="spellEnd"/>
      <w:r w:rsidRPr="00CE14AB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CE14AB">
        <w:rPr>
          <w:rFonts w:eastAsia="Calibri"/>
          <w:sz w:val="28"/>
          <w:szCs w:val="28"/>
          <w:lang w:val="ru-RU" w:eastAsia="en-US"/>
        </w:rPr>
        <w:t>пам’яток</w:t>
      </w:r>
      <w:proofErr w:type="spellEnd"/>
      <w:r w:rsidRPr="00CE14AB">
        <w:rPr>
          <w:rFonts w:eastAsia="Calibri"/>
          <w:sz w:val="28"/>
          <w:szCs w:val="28"/>
          <w:lang w:val="ru-RU" w:eastAsia="en-US"/>
        </w:rPr>
        <w:t xml:space="preserve">. </w:t>
      </w:r>
      <w:proofErr w:type="spellStart"/>
      <w:r w:rsidRPr="00CE14AB">
        <w:rPr>
          <w:rFonts w:eastAsia="Calibri"/>
          <w:sz w:val="28"/>
          <w:szCs w:val="28"/>
          <w:lang w:val="ru-RU" w:eastAsia="en-US"/>
        </w:rPr>
        <w:t>Розв’язання</w:t>
      </w:r>
      <w:proofErr w:type="spellEnd"/>
      <w:r w:rsidRPr="00CE14AB">
        <w:rPr>
          <w:rFonts w:eastAsia="Calibri"/>
          <w:sz w:val="28"/>
          <w:szCs w:val="28"/>
          <w:lang w:val="ru-RU" w:eastAsia="en-US"/>
        </w:rPr>
        <w:t xml:space="preserve"> проблем </w:t>
      </w:r>
      <w:proofErr w:type="spellStart"/>
      <w:r w:rsidRPr="00CE14AB">
        <w:rPr>
          <w:rFonts w:eastAsia="Calibri"/>
          <w:sz w:val="28"/>
          <w:szCs w:val="28"/>
          <w:lang w:val="ru-RU" w:eastAsia="en-US"/>
        </w:rPr>
        <w:t>охорони</w:t>
      </w:r>
      <w:proofErr w:type="spellEnd"/>
      <w:r w:rsidRPr="00CE14AB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CE14AB">
        <w:rPr>
          <w:rFonts w:eastAsia="Calibri"/>
          <w:sz w:val="28"/>
          <w:szCs w:val="28"/>
          <w:lang w:val="ru-RU" w:eastAsia="en-US"/>
        </w:rPr>
        <w:t>культурної</w:t>
      </w:r>
      <w:proofErr w:type="spellEnd"/>
      <w:r w:rsidRPr="00CE14AB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CE14AB">
        <w:rPr>
          <w:rFonts w:eastAsia="Calibri"/>
          <w:sz w:val="28"/>
          <w:szCs w:val="28"/>
          <w:lang w:val="ru-RU" w:eastAsia="en-US"/>
        </w:rPr>
        <w:t>спадщини</w:t>
      </w:r>
      <w:proofErr w:type="spellEnd"/>
      <w:r w:rsidRPr="00CE14AB">
        <w:rPr>
          <w:rFonts w:eastAsia="Calibri"/>
          <w:sz w:val="28"/>
          <w:szCs w:val="28"/>
          <w:lang w:val="ru-RU" w:eastAsia="en-US"/>
        </w:rPr>
        <w:t xml:space="preserve"> у </w:t>
      </w:r>
      <w:proofErr w:type="spellStart"/>
      <w:r w:rsidRPr="00CE14AB">
        <w:rPr>
          <w:rFonts w:eastAsia="Calibri"/>
          <w:sz w:val="28"/>
          <w:szCs w:val="28"/>
          <w:lang w:val="ru-RU" w:eastAsia="en-US"/>
        </w:rPr>
        <w:t>мі</w:t>
      </w:r>
      <w:proofErr w:type="gramStart"/>
      <w:r w:rsidRPr="00CE14AB">
        <w:rPr>
          <w:rFonts w:eastAsia="Calibri"/>
          <w:sz w:val="28"/>
          <w:szCs w:val="28"/>
          <w:lang w:val="ru-RU" w:eastAsia="en-US"/>
        </w:rPr>
        <w:t>ст</w:t>
      </w:r>
      <w:proofErr w:type="gramEnd"/>
      <w:r w:rsidRPr="00CE14AB">
        <w:rPr>
          <w:rFonts w:eastAsia="Calibri"/>
          <w:sz w:val="28"/>
          <w:szCs w:val="28"/>
          <w:lang w:val="ru-RU" w:eastAsia="en-US"/>
        </w:rPr>
        <w:t>і</w:t>
      </w:r>
      <w:proofErr w:type="spellEnd"/>
      <w:r w:rsidRPr="00CE14AB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CE14AB">
        <w:rPr>
          <w:rFonts w:eastAsia="Calibri"/>
          <w:sz w:val="28"/>
          <w:szCs w:val="28"/>
          <w:lang w:val="ru-RU" w:eastAsia="en-US"/>
        </w:rPr>
        <w:t>має</w:t>
      </w:r>
      <w:proofErr w:type="spellEnd"/>
      <w:r w:rsidRPr="00CE14AB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CE14AB">
        <w:rPr>
          <w:rFonts w:eastAsia="Calibri"/>
          <w:sz w:val="28"/>
          <w:szCs w:val="28"/>
          <w:lang w:val="ru-RU" w:eastAsia="en-US"/>
        </w:rPr>
        <w:t>ґрунтуватись</w:t>
      </w:r>
      <w:proofErr w:type="spellEnd"/>
      <w:r w:rsidRPr="00CE14AB">
        <w:rPr>
          <w:rFonts w:eastAsia="Calibri"/>
          <w:sz w:val="28"/>
          <w:szCs w:val="28"/>
          <w:lang w:val="ru-RU" w:eastAsia="en-US"/>
        </w:rPr>
        <w:t xml:space="preserve"> на системному </w:t>
      </w:r>
      <w:proofErr w:type="spellStart"/>
      <w:r w:rsidRPr="00CE14AB">
        <w:rPr>
          <w:rFonts w:eastAsia="Calibri"/>
          <w:sz w:val="28"/>
          <w:szCs w:val="28"/>
          <w:lang w:val="ru-RU" w:eastAsia="en-US"/>
        </w:rPr>
        <w:t>програмному</w:t>
      </w:r>
      <w:proofErr w:type="spellEnd"/>
      <w:r w:rsidRPr="00CE14AB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Pr="00CE14AB">
        <w:rPr>
          <w:rFonts w:eastAsia="Calibri"/>
          <w:sz w:val="28"/>
          <w:szCs w:val="28"/>
          <w:lang w:val="ru-RU" w:eastAsia="en-US"/>
        </w:rPr>
        <w:t>підході</w:t>
      </w:r>
      <w:proofErr w:type="spellEnd"/>
      <w:r w:rsidRPr="00CE14AB">
        <w:rPr>
          <w:rFonts w:eastAsia="Calibri"/>
          <w:sz w:val="28"/>
          <w:szCs w:val="28"/>
          <w:lang w:val="ru-RU" w:eastAsia="en-US"/>
        </w:rPr>
        <w:t>.</w:t>
      </w:r>
    </w:p>
    <w:p w14:paraId="69169B30" w14:textId="77777777" w:rsidR="00CE14AB" w:rsidRPr="00CE14AB" w:rsidRDefault="00CE14AB" w:rsidP="00CE14AB">
      <w:pPr>
        <w:suppressAutoHyphens w:val="0"/>
        <w:ind w:right="-1" w:firstLine="709"/>
        <w:jc w:val="both"/>
        <w:rPr>
          <w:color w:val="000000"/>
          <w:sz w:val="28"/>
          <w:szCs w:val="28"/>
          <w:shd w:val="clear" w:color="auto" w:fill="FFFFFF"/>
          <w:lang w:eastAsia="ru-RU"/>
        </w:rPr>
      </w:pPr>
      <w:r w:rsidRPr="00CE14AB">
        <w:rPr>
          <w:color w:val="000000"/>
          <w:sz w:val="28"/>
          <w:szCs w:val="28"/>
          <w:shd w:val="clear" w:color="auto" w:fill="FFFFFF"/>
          <w:lang w:eastAsia="ru-RU"/>
        </w:rPr>
        <w:t>Не зайвим буде констатувати той факт, що відповідно до Закону України «Про охорону культурної спадщини», де визначаються основні положення національної політики в цій сфері, насправді збереження культурної спадщини не тільки не гарантовано державою, але знаходиться в ризику постійного руйнування.</w:t>
      </w:r>
    </w:p>
    <w:p w14:paraId="69169B31" w14:textId="77777777" w:rsidR="00CE14AB" w:rsidRPr="00CE14AB" w:rsidRDefault="00CE14AB" w:rsidP="00CE14AB">
      <w:pPr>
        <w:suppressAutoHyphens w:val="0"/>
        <w:ind w:right="-1" w:firstLine="709"/>
        <w:jc w:val="both"/>
        <w:rPr>
          <w:color w:val="000000"/>
          <w:sz w:val="28"/>
          <w:szCs w:val="28"/>
          <w:shd w:val="clear" w:color="auto" w:fill="FFFFFF"/>
          <w:lang w:eastAsia="ru-RU"/>
        </w:rPr>
      </w:pPr>
      <w:r w:rsidRPr="00CE14AB">
        <w:rPr>
          <w:color w:val="000000"/>
          <w:sz w:val="28"/>
          <w:szCs w:val="28"/>
          <w:shd w:val="clear" w:color="auto" w:fill="FFFFFF"/>
          <w:lang w:eastAsia="ru-RU"/>
        </w:rPr>
        <w:t xml:space="preserve">Наразі в Україні не існує єдиного центрального незалежного органу охорони культурної спадщини, у підпорядкуванні якого знаходилися б усі види пам’яток. Така розпорошеність функцій інститутів </w:t>
      </w:r>
      <w:proofErr w:type="spellStart"/>
      <w:r w:rsidRPr="00CE14AB">
        <w:rPr>
          <w:color w:val="000000"/>
          <w:sz w:val="28"/>
          <w:szCs w:val="28"/>
          <w:shd w:val="clear" w:color="auto" w:fill="FFFFFF"/>
          <w:lang w:eastAsia="ru-RU"/>
        </w:rPr>
        <w:t>пам’яткоохоронної</w:t>
      </w:r>
      <w:proofErr w:type="spellEnd"/>
      <w:r w:rsidRPr="00CE14AB">
        <w:rPr>
          <w:color w:val="000000"/>
          <w:sz w:val="28"/>
          <w:szCs w:val="28"/>
          <w:shd w:val="clear" w:color="auto" w:fill="FFFFFF"/>
          <w:lang w:eastAsia="ru-RU"/>
        </w:rPr>
        <w:t xml:space="preserve"> сфери негативно впливає на процес управління охороною культурної спадщини.</w:t>
      </w:r>
    </w:p>
    <w:p w14:paraId="69169B32" w14:textId="77777777" w:rsidR="00CE14AB" w:rsidRPr="00CE14AB" w:rsidRDefault="00CE14AB" w:rsidP="00CE14AB">
      <w:pPr>
        <w:suppressAutoHyphens w:val="0"/>
        <w:ind w:right="-1"/>
        <w:jc w:val="both"/>
        <w:rPr>
          <w:rFonts w:eastAsia="Arial"/>
          <w:b/>
          <w:color w:val="000000"/>
          <w:sz w:val="36"/>
          <w:szCs w:val="36"/>
          <w:lang w:eastAsia="ru-RU"/>
        </w:rPr>
      </w:pPr>
      <w:r w:rsidRPr="00CE14AB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Однак розв’язання вказаних проблем</w:t>
      </w:r>
      <w:r w:rsidRPr="00CE14AB">
        <w:rPr>
          <w:rFonts w:eastAsia="Calibri"/>
          <w:sz w:val="28"/>
          <w:szCs w:val="28"/>
          <w:lang w:eastAsia="en-US"/>
        </w:rPr>
        <w:t xml:space="preserve"> можливе за умови прийняття Програми </w:t>
      </w:r>
      <w:r w:rsidRPr="00CE14AB">
        <w:rPr>
          <w:rFonts w:eastAsia="Arial"/>
          <w:color w:val="000000"/>
          <w:sz w:val="28"/>
          <w:szCs w:val="28"/>
          <w:lang w:eastAsia="ru-RU"/>
        </w:rPr>
        <w:t xml:space="preserve">з охорони та збереження пам’яток культурної спадщини </w:t>
      </w:r>
      <w:proofErr w:type="spellStart"/>
      <w:r w:rsidRPr="00CE14AB">
        <w:rPr>
          <w:rFonts w:eastAsia="Arial"/>
          <w:color w:val="000000"/>
          <w:sz w:val="28"/>
          <w:szCs w:val="28"/>
          <w:lang w:eastAsia="ru-RU"/>
        </w:rPr>
        <w:t>Бродівської</w:t>
      </w:r>
      <w:proofErr w:type="spellEnd"/>
      <w:r w:rsidRPr="00CE14AB">
        <w:rPr>
          <w:rFonts w:eastAsia="Arial"/>
          <w:color w:val="000000"/>
          <w:sz w:val="28"/>
          <w:szCs w:val="28"/>
          <w:lang w:eastAsia="ru-RU"/>
        </w:rPr>
        <w:t xml:space="preserve"> територіальної громади</w:t>
      </w:r>
      <w:r w:rsidRPr="00CE14AB">
        <w:rPr>
          <w:rFonts w:eastAsia="Calibri"/>
          <w:sz w:val="28"/>
          <w:szCs w:val="28"/>
          <w:lang w:eastAsia="en-US"/>
        </w:rPr>
        <w:t xml:space="preserve">, </w:t>
      </w:r>
      <w:r w:rsidRPr="00CE14AB">
        <w:rPr>
          <w:rFonts w:eastAsia="Calibri"/>
          <w:sz w:val="28"/>
          <w:szCs w:val="28"/>
          <w:shd w:val="clear" w:color="auto" w:fill="FFFFFF"/>
          <w:lang w:eastAsia="en-US"/>
        </w:rPr>
        <w:t xml:space="preserve">достатньому її фінансуванні, що дасть </w:t>
      </w:r>
      <w:r w:rsidRPr="00CE14AB">
        <w:rPr>
          <w:rFonts w:eastAsia="Calibri"/>
          <w:sz w:val="28"/>
          <w:szCs w:val="28"/>
          <w:lang w:eastAsia="en-US"/>
        </w:rPr>
        <w:t xml:space="preserve">змогу здійснити </w:t>
      </w:r>
      <w:r w:rsidRPr="00CE14AB">
        <w:rPr>
          <w:rFonts w:eastAsia="Calibri"/>
          <w:sz w:val="28"/>
          <w:szCs w:val="28"/>
          <w:shd w:val="clear" w:color="auto" w:fill="FFFFFF"/>
          <w:lang w:eastAsia="en-US"/>
        </w:rPr>
        <w:t>справді плідні, активні й помітні усій громаді</w:t>
      </w:r>
      <w:r w:rsidRPr="00CE14AB">
        <w:rPr>
          <w:rFonts w:eastAsia="Calibri"/>
          <w:sz w:val="28"/>
          <w:szCs w:val="28"/>
          <w:lang w:eastAsia="en-US"/>
        </w:rPr>
        <w:t xml:space="preserve"> заходи практичного спрямування щодо охорони й збереження пам’яток та об’єктів культурної спадщини міста, запровадження</w:t>
      </w:r>
      <w:r w:rsidRPr="00CE14AB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r w:rsidRPr="00CE14AB">
        <w:rPr>
          <w:rFonts w:eastAsia="Calibri"/>
          <w:sz w:val="28"/>
          <w:szCs w:val="28"/>
          <w:lang w:eastAsia="en-US"/>
        </w:rPr>
        <w:t xml:space="preserve">соціальних програм збереження, обліку й популяризації </w:t>
      </w:r>
      <w:r w:rsidRPr="00CE14AB">
        <w:rPr>
          <w:rFonts w:eastAsia="Calibri"/>
          <w:sz w:val="28"/>
          <w:szCs w:val="28"/>
          <w:lang w:eastAsia="en-US"/>
        </w:rPr>
        <w:lastRenderedPageBreak/>
        <w:t>культурної спадщини із залученням широких верств населення: профільних громадських організацій, меценатів, краєзнавців, реставраторів, волонтерів тощо.</w:t>
      </w:r>
    </w:p>
    <w:p w14:paraId="69169B33" w14:textId="77777777" w:rsidR="00CE14AB" w:rsidRPr="00CE14AB" w:rsidRDefault="00CE14AB" w:rsidP="00CE14AB">
      <w:pPr>
        <w:tabs>
          <w:tab w:val="left" w:pos="3780"/>
        </w:tabs>
        <w:suppressAutoHyphens w:val="0"/>
        <w:jc w:val="both"/>
        <w:rPr>
          <w:rFonts w:eastAsia="Calibri"/>
          <w:sz w:val="28"/>
          <w:szCs w:val="28"/>
          <w:lang w:eastAsia="en-US"/>
        </w:rPr>
      </w:pPr>
    </w:p>
    <w:p w14:paraId="69169B34" w14:textId="77777777" w:rsidR="00CE14AB" w:rsidRPr="00CE14AB" w:rsidRDefault="00CE14AB" w:rsidP="00CE14AB">
      <w:pPr>
        <w:suppressAutoHyphens w:val="0"/>
        <w:jc w:val="center"/>
        <w:rPr>
          <w:rFonts w:eastAsia="Calibri"/>
          <w:b/>
          <w:sz w:val="32"/>
          <w:szCs w:val="32"/>
          <w:lang w:eastAsia="en-US"/>
        </w:rPr>
      </w:pPr>
      <w:r w:rsidRPr="00CE14AB">
        <w:rPr>
          <w:rFonts w:eastAsia="Calibri"/>
          <w:b/>
          <w:sz w:val="32"/>
          <w:szCs w:val="32"/>
          <w:lang w:val="en-US" w:eastAsia="en-US"/>
        </w:rPr>
        <w:t>III</w:t>
      </w:r>
      <w:r w:rsidRPr="00CE14AB">
        <w:rPr>
          <w:rFonts w:eastAsia="Calibri"/>
          <w:b/>
          <w:sz w:val="32"/>
          <w:szCs w:val="32"/>
          <w:lang w:val="ru-RU" w:eastAsia="en-US"/>
        </w:rPr>
        <w:t xml:space="preserve">. </w:t>
      </w:r>
      <w:r w:rsidRPr="00CE14AB">
        <w:rPr>
          <w:rFonts w:eastAsia="Calibri"/>
          <w:b/>
          <w:sz w:val="32"/>
          <w:szCs w:val="32"/>
          <w:lang w:eastAsia="en-US"/>
        </w:rPr>
        <w:t>Мета Програми</w:t>
      </w:r>
    </w:p>
    <w:p w14:paraId="69169B35" w14:textId="77777777" w:rsidR="00CE14AB" w:rsidRPr="00CE14AB" w:rsidRDefault="00CE14AB" w:rsidP="00CE14AB">
      <w:pPr>
        <w:suppressAutoHyphens w:val="0"/>
        <w:jc w:val="both"/>
        <w:rPr>
          <w:rFonts w:eastAsia="Calibri"/>
          <w:b/>
          <w:sz w:val="32"/>
          <w:szCs w:val="32"/>
          <w:lang w:eastAsia="en-US"/>
        </w:rPr>
      </w:pPr>
    </w:p>
    <w:p w14:paraId="69169B36" w14:textId="77777777" w:rsidR="00CE14AB" w:rsidRPr="00CE14AB" w:rsidRDefault="00CE14AB" w:rsidP="00CE14AB">
      <w:pPr>
        <w:suppressAutoHyphens w:val="0"/>
        <w:spacing w:line="100" w:lineRule="atLeast"/>
        <w:ind w:firstLine="708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CE14AB">
        <w:rPr>
          <w:rFonts w:eastAsia="Calibri"/>
          <w:sz w:val="28"/>
          <w:szCs w:val="28"/>
          <w:lang w:eastAsia="en-US"/>
        </w:rPr>
        <w:t xml:space="preserve">Основна мета Програми – реалізація державної політики у сфері охорони культурної спадщини; забезпечення розвитку й збереження історико-культурного середовища </w:t>
      </w:r>
      <w:proofErr w:type="spellStart"/>
      <w:r w:rsidRPr="00CE14AB">
        <w:rPr>
          <w:rFonts w:eastAsia="Calibri"/>
          <w:sz w:val="28"/>
          <w:szCs w:val="28"/>
          <w:lang w:eastAsia="en-US"/>
        </w:rPr>
        <w:t>Бродівської</w:t>
      </w:r>
      <w:proofErr w:type="spellEnd"/>
      <w:r w:rsidRPr="00CE14AB">
        <w:rPr>
          <w:rFonts w:eastAsia="Calibri"/>
          <w:sz w:val="28"/>
          <w:szCs w:val="28"/>
          <w:lang w:eastAsia="en-US"/>
        </w:rPr>
        <w:t xml:space="preserve"> міської територіальної громади.</w:t>
      </w:r>
    </w:p>
    <w:p w14:paraId="69169B37" w14:textId="77777777" w:rsidR="00CE14AB" w:rsidRPr="00CE14AB" w:rsidRDefault="00CE14AB" w:rsidP="00CE14AB">
      <w:pPr>
        <w:suppressAutoHyphens w:val="0"/>
        <w:ind w:right="-1" w:firstLine="720"/>
        <w:jc w:val="both"/>
        <w:rPr>
          <w:rFonts w:eastAsia="Arial"/>
          <w:sz w:val="28"/>
          <w:szCs w:val="28"/>
          <w:lang w:eastAsia="ru-RU"/>
        </w:rPr>
      </w:pPr>
      <w:r w:rsidRPr="00CE14AB">
        <w:rPr>
          <w:rFonts w:eastAsia="Arial"/>
          <w:color w:val="000000"/>
          <w:sz w:val="28"/>
          <w:szCs w:val="28"/>
          <w:lang w:eastAsia="ru-RU"/>
        </w:rPr>
        <w:t xml:space="preserve">Програма спрямована на втілення політики держави у сфері </w:t>
      </w:r>
      <w:proofErr w:type="spellStart"/>
      <w:r w:rsidRPr="00CE14AB">
        <w:rPr>
          <w:rFonts w:eastAsia="Arial"/>
          <w:color w:val="000000"/>
          <w:sz w:val="28"/>
          <w:szCs w:val="28"/>
          <w:lang w:eastAsia="ru-RU"/>
        </w:rPr>
        <w:t>пам’яткоохоронної</w:t>
      </w:r>
      <w:proofErr w:type="spellEnd"/>
      <w:r w:rsidRPr="00CE14AB">
        <w:rPr>
          <w:rFonts w:eastAsia="Arial"/>
          <w:color w:val="000000"/>
          <w:sz w:val="28"/>
          <w:szCs w:val="28"/>
          <w:lang w:eastAsia="ru-RU"/>
        </w:rPr>
        <w:t xml:space="preserve"> роботи, </w:t>
      </w:r>
      <w:r w:rsidRPr="00CE14AB">
        <w:rPr>
          <w:rFonts w:eastAsia="Arial"/>
          <w:sz w:val="28"/>
          <w:szCs w:val="28"/>
          <w:lang w:eastAsia="ru-RU"/>
        </w:rPr>
        <w:t xml:space="preserve">підвищення патріотизму громадян, залучення місцевих органів влади, територіальної громади й приватної ініціативи до розвитку культурної спадщини, раціональне використання пам’яток та об’єктів культурної спадщини, попередження актів вандалізму, створення умов для покращання туристичної привабливості міста через його історико-культурну спадщину та збереження </w:t>
      </w:r>
      <w:r w:rsidRPr="00CE14AB">
        <w:rPr>
          <w:rFonts w:eastAsia="Arial"/>
          <w:color w:val="000000"/>
          <w:sz w:val="28"/>
          <w:szCs w:val="28"/>
          <w:lang w:eastAsia="ru-RU"/>
        </w:rPr>
        <w:t>пам’яток</w:t>
      </w:r>
      <w:r w:rsidRPr="00CE14AB">
        <w:rPr>
          <w:rFonts w:eastAsia="Arial"/>
          <w:sz w:val="28"/>
          <w:szCs w:val="28"/>
          <w:lang w:eastAsia="ru-RU"/>
        </w:rPr>
        <w:t xml:space="preserve"> культурної спадщини.</w:t>
      </w:r>
    </w:p>
    <w:p w14:paraId="69169B39" w14:textId="77777777" w:rsidR="00CE14AB" w:rsidRPr="00CE14AB" w:rsidRDefault="00CE14AB" w:rsidP="00CE14AB">
      <w:pPr>
        <w:suppressAutoHyphens w:val="0"/>
        <w:jc w:val="both"/>
        <w:rPr>
          <w:rFonts w:eastAsia="Calibri"/>
          <w:b/>
          <w:sz w:val="32"/>
          <w:szCs w:val="32"/>
          <w:lang w:eastAsia="en-US"/>
        </w:rPr>
      </w:pPr>
    </w:p>
    <w:p w14:paraId="69169B3A" w14:textId="77777777" w:rsidR="00CE14AB" w:rsidRPr="00CE14AB" w:rsidRDefault="00CE14AB" w:rsidP="00CE14AB">
      <w:pPr>
        <w:suppressAutoHyphens w:val="0"/>
        <w:jc w:val="center"/>
        <w:rPr>
          <w:rFonts w:eastAsia="Calibri"/>
          <w:b/>
          <w:sz w:val="32"/>
          <w:szCs w:val="32"/>
          <w:lang w:eastAsia="en-US"/>
        </w:rPr>
      </w:pPr>
      <w:r w:rsidRPr="00CE14AB">
        <w:rPr>
          <w:rFonts w:eastAsia="Calibri"/>
          <w:b/>
          <w:sz w:val="32"/>
          <w:szCs w:val="32"/>
          <w:lang w:val="en-US" w:eastAsia="en-US"/>
        </w:rPr>
        <w:t>IV</w:t>
      </w:r>
      <w:r w:rsidRPr="00CE14AB">
        <w:rPr>
          <w:rFonts w:eastAsia="Calibri"/>
          <w:b/>
          <w:sz w:val="32"/>
          <w:szCs w:val="32"/>
          <w:lang w:val="ru-RU" w:eastAsia="en-US"/>
        </w:rPr>
        <w:t xml:space="preserve">. </w:t>
      </w:r>
      <w:r w:rsidRPr="00CE14AB">
        <w:rPr>
          <w:rFonts w:eastAsia="Calibri"/>
          <w:b/>
          <w:sz w:val="32"/>
          <w:szCs w:val="32"/>
          <w:lang w:eastAsia="en-US"/>
        </w:rPr>
        <w:t>Шляхи і засоби розв’язання проблеми, обсягів та джерел фінансування; строки та етапи виконання програми</w:t>
      </w:r>
    </w:p>
    <w:p w14:paraId="69169B3B" w14:textId="77777777" w:rsidR="00CE14AB" w:rsidRPr="00CE14AB" w:rsidRDefault="00CE14AB" w:rsidP="00CE14AB">
      <w:pPr>
        <w:suppressAutoHyphens w:val="0"/>
        <w:jc w:val="both"/>
        <w:rPr>
          <w:rFonts w:eastAsia="Calibri"/>
          <w:b/>
          <w:sz w:val="28"/>
          <w:szCs w:val="28"/>
          <w:lang w:eastAsia="en-US"/>
        </w:rPr>
      </w:pPr>
    </w:p>
    <w:p w14:paraId="69169B3C" w14:textId="77777777" w:rsidR="00CE14AB" w:rsidRPr="00CE14AB" w:rsidRDefault="00CE14AB" w:rsidP="00CE14AB">
      <w:pPr>
        <w:suppressAutoHyphens w:val="0"/>
        <w:ind w:right="-1" w:firstLine="720"/>
        <w:jc w:val="both"/>
        <w:rPr>
          <w:rFonts w:eastAsia="Arial"/>
          <w:color w:val="000000"/>
          <w:sz w:val="28"/>
          <w:szCs w:val="28"/>
          <w:lang w:eastAsia="ru-RU"/>
        </w:rPr>
      </w:pPr>
      <w:r w:rsidRPr="00CE14AB">
        <w:rPr>
          <w:rFonts w:eastAsia="Arial"/>
          <w:color w:val="000000"/>
          <w:sz w:val="28"/>
          <w:szCs w:val="28"/>
          <w:lang w:eastAsia="ru-RU"/>
        </w:rPr>
        <w:t>Фінансове забезпечення заходів, визначених Програмою, здійснюватиметься в межах видатків, передбачених у міському бюджеті на відповідний бюджетний рік та за рахунок інших джерел фінансування, не заборонених чинним законодавством України.</w:t>
      </w:r>
    </w:p>
    <w:p w14:paraId="69169B3D" w14:textId="77777777" w:rsidR="00CE14AB" w:rsidRPr="00CE14AB" w:rsidRDefault="00CE14AB" w:rsidP="00CE14AB">
      <w:pPr>
        <w:suppressAutoHyphens w:val="0"/>
        <w:ind w:right="-1" w:firstLine="720"/>
        <w:jc w:val="both"/>
        <w:rPr>
          <w:rFonts w:eastAsia="Arial"/>
          <w:color w:val="000000"/>
          <w:sz w:val="28"/>
          <w:szCs w:val="28"/>
          <w:lang w:eastAsia="ru-RU"/>
        </w:rPr>
      </w:pPr>
      <w:r w:rsidRPr="00CE14AB">
        <w:rPr>
          <w:rFonts w:eastAsia="Arial"/>
          <w:color w:val="000000"/>
          <w:sz w:val="28"/>
          <w:szCs w:val="28"/>
          <w:lang w:eastAsia="ru-RU"/>
        </w:rPr>
        <w:t>Шляхи та засоби розв’язання проблем, зазначених у Програмі, реалізовуватимуться відповідно до законодавчих і нормативних актів, що визначають правові, організаційні й фінансові засади охорони та збереження пам’яток культурної спадщини.</w:t>
      </w:r>
    </w:p>
    <w:p w14:paraId="69169B3E" w14:textId="77C70B8C" w:rsidR="00CE14AB" w:rsidRPr="00CE14AB" w:rsidRDefault="00CE14AB" w:rsidP="00CE14AB">
      <w:pPr>
        <w:shd w:val="clear" w:color="auto" w:fill="FFFFFF"/>
        <w:suppressAutoHyphens w:val="0"/>
        <w:ind w:firstLine="680"/>
        <w:jc w:val="both"/>
        <w:rPr>
          <w:rFonts w:eastAsia="Calibri"/>
          <w:bCs/>
          <w:sz w:val="28"/>
          <w:szCs w:val="28"/>
          <w:lang w:eastAsia="en-US"/>
        </w:rPr>
      </w:pPr>
      <w:r w:rsidRPr="00CE14AB">
        <w:rPr>
          <w:rFonts w:eastAsia="Calibri"/>
          <w:sz w:val="28"/>
          <w:szCs w:val="28"/>
          <w:lang w:eastAsia="en-US"/>
        </w:rPr>
        <w:t xml:space="preserve">Реалізація Програми </w:t>
      </w:r>
      <w:proofErr w:type="spellStart"/>
      <w:r w:rsidRPr="00CE14AB">
        <w:rPr>
          <w:rFonts w:eastAsia="Calibri"/>
          <w:sz w:val="28"/>
          <w:szCs w:val="28"/>
          <w:lang w:eastAsia="en-US"/>
        </w:rPr>
        <w:t>надасть</w:t>
      </w:r>
      <w:proofErr w:type="spellEnd"/>
      <w:r w:rsidRPr="00CE14AB">
        <w:rPr>
          <w:rFonts w:eastAsia="Calibri"/>
          <w:sz w:val="28"/>
          <w:szCs w:val="28"/>
          <w:lang w:eastAsia="en-US"/>
        </w:rPr>
        <w:t xml:space="preserve"> змогу</w:t>
      </w:r>
      <w:r w:rsidRPr="00CE14AB">
        <w:rPr>
          <w:rFonts w:eastAsia="Calibri"/>
          <w:bCs/>
          <w:sz w:val="28"/>
          <w:szCs w:val="28"/>
          <w:lang w:eastAsia="en-US"/>
        </w:rPr>
        <w:t xml:space="preserve"> розвивати й зберігати історико-культурне середовище </w:t>
      </w:r>
      <w:proofErr w:type="spellStart"/>
      <w:r w:rsidRPr="00CE14AB">
        <w:rPr>
          <w:rFonts w:eastAsia="Calibri"/>
          <w:bCs/>
          <w:sz w:val="28"/>
          <w:szCs w:val="28"/>
          <w:lang w:eastAsia="en-US"/>
        </w:rPr>
        <w:t>Бродівської</w:t>
      </w:r>
      <w:proofErr w:type="spellEnd"/>
      <w:r w:rsidRPr="00CE14AB">
        <w:rPr>
          <w:rFonts w:eastAsia="Calibri"/>
          <w:bCs/>
          <w:sz w:val="28"/>
          <w:szCs w:val="28"/>
          <w:lang w:eastAsia="en-US"/>
        </w:rPr>
        <w:t xml:space="preserve"> територіальної громади. Програма виконуватиметься на протязі 202</w:t>
      </w:r>
      <w:r w:rsidR="00676554">
        <w:rPr>
          <w:rFonts w:eastAsia="Calibri"/>
          <w:bCs/>
          <w:sz w:val="28"/>
          <w:szCs w:val="28"/>
          <w:lang w:eastAsia="en-US"/>
        </w:rPr>
        <w:t>5</w:t>
      </w:r>
      <w:r w:rsidRPr="00CE14AB">
        <w:rPr>
          <w:rFonts w:eastAsia="Calibri"/>
          <w:bCs/>
          <w:sz w:val="28"/>
          <w:szCs w:val="28"/>
          <w:lang w:eastAsia="en-US"/>
        </w:rPr>
        <w:t xml:space="preserve"> – 202</w:t>
      </w:r>
      <w:r w:rsidR="00676554">
        <w:rPr>
          <w:rFonts w:eastAsia="Calibri"/>
          <w:bCs/>
          <w:sz w:val="28"/>
          <w:szCs w:val="28"/>
          <w:lang w:eastAsia="en-US"/>
        </w:rPr>
        <w:t>7</w:t>
      </w:r>
      <w:r w:rsidRPr="00CE14AB">
        <w:rPr>
          <w:rFonts w:eastAsia="Calibri"/>
          <w:bCs/>
          <w:sz w:val="28"/>
          <w:szCs w:val="28"/>
          <w:lang w:eastAsia="en-US"/>
        </w:rPr>
        <w:t xml:space="preserve"> років.</w:t>
      </w:r>
    </w:p>
    <w:p w14:paraId="69169B3F" w14:textId="77777777" w:rsidR="00CE14AB" w:rsidRPr="00CE14AB" w:rsidRDefault="00CE14AB" w:rsidP="00CE14AB">
      <w:pPr>
        <w:suppressAutoHyphens w:val="0"/>
        <w:jc w:val="both"/>
        <w:rPr>
          <w:rFonts w:eastAsia="Calibri"/>
          <w:b/>
          <w:sz w:val="28"/>
          <w:szCs w:val="28"/>
          <w:lang w:eastAsia="en-US"/>
        </w:rPr>
      </w:pPr>
    </w:p>
    <w:p w14:paraId="69169B41" w14:textId="77777777" w:rsidR="00CE14AB" w:rsidRPr="00CE14AB" w:rsidRDefault="00CE14AB" w:rsidP="00CE14AB">
      <w:pPr>
        <w:suppressAutoHyphens w:val="0"/>
        <w:jc w:val="center"/>
        <w:rPr>
          <w:rFonts w:eastAsia="Calibri"/>
          <w:b/>
          <w:sz w:val="32"/>
          <w:szCs w:val="32"/>
          <w:lang w:eastAsia="en-US"/>
        </w:rPr>
      </w:pPr>
      <w:r w:rsidRPr="00CE14AB">
        <w:rPr>
          <w:rFonts w:eastAsia="Calibri"/>
          <w:b/>
          <w:sz w:val="32"/>
          <w:szCs w:val="32"/>
          <w:lang w:val="en-US" w:eastAsia="en-US"/>
        </w:rPr>
        <w:t>V</w:t>
      </w:r>
      <w:r w:rsidRPr="00CE14AB">
        <w:rPr>
          <w:rFonts w:eastAsia="Calibri"/>
          <w:b/>
          <w:sz w:val="32"/>
          <w:szCs w:val="32"/>
          <w:lang w:val="ru-RU" w:eastAsia="en-US"/>
        </w:rPr>
        <w:t xml:space="preserve">. </w:t>
      </w:r>
      <w:r w:rsidRPr="00CE14AB">
        <w:rPr>
          <w:rFonts w:eastAsia="Calibri"/>
          <w:b/>
          <w:sz w:val="32"/>
          <w:szCs w:val="32"/>
          <w:lang w:eastAsia="en-US"/>
        </w:rPr>
        <w:t>Перелік завдань програми та результативні показники</w:t>
      </w:r>
    </w:p>
    <w:p w14:paraId="69169B42" w14:textId="77777777" w:rsidR="00CE14AB" w:rsidRPr="00CE14AB" w:rsidRDefault="00CE14AB" w:rsidP="00CE14AB">
      <w:pPr>
        <w:suppressAutoHyphens w:val="0"/>
        <w:jc w:val="both"/>
        <w:rPr>
          <w:rFonts w:eastAsia="Calibri"/>
          <w:b/>
          <w:sz w:val="28"/>
          <w:szCs w:val="28"/>
          <w:lang w:eastAsia="en-US"/>
        </w:rPr>
      </w:pPr>
    </w:p>
    <w:p w14:paraId="69169B43" w14:textId="77777777" w:rsidR="00CE14AB" w:rsidRPr="00CE14AB" w:rsidRDefault="00CE14AB" w:rsidP="00CE14AB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E14AB">
        <w:rPr>
          <w:rFonts w:eastAsia="Calibri"/>
          <w:sz w:val="28"/>
          <w:szCs w:val="28"/>
          <w:lang w:eastAsia="en-US"/>
        </w:rPr>
        <w:t>Програма передбачає реалізацію таких завдань:</w:t>
      </w:r>
    </w:p>
    <w:p w14:paraId="69169B44" w14:textId="77777777" w:rsidR="00CE14AB" w:rsidRPr="00CE14AB" w:rsidRDefault="00CE14AB" w:rsidP="00CE14AB">
      <w:pPr>
        <w:numPr>
          <w:ilvl w:val="0"/>
          <w:numId w:val="12"/>
        </w:numPr>
        <w:suppressAutoHyphens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CE14AB">
        <w:rPr>
          <w:rFonts w:eastAsia="Calibri"/>
          <w:sz w:val="28"/>
          <w:szCs w:val="28"/>
          <w:lang w:eastAsia="en-US"/>
        </w:rPr>
        <w:t xml:space="preserve">Проведення повного обліку пам’яток культурної спадщини на території </w:t>
      </w:r>
      <w:proofErr w:type="spellStart"/>
      <w:r w:rsidRPr="00CE14AB">
        <w:rPr>
          <w:rFonts w:eastAsia="Calibri"/>
          <w:sz w:val="28"/>
          <w:szCs w:val="28"/>
          <w:lang w:eastAsia="en-US"/>
        </w:rPr>
        <w:t>Бродівської</w:t>
      </w:r>
      <w:proofErr w:type="spellEnd"/>
      <w:r w:rsidRPr="00CE14AB">
        <w:rPr>
          <w:rFonts w:eastAsia="Calibri"/>
          <w:sz w:val="28"/>
          <w:szCs w:val="28"/>
          <w:lang w:eastAsia="en-US"/>
        </w:rPr>
        <w:t xml:space="preserve"> міської територіальної громади шляхом їх  паспортизації та </w:t>
      </w:r>
      <w:r w:rsidRPr="00CE14AB">
        <w:rPr>
          <w:rFonts w:eastAsia="Calibri"/>
          <w:sz w:val="28"/>
          <w:szCs w:val="22"/>
          <w:lang w:eastAsia="en-US"/>
        </w:rPr>
        <w:t>укладення з балансоутримувачами чи користувачами охоронних договорів.</w:t>
      </w:r>
      <w:r w:rsidRPr="00CE14AB">
        <w:rPr>
          <w:rFonts w:eastAsia="Calibri"/>
          <w:sz w:val="28"/>
          <w:szCs w:val="28"/>
          <w:lang w:eastAsia="en-US"/>
        </w:rPr>
        <w:t>.</w:t>
      </w:r>
    </w:p>
    <w:p w14:paraId="69169B45" w14:textId="77777777" w:rsidR="00CE14AB" w:rsidRPr="00CE14AB" w:rsidRDefault="00CE14AB" w:rsidP="00CE14AB">
      <w:pPr>
        <w:numPr>
          <w:ilvl w:val="0"/>
          <w:numId w:val="12"/>
        </w:numPr>
        <w:suppressAutoHyphens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CE14AB">
        <w:rPr>
          <w:rFonts w:eastAsia="Calibri"/>
          <w:sz w:val="28"/>
          <w:szCs w:val="28"/>
          <w:lang w:eastAsia="en-US"/>
        </w:rPr>
        <w:t xml:space="preserve">Проведення з дозволу вищих органів охорони культурної спадщини невідкладних  протиаварійних та ремонтних робіт на пам’ятках культурної спадщини, які потребують негайного втручання для запобігання надзвичайних ситуацій. </w:t>
      </w:r>
    </w:p>
    <w:p w14:paraId="69169B46" w14:textId="77777777" w:rsidR="00CE14AB" w:rsidRPr="00CE14AB" w:rsidRDefault="00CE14AB" w:rsidP="00CE14AB">
      <w:pPr>
        <w:numPr>
          <w:ilvl w:val="0"/>
          <w:numId w:val="12"/>
        </w:numPr>
        <w:suppressAutoHyphens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CE14AB">
        <w:rPr>
          <w:rFonts w:eastAsia="Calibri"/>
          <w:sz w:val="28"/>
          <w:szCs w:val="28"/>
          <w:lang w:eastAsia="en-US"/>
        </w:rPr>
        <w:lastRenderedPageBreak/>
        <w:t xml:space="preserve">Визначення можливості консервація пам’яток архітектури  з метою їх раціонального функціонування та використання в життєвому середовищі. </w:t>
      </w:r>
    </w:p>
    <w:p w14:paraId="69169B47" w14:textId="77777777" w:rsidR="00CE14AB" w:rsidRPr="00CE14AB" w:rsidRDefault="00CE14AB" w:rsidP="00CE14AB">
      <w:pPr>
        <w:numPr>
          <w:ilvl w:val="0"/>
          <w:numId w:val="12"/>
        </w:numPr>
        <w:suppressAutoHyphens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CE14AB">
        <w:rPr>
          <w:rFonts w:eastAsia="Calibri"/>
          <w:sz w:val="28"/>
          <w:szCs w:val="28"/>
          <w:lang w:eastAsia="en-US"/>
        </w:rPr>
        <w:t>Створення умов для поліпшення туристичної привабливості міста.</w:t>
      </w:r>
    </w:p>
    <w:p w14:paraId="69169B48" w14:textId="77777777" w:rsidR="00CE14AB" w:rsidRPr="00CE14AB" w:rsidRDefault="00CE14AB" w:rsidP="00CE14AB">
      <w:pPr>
        <w:suppressAutoHyphens w:val="0"/>
        <w:jc w:val="both"/>
        <w:rPr>
          <w:rFonts w:eastAsia="Calibri"/>
          <w:b/>
          <w:sz w:val="28"/>
          <w:szCs w:val="22"/>
          <w:lang w:eastAsia="en-US"/>
        </w:rPr>
      </w:pPr>
    </w:p>
    <w:p w14:paraId="69169B4A" w14:textId="77777777" w:rsidR="00CE14AB" w:rsidRPr="00CE14AB" w:rsidRDefault="00CE14AB" w:rsidP="00CE14AB">
      <w:pPr>
        <w:suppressAutoHyphens w:val="0"/>
        <w:jc w:val="center"/>
        <w:rPr>
          <w:rFonts w:eastAsia="Calibri"/>
          <w:b/>
          <w:sz w:val="32"/>
          <w:szCs w:val="32"/>
          <w:lang w:eastAsia="en-US"/>
        </w:rPr>
      </w:pPr>
      <w:r w:rsidRPr="00CE14AB">
        <w:rPr>
          <w:rFonts w:eastAsia="Calibri"/>
          <w:b/>
          <w:sz w:val="32"/>
          <w:szCs w:val="32"/>
          <w:lang w:val="en-US" w:eastAsia="en-US"/>
        </w:rPr>
        <w:t>VI</w:t>
      </w:r>
      <w:r w:rsidRPr="00CE14AB">
        <w:rPr>
          <w:rFonts w:eastAsia="Calibri"/>
          <w:b/>
          <w:sz w:val="32"/>
          <w:szCs w:val="32"/>
          <w:lang w:val="ru-RU" w:eastAsia="en-US"/>
        </w:rPr>
        <w:t xml:space="preserve">. </w:t>
      </w:r>
      <w:r w:rsidRPr="00CE14AB">
        <w:rPr>
          <w:rFonts w:eastAsia="Calibri"/>
          <w:b/>
          <w:sz w:val="32"/>
          <w:szCs w:val="32"/>
          <w:lang w:eastAsia="en-US"/>
        </w:rPr>
        <w:t>Напрями діяльності та заходи Програми</w:t>
      </w:r>
    </w:p>
    <w:p w14:paraId="69169B4B" w14:textId="77777777" w:rsidR="00CE14AB" w:rsidRPr="00CE14AB" w:rsidRDefault="00CE14AB" w:rsidP="00CE14AB">
      <w:pPr>
        <w:suppressAutoHyphens w:val="0"/>
        <w:jc w:val="both"/>
        <w:rPr>
          <w:rFonts w:eastAsia="Calibri"/>
          <w:b/>
          <w:sz w:val="28"/>
          <w:szCs w:val="28"/>
          <w:lang w:eastAsia="en-US"/>
        </w:rPr>
      </w:pPr>
    </w:p>
    <w:p w14:paraId="69169B4C" w14:textId="77777777" w:rsidR="00CE14AB" w:rsidRPr="00CE14AB" w:rsidRDefault="00CE14AB" w:rsidP="00CE14AB">
      <w:pPr>
        <w:suppressAutoHyphens w:val="0"/>
        <w:ind w:right="-1" w:firstLine="720"/>
        <w:jc w:val="both"/>
        <w:rPr>
          <w:rFonts w:eastAsia="Arial"/>
          <w:color w:val="FF0000"/>
          <w:sz w:val="28"/>
          <w:szCs w:val="28"/>
          <w:lang w:eastAsia="ru-RU"/>
        </w:rPr>
      </w:pPr>
      <w:r w:rsidRPr="00CE14AB">
        <w:rPr>
          <w:rFonts w:eastAsia="Arial"/>
          <w:color w:val="000000"/>
          <w:sz w:val="28"/>
          <w:szCs w:val="28"/>
          <w:lang w:eastAsia="ru-RU"/>
        </w:rPr>
        <w:t xml:space="preserve">Реалізація Програми </w:t>
      </w:r>
      <w:r w:rsidRPr="00CE14AB">
        <w:rPr>
          <w:rFonts w:eastAsia="Arial"/>
          <w:sz w:val="28"/>
          <w:szCs w:val="28"/>
          <w:lang w:eastAsia="ru-RU"/>
        </w:rPr>
        <w:t>значно сприятиме позитивному й динамічному розвитку</w:t>
      </w:r>
      <w:r w:rsidRPr="00CE14AB">
        <w:rPr>
          <w:rFonts w:eastAsia="Arial"/>
          <w:color w:val="FF0000"/>
          <w:sz w:val="28"/>
          <w:szCs w:val="28"/>
          <w:lang w:eastAsia="ru-RU"/>
        </w:rPr>
        <w:t xml:space="preserve"> </w:t>
      </w:r>
      <w:r w:rsidRPr="00CE14AB">
        <w:rPr>
          <w:rFonts w:eastAsia="Arial"/>
          <w:bCs/>
          <w:color w:val="000000"/>
          <w:sz w:val="28"/>
          <w:szCs w:val="28"/>
          <w:lang w:eastAsia="ru-RU"/>
        </w:rPr>
        <w:t xml:space="preserve">та збереженню історико-культурного середовища </w:t>
      </w:r>
      <w:proofErr w:type="spellStart"/>
      <w:r w:rsidRPr="00CE14AB">
        <w:rPr>
          <w:rFonts w:eastAsia="Arial"/>
          <w:bCs/>
          <w:color w:val="000000"/>
          <w:sz w:val="28"/>
          <w:szCs w:val="28"/>
          <w:lang w:eastAsia="ru-RU"/>
        </w:rPr>
        <w:t>Бродівської</w:t>
      </w:r>
      <w:proofErr w:type="spellEnd"/>
      <w:r w:rsidRPr="00CE14AB">
        <w:rPr>
          <w:rFonts w:eastAsia="Arial"/>
          <w:bCs/>
          <w:color w:val="000000"/>
          <w:sz w:val="28"/>
          <w:szCs w:val="28"/>
          <w:lang w:eastAsia="ru-RU"/>
        </w:rPr>
        <w:t xml:space="preserve"> територіальної громади,</w:t>
      </w:r>
      <w:r w:rsidRPr="00CE14AB">
        <w:rPr>
          <w:rFonts w:eastAsia="Arial"/>
          <w:color w:val="000000"/>
          <w:sz w:val="28"/>
          <w:szCs w:val="28"/>
          <w:lang w:eastAsia="ru-RU"/>
        </w:rPr>
        <w:t xml:space="preserve"> залученню місцевого населення й підвищенню патріотизму.</w:t>
      </w:r>
    </w:p>
    <w:p w14:paraId="69169B4D" w14:textId="77777777" w:rsidR="00CE14AB" w:rsidRPr="00CE14AB" w:rsidRDefault="00CE14AB" w:rsidP="00CE14AB">
      <w:pPr>
        <w:suppressAutoHyphens w:val="0"/>
        <w:ind w:right="-1" w:firstLine="720"/>
        <w:jc w:val="both"/>
        <w:rPr>
          <w:rFonts w:eastAsia="Arial"/>
          <w:color w:val="000000"/>
          <w:sz w:val="28"/>
          <w:szCs w:val="28"/>
          <w:lang w:eastAsia="ru-RU"/>
        </w:rPr>
      </w:pPr>
      <w:r w:rsidRPr="00CE14AB">
        <w:rPr>
          <w:rFonts w:eastAsia="Arial"/>
          <w:color w:val="000000"/>
          <w:sz w:val="28"/>
          <w:szCs w:val="28"/>
          <w:lang w:eastAsia="ru-RU"/>
        </w:rPr>
        <w:t>Виконання заходів забезпечить:</w:t>
      </w:r>
    </w:p>
    <w:p w14:paraId="69169B4E" w14:textId="77777777" w:rsidR="00CE14AB" w:rsidRPr="00CE14AB" w:rsidRDefault="00CE14AB" w:rsidP="00CE14AB">
      <w:pPr>
        <w:numPr>
          <w:ilvl w:val="0"/>
          <w:numId w:val="11"/>
        </w:numPr>
        <w:suppressAutoHyphens w:val="0"/>
        <w:ind w:right="-1"/>
        <w:jc w:val="both"/>
        <w:rPr>
          <w:rFonts w:eastAsia="Arial"/>
          <w:color w:val="000000"/>
          <w:sz w:val="28"/>
          <w:szCs w:val="28"/>
          <w:lang w:eastAsia="ru-RU"/>
        </w:rPr>
      </w:pPr>
      <w:r w:rsidRPr="00CE14AB">
        <w:rPr>
          <w:rFonts w:eastAsia="Arial"/>
          <w:color w:val="000000"/>
          <w:sz w:val="28"/>
          <w:szCs w:val="28"/>
          <w:lang w:eastAsia="ru-RU"/>
        </w:rPr>
        <w:t xml:space="preserve">втілення політики держави у сфері </w:t>
      </w:r>
      <w:proofErr w:type="spellStart"/>
      <w:r w:rsidRPr="00CE14AB">
        <w:rPr>
          <w:rFonts w:eastAsia="Arial"/>
          <w:color w:val="000000"/>
          <w:sz w:val="28"/>
          <w:szCs w:val="28"/>
          <w:lang w:eastAsia="ru-RU"/>
        </w:rPr>
        <w:t>пам’яткоохоронної</w:t>
      </w:r>
      <w:proofErr w:type="spellEnd"/>
      <w:r w:rsidRPr="00CE14AB">
        <w:rPr>
          <w:rFonts w:eastAsia="Arial"/>
          <w:color w:val="000000"/>
          <w:sz w:val="28"/>
          <w:szCs w:val="28"/>
          <w:lang w:eastAsia="ru-RU"/>
        </w:rPr>
        <w:t xml:space="preserve"> роботи;</w:t>
      </w:r>
    </w:p>
    <w:p w14:paraId="69169B4F" w14:textId="77777777" w:rsidR="00CE14AB" w:rsidRPr="00CE14AB" w:rsidRDefault="00CE14AB" w:rsidP="00CE14AB">
      <w:pPr>
        <w:numPr>
          <w:ilvl w:val="0"/>
          <w:numId w:val="11"/>
        </w:numPr>
        <w:suppressAutoHyphens w:val="0"/>
        <w:ind w:right="-1"/>
        <w:jc w:val="both"/>
        <w:rPr>
          <w:rFonts w:eastAsia="Arial"/>
          <w:color w:val="000000"/>
          <w:sz w:val="28"/>
          <w:szCs w:val="28"/>
          <w:lang w:eastAsia="ru-RU"/>
        </w:rPr>
      </w:pPr>
      <w:r w:rsidRPr="00CE14AB">
        <w:rPr>
          <w:rFonts w:eastAsia="Arial"/>
          <w:color w:val="000000"/>
          <w:sz w:val="28"/>
          <w:szCs w:val="28"/>
          <w:lang w:eastAsia="ru-RU"/>
        </w:rPr>
        <w:t>реалізацію комплексної роботи з почергової паспортизації об’єктів культурної спадщини</w:t>
      </w:r>
      <w:r w:rsidRPr="00CE14AB">
        <w:rPr>
          <w:rFonts w:eastAsia="Arial"/>
          <w:sz w:val="28"/>
          <w:szCs w:val="28"/>
          <w:lang w:eastAsia="ru-RU"/>
        </w:rPr>
        <w:t>;</w:t>
      </w:r>
      <w:r w:rsidRPr="00CE14AB">
        <w:rPr>
          <w:rFonts w:eastAsia="Arial"/>
          <w:color w:val="000000"/>
          <w:sz w:val="28"/>
          <w:szCs w:val="28"/>
          <w:highlight w:val="yellow"/>
          <w:lang w:eastAsia="ru-RU"/>
        </w:rPr>
        <w:t xml:space="preserve"> </w:t>
      </w:r>
    </w:p>
    <w:p w14:paraId="69169B50" w14:textId="77777777" w:rsidR="00CE14AB" w:rsidRPr="00CE14AB" w:rsidRDefault="00CE14AB" w:rsidP="00CE14AB">
      <w:pPr>
        <w:numPr>
          <w:ilvl w:val="0"/>
          <w:numId w:val="11"/>
        </w:numPr>
        <w:suppressAutoHyphens w:val="0"/>
        <w:ind w:right="-1"/>
        <w:jc w:val="both"/>
        <w:rPr>
          <w:rFonts w:eastAsia="Arial"/>
          <w:color w:val="000000"/>
          <w:sz w:val="28"/>
          <w:szCs w:val="28"/>
          <w:lang w:eastAsia="ru-RU"/>
        </w:rPr>
      </w:pPr>
      <w:r w:rsidRPr="00CE14AB">
        <w:rPr>
          <w:rFonts w:eastAsia="Arial"/>
          <w:color w:val="000000"/>
          <w:sz w:val="28"/>
          <w:szCs w:val="28"/>
          <w:lang w:eastAsia="ru-RU"/>
        </w:rPr>
        <w:t>укладання й переукладання охоронних договорів на пам’ятки та об’єкти культурної спадщини  територіальної громади з користувачами (власниками) і балансоутримувачами;</w:t>
      </w:r>
    </w:p>
    <w:p w14:paraId="69169B51" w14:textId="77777777" w:rsidR="00CE14AB" w:rsidRPr="00CE14AB" w:rsidRDefault="00CE14AB" w:rsidP="00CE14AB">
      <w:pPr>
        <w:numPr>
          <w:ilvl w:val="0"/>
          <w:numId w:val="11"/>
        </w:numPr>
        <w:suppressAutoHyphens w:val="0"/>
        <w:ind w:right="-1"/>
        <w:jc w:val="both"/>
        <w:rPr>
          <w:rFonts w:eastAsia="Arial"/>
          <w:color w:val="000000"/>
          <w:sz w:val="28"/>
          <w:szCs w:val="28"/>
          <w:lang w:eastAsia="ru-RU"/>
        </w:rPr>
      </w:pPr>
      <w:r w:rsidRPr="00CE14AB">
        <w:rPr>
          <w:rFonts w:eastAsia="Arial"/>
          <w:color w:val="000000"/>
          <w:sz w:val="28"/>
          <w:szCs w:val="28"/>
          <w:lang w:eastAsia="ru-RU"/>
        </w:rPr>
        <w:t xml:space="preserve">виконання   першочергових  робіт, щодо ліквідації аварійного стану на об'єктах культурної спадщини,  участь у </w:t>
      </w:r>
      <w:proofErr w:type="spellStart"/>
      <w:r w:rsidRPr="00CE14AB">
        <w:rPr>
          <w:rFonts w:eastAsia="Arial"/>
          <w:color w:val="000000"/>
          <w:sz w:val="28"/>
          <w:szCs w:val="28"/>
          <w:lang w:eastAsia="ru-RU"/>
        </w:rPr>
        <w:t>співфінансуванні</w:t>
      </w:r>
      <w:proofErr w:type="spellEnd"/>
      <w:r w:rsidRPr="00CE14AB">
        <w:rPr>
          <w:rFonts w:eastAsia="Arial"/>
          <w:color w:val="000000"/>
          <w:sz w:val="28"/>
          <w:szCs w:val="28"/>
          <w:lang w:eastAsia="ru-RU"/>
        </w:rPr>
        <w:t xml:space="preserve">  робіт з консервації пам’яток культурної спадщини для їх раціонального використання в життєвому середовищі;</w:t>
      </w:r>
    </w:p>
    <w:p w14:paraId="69169B52" w14:textId="77777777" w:rsidR="00CE14AB" w:rsidRPr="00CE14AB" w:rsidRDefault="00CE14AB" w:rsidP="00CE14AB">
      <w:pPr>
        <w:numPr>
          <w:ilvl w:val="0"/>
          <w:numId w:val="11"/>
        </w:numPr>
        <w:suppressAutoHyphens w:val="0"/>
        <w:ind w:right="-1"/>
        <w:jc w:val="both"/>
        <w:rPr>
          <w:rFonts w:eastAsia="Arial"/>
          <w:color w:val="000000"/>
          <w:sz w:val="28"/>
          <w:szCs w:val="28"/>
          <w:lang w:eastAsia="ru-RU"/>
        </w:rPr>
      </w:pPr>
      <w:r w:rsidRPr="00CE14AB">
        <w:rPr>
          <w:rFonts w:eastAsia="Arial"/>
          <w:sz w:val="28"/>
          <w:szCs w:val="28"/>
          <w:lang w:eastAsia="ru-RU"/>
        </w:rPr>
        <w:t>створення умов для покращання туристичної привабливості міста через його історико-культурну спадщину.</w:t>
      </w:r>
    </w:p>
    <w:p w14:paraId="69169B53" w14:textId="77777777" w:rsidR="00CE14AB" w:rsidRPr="00CE14AB" w:rsidRDefault="00CE14AB" w:rsidP="00CE14AB">
      <w:pPr>
        <w:suppressAutoHyphens w:val="0"/>
        <w:ind w:left="709" w:right="-1"/>
        <w:jc w:val="both"/>
        <w:rPr>
          <w:rFonts w:eastAsia="Arial"/>
          <w:color w:val="000000"/>
          <w:sz w:val="28"/>
          <w:szCs w:val="28"/>
          <w:highlight w:val="yellow"/>
          <w:lang w:eastAsia="ru-RU"/>
        </w:rPr>
      </w:pPr>
    </w:p>
    <w:p w14:paraId="69169B54" w14:textId="77777777" w:rsidR="00CE14AB" w:rsidRPr="00CE14AB" w:rsidRDefault="00CE14AB" w:rsidP="00CE14AB">
      <w:pPr>
        <w:suppressAutoHyphens w:val="0"/>
        <w:ind w:firstLine="708"/>
        <w:jc w:val="both"/>
        <w:rPr>
          <w:sz w:val="28"/>
          <w:szCs w:val="28"/>
          <w:lang w:val="ru-RU" w:eastAsia="ru-RU"/>
        </w:rPr>
      </w:pPr>
      <w:proofErr w:type="spellStart"/>
      <w:r w:rsidRPr="00CE14AB">
        <w:rPr>
          <w:sz w:val="28"/>
          <w:szCs w:val="28"/>
          <w:lang w:val="ru-RU" w:eastAsia="ru-RU"/>
        </w:rPr>
        <w:t>Виконання</w:t>
      </w:r>
      <w:proofErr w:type="spellEnd"/>
      <w:r w:rsidRPr="00CE14AB">
        <w:rPr>
          <w:sz w:val="28"/>
          <w:szCs w:val="28"/>
          <w:lang w:val="ru-RU" w:eastAsia="ru-RU"/>
        </w:rPr>
        <w:t xml:space="preserve"> </w:t>
      </w:r>
      <w:proofErr w:type="spellStart"/>
      <w:r w:rsidRPr="00CE14AB">
        <w:rPr>
          <w:sz w:val="28"/>
          <w:szCs w:val="28"/>
          <w:lang w:val="ru-RU" w:eastAsia="ru-RU"/>
        </w:rPr>
        <w:t>Програми</w:t>
      </w:r>
      <w:proofErr w:type="spellEnd"/>
      <w:r w:rsidRPr="00CE14AB">
        <w:rPr>
          <w:sz w:val="28"/>
          <w:szCs w:val="28"/>
          <w:lang w:val="ru-RU" w:eastAsia="ru-RU"/>
        </w:rPr>
        <w:t xml:space="preserve"> повинно </w:t>
      </w:r>
      <w:proofErr w:type="spellStart"/>
      <w:r w:rsidRPr="00CE14AB">
        <w:rPr>
          <w:sz w:val="28"/>
          <w:szCs w:val="28"/>
          <w:lang w:val="ru-RU" w:eastAsia="ru-RU"/>
        </w:rPr>
        <w:t>дати</w:t>
      </w:r>
      <w:proofErr w:type="spellEnd"/>
      <w:r w:rsidRPr="00CE14AB">
        <w:rPr>
          <w:sz w:val="28"/>
          <w:szCs w:val="28"/>
          <w:lang w:val="ru-RU" w:eastAsia="ru-RU"/>
        </w:rPr>
        <w:t xml:space="preserve"> </w:t>
      </w:r>
      <w:proofErr w:type="spellStart"/>
      <w:r w:rsidRPr="00CE14AB">
        <w:rPr>
          <w:sz w:val="28"/>
          <w:szCs w:val="28"/>
          <w:lang w:val="ru-RU" w:eastAsia="ru-RU"/>
        </w:rPr>
        <w:t>поштовх</w:t>
      </w:r>
      <w:proofErr w:type="spellEnd"/>
      <w:r w:rsidRPr="00CE14AB">
        <w:rPr>
          <w:sz w:val="28"/>
          <w:szCs w:val="28"/>
          <w:lang w:val="ru-RU" w:eastAsia="ru-RU"/>
        </w:rPr>
        <w:t xml:space="preserve"> </w:t>
      </w:r>
      <w:proofErr w:type="spellStart"/>
      <w:r w:rsidRPr="00CE14AB">
        <w:rPr>
          <w:sz w:val="28"/>
          <w:szCs w:val="28"/>
          <w:lang w:val="ru-RU" w:eastAsia="ru-RU"/>
        </w:rPr>
        <w:t>позитивним</w:t>
      </w:r>
      <w:proofErr w:type="spellEnd"/>
      <w:r w:rsidRPr="00CE14AB">
        <w:rPr>
          <w:sz w:val="28"/>
          <w:szCs w:val="28"/>
          <w:lang w:val="ru-RU" w:eastAsia="ru-RU"/>
        </w:rPr>
        <w:t xml:space="preserve"> </w:t>
      </w:r>
      <w:proofErr w:type="spellStart"/>
      <w:r w:rsidRPr="00CE14AB">
        <w:rPr>
          <w:sz w:val="28"/>
          <w:szCs w:val="28"/>
          <w:lang w:val="ru-RU" w:eastAsia="ru-RU"/>
        </w:rPr>
        <w:t>зрушенням</w:t>
      </w:r>
      <w:proofErr w:type="spellEnd"/>
      <w:r w:rsidRPr="00CE14AB">
        <w:rPr>
          <w:sz w:val="28"/>
          <w:szCs w:val="28"/>
          <w:lang w:val="ru-RU" w:eastAsia="ru-RU"/>
        </w:rPr>
        <w:t xml:space="preserve"> у </w:t>
      </w:r>
      <w:proofErr w:type="spellStart"/>
      <w:r w:rsidRPr="00CE14AB">
        <w:rPr>
          <w:sz w:val="28"/>
          <w:szCs w:val="28"/>
          <w:lang w:val="ru-RU" w:eastAsia="ru-RU"/>
        </w:rPr>
        <w:t>сфері</w:t>
      </w:r>
      <w:proofErr w:type="spellEnd"/>
      <w:r w:rsidRPr="00CE14AB">
        <w:rPr>
          <w:sz w:val="28"/>
          <w:szCs w:val="28"/>
          <w:lang w:val="ru-RU" w:eastAsia="ru-RU"/>
        </w:rPr>
        <w:t xml:space="preserve"> </w:t>
      </w:r>
      <w:proofErr w:type="spellStart"/>
      <w:r w:rsidRPr="00CE14AB">
        <w:rPr>
          <w:sz w:val="28"/>
          <w:szCs w:val="28"/>
          <w:lang w:val="ru-RU" w:eastAsia="ru-RU"/>
        </w:rPr>
        <w:t>охорони</w:t>
      </w:r>
      <w:proofErr w:type="spellEnd"/>
      <w:r w:rsidRPr="00CE14AB">
        <w:rPr>
          <w:sz w:val="28"/>
          <w:szCs w:val="28"/>
          <w:lang w:val="ru-RU" w:eastAsia="ru-RU"/>
        </w:rPr>
        <w:t xml:space="preserve"> </w:t>
      </w:r>
      <w:proofErr w:type="spellStart"/>
      <w:r w:rsidRPr="00CE14AB">
        <w:rPr>
          <w:sz w:val="28"/>
          <w:szCs w:val="28"/>
          <w:lang w:val="ru-RU" w:eastAsia="ru-RU"/>
        </w:rPr>
        <w:t>культурної</w:t>
      </w:r>
      <w:proofErr w:type="spellEnd"/>
      <w:r w:rsidRPr="00CE14AB">
        <w:rPr>
          <w:sz w:val="28"/>
          <w:szCs w:val="28"/>
          <w:lang w:val="ru-RU" w:eastAsia="ru-RU"/>
        </w:rPr>
        <w:t xml:space="preserve"> </w:t>
      </w:r>
      <w:proofErr w:type="spellStart"/>
      <w:r w:rsidRPr="00CE14AB">
        <w:rPr>
          <w:sz w:val="28"/>
          <w:szCs w:val="28"/>
          <w:lang w:val="ru-RU" w:eastAsia="ru-RU"/>
        </w:rPr>
        <w:t>спадщини</w:t>
      </w:r>
      <w:proofErr w:type="spellEnd"/>
      <w:r w:rsidRPr="00CE14AB">
        <w:rPr>
          <w:sz w:val="28"/>
          <w:szCs w:val="28"/>
          <w:lang w:val="ru-RU" w:eastAsia="ru-RU"/>
        </w:rPr>
        <w:t xml:space="preserve">. </w:t>
      </w:r>
      <w:proofErr w:type="spellStart"/>
      <w:r w:rsidRPr="00CE14AB">
        <w:rPr>
          <w:sz w:val="28"/>
          <w:szCs w:val="28"/>
          <w:lang w:val="ru-RU" w:eastAsia="ru-RU"/>
        </w:rPr>
        <w:t>Це</w:t>
      </w:r>
      <w:proofErr w:type="spellEnd"/>
      <w:r w:rsidRPr="00CE14AB">
        <w:rPr>
          <w:sz w:val="28"/>
          <w:szCs w:val="28"/>
          <w:lang w:val="ru-RU" w:eastAsia="ru-RU"/>
        </w:rPr>
        <w:t xml:space="preserve"> </w:t>
      </w:r>
      <w:proofErr w:type="spellStart"/>
      <w:r w:rsidRPr="00CE14AB">
        <w:rPr>
          <w:sz w:val="28"/>
          <w:szCs w:val="28"/>
          <w:lang w:val="ru-RU" w:eastAsia="ru-RU"/>
        </w:rPr>
        <w:t>стосується</w:t>
      </w:r>
      <w:proofErr w:type="spellEnd"/>
      <w:r w:rsidRPr="00CE14AB">
        <w:rPr>
          <w:sz w:val="28"/>
          <w:szCs w:val="28"/>
          <w:lang w:val="ru-RU" w:eastAsia="ru-RU"/>
        </w:rPr>
        <w:t xml:space="preserve"> </w:t>
      </w:r>
      <w:proofErr w:type="spellStart"/>
      <w:r w:rsidRPr="00CE14AB">
        <w:rPr>
          <w:sz w:val="28"/>
          <w:szCs w:val="28"/>
          <w:lang w:val="ru-RU" w:eastAsia="ru-RU"/>
        </w:rPr>
        <w:t>передусім</w:t>
      </w:r>
      <w:proofErr w:type="spellEnd"/>
      <w:r w:rsidRPr="00CE14AB">
        <w:rPr>
          <w:sz w:val="28"/>
          <w:szCs w:val="28"/>
          <w:lang w:val="ru-RU" w:eastAsia="ru-RU"/>
        </w:rPr>
        <w:t xml:space="preserve"> </w:t>
      </w:r>
      <w:proofErr w:type="spellStart"/>
      <w:r w:rsidRPr="00CE14AB">
        <w:rPr>
          <w:sz w:val="28"/>
          <w:szCs w:val="28"/>
          <w:lang w:val="ru-RU" w:eastAsia="ru-RU"/>
        </w:rPr>
        <w:t>усвідомлення</w:t>
      </w:r>
      <w:proofErr w:type="spellEnd"/>
      <w:r w:rsidRPr="00CE14AB">
        <w:rPr>
          <w:sz w:val="28"/>
          <w:szCs w:val="28"/>
          <w:lang w:val="ru-RU" w:eastAsia="ru-RU"/>
        </w:rPr>
        <w:t xml:space="preserve"> </w:t>
      </w:r>
      <w:proofErr w:type="spellStart"/>
      <w:r w:rsidRPr="00CE14AB">
        <w:rPr>
          <w:sz w:val="28"/>
          <w:szCs w:val="28"/>
          <w:lang w:val="ru-RU" w:eastAsia="ru-RU"/>
        </w:rPr>
        <w:t>суспільством</w:t>
      </w:r>
      <w:proofErr w:type="spellEnd"/>
      <w:r w:rsidRPr="00CE14AB">
        <w:rPr>
          <w:sz w:val="28"/>
          <w:szCs w:val="28"/>
          <w:lang w:val="ru-RU" w:eastAsia="ru-RU"/>
        </w:rPr>
        <w:t xml:space="preserve"> </w:t>
      </w:r>
      <w:proofErr w:type="spellStart"/>
      <w:r w:rsidRPr="00CE14AB">
        <w:rPr>
          <w:sz w:val="28"/>
          <w:szCs w:val="28"/>
          <w:lang w:val="ru-RU" w:eastAsia="ru-RU"/>
        </w:rPr>
        <w:t>необхідності</w:t>
      </w:r>
      <w:proofErr w:type="spellEnd"/>
      <w:r w:rsidRPr="00CE14AB">
        <w:rPr>
          <w:sz w:val="28"/>
          <w:szCs w:val="28"/>
          <w:lang w:val="ru-RU" w:eastAsia="ru-RU"/>
        </w:rPr>
        <w:t xml:space="preserve"> </w:t>
      </w:r>
      <w:proofErr w:type="spellStart"/>
      <w:r w:rsidRPr="00CE14AB">
        <w:rPr>
          <w:sz w:val="28"/>
          <w:szCs w:val="28"/>
          <w:lang w:val="ru-RU" w:eastAsia="ru-RU"/>
        </w:rPr>
        <w:t>збереження</w:t>
      </w:r>
      <w:proofErr w:type="spellEnd"/>
      <w:r w:rsidRPr="00CE14AB">
        <w:rPr>
          <w:sz w:val="28"/>
          <w:szCs w:val="28"/>
          <w:lang w:val="ru-RU" w:eastAsia="ru-RU"/>
        </w:rPr>
        <w:t xml:space="preserve"> </w:t>
      </w:r>
      <w:proofErr w:type="spellStart"/>
      <w:r w:rsidRPr="00CE14AB">
        <w:rPr>
          <w:sz w:val="28"/>
          <w:szCs w:val="28"/>
          <w:lang w:val="ru-RU" w:eastAsia="ru-RU"/>
        </w:rPr>
        <w:t>пам’яток</w:t>
      </w:r>
      <w:proofErr w:type="spellEnd"/>
      <w:r w:rsidRPr="00CE14AB">
        <w:rPr>
          <w:sz w:val="28"/>
          <w:szCs w:val="28"/>
          <w:lang w:val="ru-RU" w:eastAsia="ru-RU"/>
        </w:rPr>
        <w:t xml:space="preserve"> для </w:t>
      </w:r>
      <w:proofErr w:type="spellStart"/>
      <w:r w:rsidRPr="00CE14AB">
        <w:rPr>
          <w:sz w:val="28"/>
          <w:szCs w:val="28"/>
          <w:lang w:val="ru-RU" w:eastAsia="ru-RU"/>
        </w:rPr>
        <w:t>нинішнього</w:t>
      </w:r>
      <w:proofErr w:type="spellEnd"/>
      <w:r w:rsidRPr="00CE14AB">
        <w:rPr>
          <w:sz w:val="28"/>
          <w:szCs w:val="28"/>
          <w:lang w:val="ru-RU" w:eastAsia="ru-RU"/>
        </w:rPr>
        <w:t xml:space="preserve"> і </w:t>
      </w:r>
      <w:proofErr w:type="spellStart"/>
      <w:r w:rsidRPr="00CE14AB">
        <w:rPr>
          <w:sz w:val="28"/>
          <w:szCs w:val="28"/>
          <w:lang w:val="ru-RU" w:eastAsia="ru-RU"/>
        </w:rPr>
        <w:t>майбутніх</w:t>
      </w:r>
      <w:proofErr w:type="spellEnd"/>
      <w:r w:rsidRPr="00CE14AB">
        <w:rPr>
          <w:sz w:val="28"/>
          <w:szCs w:val="28"/>
          <w:lang w:val="ru-RU" w:eastAsia="ru-RU"/>
        </w:rPr>
        <w:t xml:space="preserve"> </w:t>
      </w:r>
      <w:proofErr w:type="spellStart"/>
      <w:r w:rsidRPr="00CE14AB">
        <w:rPr>
          <w:sz w:val="28"/>
          <w:szCs w:val="28"/>
          <w:lang w:val="ru-RU" w:eastAsia="ru-RU"/>
        </w:rPr>
        <w:t>поколінь</w:t>
      </w:r>
      <w:proofErr w:type="spellEnd"/>
      <w:r w:rsidRPr="00CE14AB">
        <w:rPr>
          <w:sz w:val="28"/>
          <w:szCs w:val="28"/>
          <w:lang w:val="ru-RU" w:eastAsia="ru-RU"/>
        </w:rPr>
        <w:t xml:space="preserve">, як </w:t>
      </w:r>
      <w:proofErr w:type="spellStart"/>
      <w:r w:rsidRPr="00CE14AB">
        <w:rPr>
          <w:sz w:val="28"/>
          <w:szCs w:val="28"/>
          <w:lang w:val="ru-RU" w:eastAsia="ru-RU"/>
        </w:rPr>
        <w:t>важливого</w:t>
      </w:r>
      <w:proofErr w:type="spellEnd"/>
      <w:r w:rsidRPr="00CE14AB">
        <w:rPr>
          <w:sz w:val="28"/>
          <w:szCs w:val="28"/>
          <w:lang w:val="ru-RU" w:eastAsia="ru-RU"/>
        </w:rPr>
        <w:t xml:space="preserve"> </w:t>
      </w:r>
      <w:proofErr w:type="spellStart"/>
      <w:r w:rsidRPr="00CE14AB">
        <w:rPr>
          <w:sz w:val="28"/>
          <w:szCs w:val="28"/>
          <w:lang w:val="ru-RU" w:eastAsia="ru-RU"/>
        </w:rPr>
        <w:t>чинника</w:t>
      </w:r>
      <w:proofErr w:type="spellEnd"/>
      <w:r w:rsidRPr="00CE14AB">
        <w:rPr>
          <w:sz w:val="28"/>
          <w:szCs w:val="28"/>
          <w:lang w:val="ru-RU" w:eastAsia="ru-RU"/>
        </w:rPr>
        <w:t xml:space="preserve"> </w:t>
      </w:r>
      <w:proofErr w:type="spellStart"/>
      <w:r w:rsidRPr="00CE14AB">
        <w:rPr>
          <w:sz w:val="28"/>
          <w:szCs w:val="28"/>
          <w:lang w:val="ru-RU" w:eastAsia="ru-RU"/>
        </w:rPr>
        <w:t>патріотичного</w:t>
      </w:r>
      <w:proofErr w:type="spellEnd"/>
      <w:r w:rsidRPr="00CE14AB">
        <w:rPr>
          <w:sz w:val="28"/>
          <w:szCs w:val="28"/>
          <w:lang w:val="ru-RU" w:eastAsia="ru-RU"/>
        </w:rPr>
        <w:t xml:space="preserve"> </w:t>
      </w:r>
      <w:proofErr w:type="spellStart"/>
      <w:r w:rsidRPr="00CE14AB">
        <w:rPr>
          <w:sz w:val="28"/>
          <w:szCs w:val="28"/>
          <w:lang w:val="ru-RU" w:eastAsia="ru-RU"/>
        </w:rPr>
        <w:t>виховання</w:t>
      </w:r>
      <w:proofErr w:type="spellEnd"/>
      <w:r w:rsidRPr="00CE14AB">
        <w:rPr>
          <w:sz w:val="28"/>
          <w:szCs w:val="28"/>
          <w:lang w:val="ru-RU" w:eastAsia="ru-RU"/>
        </w:rPr>
        <w:t xml:space="preserve"> </w:t>
      </w:r>
      <w:proofErr w:type="spellStart"/>
      <w:r w:rsidRPr="00CE14AB">
        <w:rPr>
          <w:sz w:val="28"/>
          <w:szCs w:val="28"/>
          <w:lang w:val="ru-RU" w:eastAsia="ru-RU"/>
        </w:rPr>
        <w:t>громадян</w:t>
      </w:r>
      <w:proofErr w:type="spellEnd"/>
      <w:r w:rsidRPr="00CE14AB">
        <w:rPr>
          <w:sz w:val="28"/>
          <w:szCs w:val="28"/>
          <w:lang w:val="ru-RU" w:eastAsia="ru-RU"/>
        </w:rPr>
        <w:t xml:space="preserve">, </w:t>
      </w:r>
      <w:proofErr w:type="spellStart"/>
      <w:r w:rsidRPr="00CE14AB">
        <w:rPr>
          <w:sz w:val="28"/>
          <w:szCs w:val="28"/>
          <w:lang w:val="ru-RU" w:eastAsia="ru-RU"/>
        </w:rPr>
        <w:t>розвитку</w:t>
      </w:r>
      <w:proofErr w:type="spellEnd"/>
      <w:r w:rsidRPr="00CE14AB">
        <w:rPr>
          <w:sz w:val="28"/>
          <w:szCs w:val="28"/>
          <w:lang w:val="ru-RU" w:eastAsia="ru-RU"/>
        </w:rPr>
        <w:t xml:space="preserve"> </w:t>
      </w:r>
      <w:proofErr w:type="spellStart"/>
      <w:r w:rsidRPr="00CE14AB">
        <w:rPr>
          <w:sz w:val="28"/>
          <w:szCs w:val="28"/>
          <w:lang w:val="ru-RU" w:eastAsia="ru-RU"/>
        </w:rPr>
        <w:t>національної</w:t>
      </w:r>
      <w:proofErr w:type="spellEnd"/>
      <w:r w:rsidRPr="00CE14AB">
        <w:rPr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CE14AB">
        <w:rPr>
          <w:sz w:val="28"/>
          <w:szCs w:val="28"/>
          <w:lang w:val="ru-RU" w:eastAsia="ru-RU"/>
        </w:rPr>
        <w:t>св</w:t>
      </w:r>
      <w:proofErr w:type="gramEnd"/>
      <w:r w:rsidRPr="00CE14AB">
        <w:rPr>
          <w:sz w:val="28"/>
          <w:szCs w:val="28"/>
          <w:lang w:val="ru-RU" w:eastAsia="ru-RU"/>
        </w:rPr>
        <w:t>ідомості</w:t>
      </w:r>
      <w:proofErr w:type="spellEnd"/>
      <w:r w:rsidRPr="00CE14AB">
        <w:rPr>
          <w:sz w:val="28"/>
          <w:szCs w:val="28"/>
          <w:lang w:val="ru-RU" w:eastAsia="ru-RU"/>
        </w:rPr>
        <w:t xml:space="preserve"> </w:t>
      </w:r>
      <w:proofErr w:type="spellStart"/>
      <w:r w:rsidRPr="00CE14AB">
        <w:rPr>
          <w:sz w:val="28"/>
          <w:szCs w:val="28"/>
          <w:lang w:val="ru-RU" w:eastAsia="ru-RU"/>
        </w:rPr>
        <w:t>Українського</w:t>
      </w:r>
      <w:proofErr w:type="spellEnd"/>
      <w:r w:rsidRPr="00CE14AB">
        <w:rPr>
          <w:sz w:val="28"/>
          <w:szCs w:val="28"/>
          <w:lang w:val="ru-RU" w:eastAsia="ru-RU"/>
        </w:rPr>
        <w:t xml:space="preserve"> народу. </w:t>
      </w:r>
    </w:p>
    <w:p w14:paraId="69169B55" w14:textId="77777777" w:rsidR="00CE14AB" w:rsidRPr="00CE14AB" w:rsidRDefault="00CE14AB" w:rsidP="00CE14AB">
      <w:pPr>
        <w:suppressAutoHyphens w:val="0"/>
        <w:jc w:val="both"/>
        <w:rPr>
          <w:rFonts w:eastAsia="Arial"/>
          <w:color w:val="000000"/>
          <w:sz w:val="28"/>
          <w:szCs w:val="28"/>
          <w:lang w:eastAsia="ru-RU"/>
        </w:rPr>
      </w:pPr>
    </w:p>
    <w:p w14:paraId="69169B57" w14:textId="77777777" w:rsidR="00CE14AB" w:rsidRPr="00CE14AB" w:rsidRDefault="00CE14AB" w:rsidP="00CE14AB">
      <w:pPr>
        <w:suppressAutoHyphens w:val="0"/>
        <w:jc w:val="both"/>
        <w:rPr>
          <w:rFonts w:eastAsia="Calibri"/>
          <w:b/>
          <w:sz w:val="32"/>
          <w:szCs w:val="32"/>
          <w:lang w:eastAsia="en-US"/>
        </w:rPr>
      </w:pPr>
      <w:r w:rsidRPr="00CE14AB">
        <w:rPr>
          <w:rFonts w:eastAsia="Calibri"/>
          <w:b/>
          <w:sz w:val="28"/>
          <w:szCs w:val="28"/>
          <w:lang w:eastAsia="en-US"/>
        </w:rPr>
        <w:tab/>
      </w:r>
      <w:r w:rsidRPr="00CE14AB">
        <w:rPr>
          <w:rFonts w:eastAsia="Calibri"/>
          <w:b/>
          <w:sz w:val="28"/>
          <w:szCs w:val="28"/>
          <w:lang w:val="en-US" w:eastAsia="en-US"/>
        </w:rPr>
        <w:t>VII</w:t>
      </w:r>
      <w:r w:rsidRPr="00CE14AB">
        <w:rPr>
          <w:rFonts w:eastAsia="Calibri"/>
          <w:b/>
          <w:sz w:val="28"/>
          <w:szCs w:val="28"/>
          <w:lang w:val="ru-RU" w:eastAsia="en-US"/>
        </w:rPr>
        <w:t xml:space="preserve">. </w:t>
      </w:r>
      <w:r w:rsidRPr="00CE14AB">
        <w:rPr>
          <w:rFonts w:eastAsia="Calibri"/>
          <w:b/>
          <w:sz w:val="32"/>
          <w:szCs w:val="32"/>
          <w:lang w:eastAsia="en-US"/>
        </w:rPr>
        <w:t xml:space="preserve">Координація та контроль за ходом виконання програми </w:t>
      </w:r>
    </w:p>
    <w:p w14:paraId="69169B58" w14:textId="77777777" w:rsidR="00CE14AB" w:rsidRPr="00CE14AB" w:rsidRDefault="00CE14AB" w:rsidP="00CE14AB">
      <w:pPr>
        <w:suppressAutoHyphens w:val="0"/>
        <w:jc w:val="both"/>
        <w:rPr>
          <w:rFonts w:eastAsia="Calibri"/>
          <w:b/>
          <w:sz w:val="32"/>
          <w:szCs w:val="32"/>
          <w:lang w:eastAsia="en-US"/>
        </w:rPr>
      </w:pPr>
    </w:p>
    <w:p w14:paraId="69169B59" w14:textId="77777777" w:rsidR="00CE14AB" w:rsidRPr="00CE14AB" w:rsidRDefault="00CE14AB" w:rsidP="00CE14AB">
      <w:pPr>
        <w:suppressAutoHyphens w:val="0"/>
        <w:ind w:right="-1" w:firstLine="720"/>
        <w:jc w:val="both"/>
        <w:rPr>
          <w:rFonts w:eastAsia="Arial"/>
          <w:color w:val="000000"/>
          <w:sz w:val="28"/>
          <w:szCs w:val="28"/>
          <w:lang w:eastAsia="ru-RU"/>
        </w:rPr>
      </w:pPr>
      <w:r w:rsidRPr="00CE14AB">
        <w:rPr>
          <w:rFonts w:eastAsia="Arial"/>
          <w:color w:val="000000"/>
          <w:sz w:val="28"/>
          <w:szCs w:val="28"/>
          <w:lang w:eastAsia="ru-RU"/>
        </w:rPr>
        <w:t>Виконання Програми здійснюється шляхом реалізації заходів головним виконавцем та учасниками, зазначеними в цій Програмі.</w:t>
      </w:r>
    </w:p>
    <w:p w14:paraId="69169B5A" w14:textId="77777777" w:rsidR="00CE14AB" w:rsidRPr="00CE14AB" w:rsidRDefault="00CE14AB" w:rsidP="00CE14AB">
      <w:pPr>
        <w:suppressAutoHyphens w:val="0"/>
        <w:ind w:right="-1" w:firstLine="720"/>
        <w:jc w:val="both"/>
        <w:rPr>
          <w:rFonts w:ascii="Arial" w:eastAsia="Arial" w:hAnsi="Arial" w:cs="Arial"/>
          <w:b/>
          <w:bCs/>
          <w:color w:val="444444"/>
          <w:sz w:val="27"/>
          <w:szCs w:val="27"/>
          <w:shd w:val="clear" w:color="auto" w:fill="FFFFFF"/>
          <w:lang w:eastAsia="ru-RU"/>
        </w:rPr>
      </w:pPr>
      <w:r w:rsidRPr="00CE14AB">
        <w:rPr>
          <w:rFonts w:eastAsia="Arial"/>
          <w:color w:val="000000"/>
          <w:sz w:val="28"/>
          <w:szCs w:val="28"/>
          <w:lang w:eastAsia="ru-RU"/>
        </w:rPr>
        <w:t xml:space="preserve">Координація та контроль виконання Програми здійснюється виконавчим комітетом </w:t>
      </w:r>
      <w:proofErr w:type="spellStart"/>
      <w:r w:rsidRPr="00CE14AB">
        <w:rPr>
          <w:rFonts w:eastAsia="Arial"/>
          <w:color w:val="000000"/>
          <w:sz w:val="28"/>
          <w:szCs w:val="28"/>
          <w:lang w:eastAsia="ru-RU"/>
        </w:rPr>
        <w:t>Бродівської</w:t>
      </w:r>
      <w:proofErr w:type="spellEnd"/>
      <w:r w:rsidRPr="00CE14AB">
        <w:rPr>
          <w:rFonts w:eastAsia="Arial"/>
          <w:color w:val="000000"/>
          <w:sz w:val="28"/>
          <w:szCs w:val="28"/>
          <w:lang w:eastAsia="ru-RU"/>
        </w:rPr>
        <w:t xml:space="preserve"> міської ради та постійною комісією </w:t>
      </w:r>
      <w:proofErr w:type="spellStart"/>
      <w:r w:rsidRPr="00CE14AB">
        <w:rPr>
          <w:rFonts w:eastAsia="Arial"/>
          <w:color w:val="000000"/>
          <w:sz w:val="28"/>
          <w:szCs w:val="28"/>
          <w:lang w:eastAsia="ru-RU"/>
        </w:rPr>
        <w:t>Бродівської</w:t>
      </w:r>
      <w:proofErr w:type="spellEnd"/>
      <w:r w:rsidRPr="00CE14AB">
        <w:rPr>
          <w:rFonts w:eastAsia="Arial"/>
          <w:color w:val="000000"/>
          <w:sz w:val="28"/>
          <w:szCs w:val="28"/>
          <w:lang w:eastAsia="ru-RU"/>
        </w:rPr>
        <w:t xml:space="preserve"> міської </w:t>
      </w:r>
      <w:r w:rsidRPr="00CE14AB">
        <w:rPr>
          <w:rFonts w:eastAsia="Arial"/>
          <w:sz w:val="28"/>
          <w:szCs w:val="28"/>
          <w:lang w:eastAsia="ru-RU"/>
        </w:rPr>
        <w:t xml:space="preserve">ради з </w:t>
      </w:r>
      <w:r w:rsidRPr="00CE14AB">
        <w:rPr>
          <w:rFonts w:eastAsia="Arial"/>
          <w:bCs/>
          <w:sz w:val="28"/>
          <w:szCs w:val="28"/>
          <w:shd w:val="clear" w:color="auto" w:fill="FFFFFF"/>
          <w:lang w:eastAsia="ru-RU"/>
        </w:rPr>
        <w:t>питань земельних відносин, території, будівництва, архітектури, охорони пам’яток.</w:t>
      </w:r>
    </w:p>
    <w:p w14:paraId="69169B5B" w14:textId="77777777" w:rsidR="00CE14AB" w:rsidRPr="00CE14AB" w:rsidRDefault="00CE14AB" w:rsidP="00CE14AB">
      <w:pPr>
        <w:suppressAutoHyphens w:val="0"/>
        <w:ind w:right="-1" w:firstLine="720"/>
        <w:jc w:val="both"/>
        <w:rPr>
          <w:rFonts w:eastAsia="Arial"/>
          <w:sz w:val="28"/>
          <w:szCs w:val="28"/>
          <w:lang w:eastAsia="ru-RU"/>
        </w:rPr>
      </w:pPr>
      <w:r w:rsidRPr="00CE14AB">
        <w:rPr>
          <w:rFonts w:eastAsia="Arial"/>
          <w:sz w:val="28"/>
          <w:szCs w:val="28"/>
          <w:lang w:eastAsia="ru-RU"/>
        </w:rPr>
        <w:t xml:space="preserve">Інформація про результати виконання Програми розміщується на офіційному сайті </w:t>
      </w:r>
      <w:proofErr w:type="spellStart"/>
      <w:r w:rsidRPr="00CE14AB">
        <w:rPr>
          <w:rFonts w:eastAsia="Arial"/>
          <w:sz w:val="28"/>
          <w:szCs w:val="28"/>
          <w:lang w:eastAsia="ru-RU"/>
        </w:rPr>
        <w:t>Бродівської</w:t>
      </w:r>
      <w:proofErr w:type="spellEnd"/>
      <w:r w:rsidRPr="00CE14AB">
        <w:rPr>
          <w:rFonts w:eastAsia="Arial"/>
          <w:sz w:val="28"/>
          <w:szCs w:val="28"/>
          <w:lang w:eastAsia="ru-RU"/>
        </w:rPr>
        <w:t xml:space="preserve"> міської ради.</w:t>
      </w:r>
    </w:p>
    <w:p w14:paraId="69169B5C" w14:textId="77777777" w:rsidR="00CE14AB" w:rsidRPr="00CE14AB" w:rsidRDefault="00CE14AB" w:rsidP="00CE14AB">
      <w:pPr>
        <w:suppressAutoHyphens w:val="0"/>
        <w:ind w:right="-1" w:firstLine="720"/>
        <w:jc w:val="both"/>
        <w:rPr>
          <w:rFonts w:eastAsia="Arial"/>
          <w:color w:val="000000"/>
          <w:sz w:val="28"/>
          <w:szCs w:val="28"/>
          <w:lang w:eastAsia="ru-RU"/>
        </w:rPr>
      </w:pPr>
      <w:r w:rsidRPr="00CE14AB">
        <w:rPr>
          <w:rFonts w:eastAsia="Arial"/>
          <w:sz w:val="28"/>
          <w:szCs w:val="28"/>
          <w:lang w:eastAsia="ru-RU"/>
        </w:rPr>
        <w:t xml:space="preserve">Механізм реалізації Програми передбачає розробку організаційно-фінансових схем забезпечення системи заходів розвитку і збереження історико-культурного середовища </w:t>
      </w:r>
      <w:proofErr w:type="spellStart"/>
      <w:r w:rsidRPr="00CE14AB">
        <w:rPr>
          <w:rFonts w:eastAsia="Arial"/>
          <w:sz w:val="28"/>
          <w:szCs w:val="28"/>
          <w:lang w:eastAsia="ru-RU"/>
        </w:rPr>
        <w:t>Бродівської</w:t>
      </w:r>
      <w:proofErr w:type="spellEnd"/>
      <w:r w:rsidRPr="00CE14AB">
        <w:rPr>
          <w:rFonts w:eastAsia="Arial"/>
          <w:sz w:val="28"/>
          <w:szCs w:val="28"/>
          <w:lang w:eastAsia="ru-RU"/>
        </w:rPr>
        <w:t xml:space="preserve"> територіальної громади шляхом охорони та збереження пам’яток культурної спадщини відповідно до змісту Програми й </w:t>
      </w:r>
      <w:r w:rsidRPr="00CE14AB">
        <w:rPr>
          <w:rFonts w:eastAsia="Arial"/>
          <w:sz w:val="28"/>
          <w:szCs w:val="28"/>
          <w:lang w:eastAsia="ru-RU"/>
        </w:rPr>
        <w:lastRenderedPageBreak/>
        <w:t>буде формуватися та коригуватися поетапно з урахуванням змін соціально-економічної ситуації</w:t>
      </w:r>
      <w:r w:rsidRPr="00CE14AB">
        <w:rPr>
          <w:rFonts w:eastAsia="Arial"/>
          <w:color w:val="000000"/>
          <w:sz w:val="28"/>
          <w:szCs w:val="28"/>
          <w:lang w:eastAsia="ru-RU"/>
        </w:rPr>
        <w:t>.</w:t>
      </w:r>
    </w:p>
    <w:p w14:paraId="69169B5D" w14:textId="77777777" w:rsidR="00CE14AB" w:rsidRPr="00CE14AB" w:rsidRDefault="00CE14AB" w:rsidP="00CE14AB">
      <w:pPr>
        <w:tabs>
          <w:tab w:val="left" w:pos="709"/>
          <w:tab w:val="left" w:pos="1276"/>
        </w:tabs>
        <w:spacing w:after="120"/>
        <w:jc w:val="both"/>
        <w:rPr>
          <w:sz w:val="28"/>
          <w:szCs w:val="28"/>
        </w:rPr>
      </w:pPr>
      <w:r w:rsidRPr="00CE14AB">
        <w:rPr>
          <w:sz w:val="28"/>
          <w:szCs w:val="28"/>
        </w:rPr>
        <w:t xml:space="preserve">            Відповідальний виконавець Програми - відділ містобудування, архітектури та земельних ресурсів виконавчого комітету </w:t>
      </w:r>
      <w:proofErr w:type="spellStart"/>
      <w:r w:rsidRPr="00CE14AB">
        <w:rPr>
          <w:sz w:val="28"/>
          <w:szCs w:val="28"/>
        </w:rPr>
        <w:t>Бродівської</w:t>
      </w:r>
      <w:proofErr w:type="spellEnd"/>
      <w:r w:rsidRPr="00CE14AB">
        <w:rPr>
          <w:sz w:val="28"/>
          <w:szCs w:val="28"/>
        </w:rPr>
        <w:t xml:space="preserve"> міської ради щороку до 10 жовтня та 10 лютого, готує та подає  фінансовому управлінню </w:t>
      </w:r>
      <w:proofErr w:type="spellStart"/>
      <w:r w:rsidRPr="00CE14AB">
        <w:rPr>
          <w:sz w:val="28"/>
          <w:szCs w:val="28"/>
        </w:rPr>
        <w:t>Бродівської</w:t>
      </w:r>
      <w:proofErr w:type="spellEnd"/>
      <w:r w:rsidRPr="00CE14AB">
        <w:rPr>
          <w:sz w:val="28"/>
          <w:szCs w:val="28"/>
        </w:rPr>
        <w:t xml:space="preserve"> міської  ради та відділу економіки та публічних </w:t>
      </w:r>
      <w:proofErr w:type="spellStart"/>
      <w:r w:rsidRPr="00CE14AB">
        <w:rPr>
          <w:sz w:val="28"/>
          <w:szCs w:val="28"/>
        </w:rPr>
        <w:t>закупівель</w:t>
      </w:r>
      <w:proofErr w:type="spellEnd"/>
      <w:r w:rsidRPr="00CE14AB">
        <w:rPr>
          <w:sz w:val="28"/>
          <w:szCs w:val="28"/>
        </w:rPr>
        <w:t xml:space="preserve"> виконавчого комітету </w:t>
      </w:r>
      <w:proofErr w:type="spellStart"/>
      <w:r w:rsidRPr="00CE14AB">
        <w:rPr>
          <w:sz w:val="28"/>
          <w:szCs w:val="28"/>
        </w:rPr>
        <w:t>Бродівської</w:t>
      </w:r>
      <w:proofErr w:type="spellEnd"/>
      <w:r w:rsidRPr="00CE14AB">
        <w:rPr>
          <w:sz w:val="28"/>
          <w:szCs w:val="28"/>
        </w:rPr>
        <w:t xml:space="preserve"> міської ради інформацію про стан її виконання Програми (додаток 3). </w:t>
      </w:r>
    </w:p>
    <w:p w14:paraId="69169B5E" w14:textId="77777777" w:rsidR="00CE14AB" w:rsidRPr="00CE14AB" w:rsidRDefault="00CE14AB" w:rsidP="00CE14AB">
      <w:pPr>
        <w:tabs>
          <w:tab w:val="left" w:pos="709"/>
          <w:tab w:val="left" w:pos="1276"/>
        </w:tabs>
        <w:spacing w:after="120"/>
        <w:jc w:val="both"/>
        <w:rPr>
          <w:sz w:val="28"/>
          <w:szCs w:val="28"/>
        </w:rPr>
      </w:pPr>
      <w:r w:rsidRPr="00CE14AB">
        <w:rPr>
          <w:sz w:val="28"/>
          <w:szCs w:val="28"/>
        </w:rPr>
        <w:t xml:space="preserve">           Відповідальний виконавець Програми за підсумками року подає на розгляд сесії </w:t>
      </w:r>
      <w:proofErr w:type="spellStart"/>
      <w:r w:rsidRPr="00CE14AB">
        <w:rPr>
          <w:sz w:val="28"/>
          <w:szCs w:val="28"/>
        </w:rPr>
        <w:t>Бродівської</w:t>
      </w:r>
      <w:proofErr w:type="spellEnd"/>
      <w:r w:rsidRPr="00CE14AB">
        <w:rPr>
          <w:sz w:val="28"/>
          <w:szCs w:val="28"/>
        </w:rPr>
        <w:t xml:space="preserve"> міської ради звіт про стан </w:t>
      </w:r>
      <w:proofErr w:type="spellStart"/>
      <w:r w:rsidRPr="00CE14AB">
        <w:rPr>
          <w:sz w:val="28"/>
          <w:szCs w:val="28"/>
        </w:rPr>
        <w:t>виконанання</w:t>
      </w:r>
      <w:proofErr w:type="spellEnd"/>
      <w:r w:rsidRPr="00CE14AB">
        <w:rPr>
          <w:sz w:val="28"/>
          <w:szCs w:val="28"/>
        </w:rPr>
        <w:t xml:space="preserve"> Програми до 01 березня року наступного за звітним періодом.</w:t>
      </w:r>
    </w:p>
    <w:p w14:paraId="69169B5F" w14:textId="77777777" w:rsidR="00CE14AB" w:rsidRDefault="00CE14AB" w:rsidP="00CE14AB">
      <w:pPr>
        <w:suppressAutoHyphens w:val="0"/>
        <w:jc w:val="both"/>
        <w:rPr>
          <w:rFonts w:eastAsia="Calibri"/>
          <w:b/>
          <w:sz w:val="28"/>
          <w:szCs w:val="28"/>
          <w:lang w:eastAsia="en-US"/>
        </w:rPr>
      </w:pPr>
    </w:p>
    <w:p w14:paraId="29A9F4F6" w14:textId="77777777" w:rsidR="00222260" w:rsidRPr="00CE14AB" w:rsidRDefault="00222260" w:rsidP="00CE14AB">
      <w:pPr>
        <w:suppressAutoHyphens w:val="0"/>
        <w:jc w:val="both"/>
        <w:rPr>
          <w:rFonts w:eastAsia="Calibri"/>
          <w:b/>
          <w:sz w:val="28"/>
          <w:szCs w:val="28"/>
          <w:lang w:eastAsia="en-US"/>
        </w:rPr>
      </w:pPr>
    </w:p>
    <w:p w14:paraId="69169B60" w14:textId="77777777" w:rsidR="00CE14AB" w:rsidRPr="00CE14AB" w:rsidRDefault="00CE14AB" w:rsidP="00CE14AB">
      <w:pPr>
        <w:suppressAutoHyphens w:val="0"/>
        <w:jc w:val="both"/>
        <w:rPr>
          <w:rFonts w:eastAsia="Calibri"/>
          <w:b/>
          <w:sz w:val="32"/>
          <w:szCs w:val="32"/>
          <w:lang w:eastAsia="en-US"/>
        </w:rPr>
      </w:pPr>
    </w:p>
    <w:p w14:paraId="69169B61" w14:textId="40D4400C" w:rsidR="0011698D" w:rsidRPr="00CE14AB" w:rsidRDefault="00222260" w:rsidP="00E629A0">
      <w:pPr>
        <w:ind w:right="-31"/>
        <w:jc w:val="both"/>
        <w:rPr>
          <w:sz w:val="28"/>
          <w:szCs w:val="28"/>
        </w:rPr>
        <w:sectPr w:rsidR="0011698D" w:rsidRPr="00CE14AB" w:rsidSect="00B46E7D">
          <w:headerReference w:type="default" r:id="rId10"/>
          <w:pgSz w:w="11906" w:h="16838"/>
          <w:pgMar w:top="284" w:right="567" w:bottom="851" w:left="1701" w:header="720" w:footer="709" w:gutter="0"/>
          <w:cols w:space="720"/>
          <w:docGrid w:linePitch="360"/>
        </w:sectPr>
      </w:pPr>
      <w:r>
        <w:rPr>
          <w:sz w:val="28"/>
          <w:szCs w:val="28"/>
        </w:rPr>
        <w:t>Секретар виконавчого комітету</w:t>
      </w:r>
      <w:r w:rsidR="007E4069">
        <w:rPr>
          <w:sz w:val="28"/>
          <w:szCs w:val="28"/>
        </w:rPr>
        <w:tab/>
      </w:r>
      <w:r w:rsidR="007E4069">
        <w:rPr>
          <w:sz w:val="28"/>
          <w:szCs w:val="28"/>
        </w:rPr>
        <w:tab/>
      </w:r>
      <w:r w:rsidR="007E4069">
        <w:rPr>
          <w:sz w:val="28"/>
          <w:szCs w:val="28"/>
        </w:rPr>
        <w:tab/>
      </w:r>
      <w:r w:rsidR="0043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Марія СТЕПАНКІВ</w:t>
      </w:r>
      <w:r w:rsidR="00E244DA" w:rsidRPr="00CE14AB">
        <w:rPr>
          <w:sz w:val="28"/>
          <w:szCs w:val="28"/>
        </w:rPr>
        <w:t xml:space="preserve">                                                                                                                    </w:t>
      </w:r>
      <w:r w:rsidR="003E3D7B" w:rsidRPr="00CE14AB">
        <w:rPr>
          <w:sz w:val="28"/>
          <w:szCs w:val="28"/>
        </w:rPr>
        <w:t xml:space="preserve">                               </w:t>
      </w:r>
    </w:p>
    <w:p w14:paraId="69169B62" w14:textId="77777777" w:rsidR="003E3D7B" w:rsidRPr="003E3D7B" w:rsidRDefault="003E3D7B" w:rsidP="003E3D7B">
      <w:pPr>
        <w:tabs>
          <w:tab w:val="left" w:pos="10650"/>
        </w:tabs>
      </w:pPr>
      <w:r>
        <w:rPr>
          <w:sz w:val="20"/>
          <w:szCs w:val="20"/>
        </w:rPr>
        <w:lastRenderedPageBreak/>
        <w:tab/>
      </w:r>
      <w:r w:rsidRPr="003E3D7B">
        <w:t>Додаток 1</w:t>
      </w:r>
    </w:p>
    <w:p w14:paraId="69169B63" w14:textId="410628FC" w:rsidR="003E3D7B" w:rsidRPr="003E3D7B" w:rsidRDefault="003E3D7B" w:rsidP="003E3D7B">
      <w:pPr>
        <w:ind w:left="10632" w:right="-1"/>
        <w:jc w:val="both"/>
        <w:rPr>
          <w:rFonts w:eastAsia="Arial"/>
          <w:color w:val="000000"/>
          <w:lang w:eastAsia="ru-RU"/>
        </w:rPr>
      </w:pPr>
      <w:r w:rsidRPr="003E3D7B">
        <w:t xml:space="preserve">До </w:t>
      </w:r>
      <w:r w:rsidRPr="003E3D7B">
        <w:rPr>
          <w:rFonts w:eastAsia="Arial"/>
          <w:color w:val="000000"/>
          <w:lang w:eastAsia="ru-RU"/>
        </w:rPr>
        <w:t xml:space="preserve">Програми з охорони та збереження пам’яток культурної спадщини </w:t>
      </w:r>
      <w:proofErr w:type="spellStart"/>
      <w:r w:rsidRPr="003E3D7B">
        <w:rPr>
          <w:rFonts w:eastAsia="Arial"/>
          <w:color w:val="000000"/>
          <w:lang w:eastAsia="ru-RU"/>
        </w:rPr>
        <w:t>Бродівської</w:t>
      </w:r>
      <w:proofErr w:type="spellEnd"/>
      <w:r w:rsidRPr="003E3D7B">
        <w:rPr>
          <w:rFonts w:eastAsia="Arial"/>
          <w:color w:val="000000"/>
          <w:lang w:eastAsia="ru-RU"/>
        </w:rPr>
        <w:t xml:space="preserve"> міської територіальної громади на 202</w:t>
      </w:r>
      <w:r w:rsidR="00435783">
        <w:rPr>
          <w:rFonts w:eastAsia="Arial"/>
          <w:color w:val="000000"/>
          <w:lang w:eastAsia="ru-RU"/>
        </w:rPr>
        <w:t>5-2027</w:t>
      </w:r>
      <w:r w:rsidRPr="003E3D7B">
        <w:rPr>
          <w:rFonts w:eastAsia="Arial"/>
          <w:color w:val="000000"/>
          <w:lang w:eastAsia="ru-RU"/>
        </w:rPr>
        <w:t xml:space="preserve"> роки</w:t>
      </w:r>
    </w:p>
    <w:p w14:paraId="69169B64" w14:textId="77777777" w:rsidR="003E3D7B" w:rsidRPr="003E3D7B" w:rsidRDefault="003E3D7B" w:rsidP="003E3D7B">
      <w:pPr>
        <w:pStyle w:val="1"/>
        <w:shd w:val="clear" w:color="auto" w:fill="FFFFFF"/>
        <w:spacing w:before="0"/>
        <w:jc w:val="center"/>
        <w:rPr>
          <w:sz w:val="28"/>
          <w:szCs w:val="28"/>
        </w:rPr>
      </w:pPr>
      <w:proofErr w:type="spellStart"/>
      <w:r w:rsidRPr="003E3D7B">
        <w:rPr>
          <w:rFonts w:ascii="Times New Roman" w:hAnsi="Times New Roman" w:cs="Times New Roman"/>
          <w:color w:val="000000"/>
          <w:sz w:val="28"/>
          <w:szCs w:val="28"/>
        </w:rPr>
        <w:t>Ресурсне</w:t>
      </w:r>
      <w:proofErr w:type="spellEnd"/>
      <w:r w:rsidRPr="003E3D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E3D7B">
        <w:rPr>
          <w:rFonts w:ascii="Times New Roman" w:hAnsi="Times New Roman" w:cs="Times New Roman"/>
          <w:color w:val="000000"/>
          <w:sz w:val="28"/>
          <w:szCs w:val="28"/>
        </w:rPr>
        <w:t>забезпечення</w:t>
      </w:r>
      <w:proofErr w:type="spellEnd"/>
      <w:r w:rsidRPr="003E3D7B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14:paraId="69169B65" w14:textId="77777777" w:rsidR="003E3D7B" w:rsidRPr="00597A29" w:rsidRDefault="003E3D7B" w:rsidP="003E3D7B">
      <w:pPr>
        <w:pStyle w:val="a4"/>
        <w:numPr>
          <w:ilvl w:val="0"/>
          <w:numId w:val="1"/>
        </w:numPr>
        <w:ind w:right="-1"/>
        <w:jc w:val="center"/>
        <w:rPr>
          <w:rFonts w:eastAsia="Arial"/>
          <w:b/>
          <w:color w:val="000000"/>
          <w:sz w:val="28"/>
          <w:szCs w:val="28"/>
          <w:lang w:eastAsia="ru-RU"/>
        </w:rPr>
      </w:pPr>
      <w:r w:rsidRPr="00597A29">
        <w:rPr>
          <w:rFonts w:eastAsia="Arial"/>
          <w:b/>
          <w:color w:val="000000"/>
          <w:sz w:val="28"/>
          <w:szCs w:val="28"/>
          <w:lang w:eastAsia="ru-RU"/>
        </w:rPr>
        <w:t xml:space="preserve">Програми з охорони та збереження пам’яток культурної спадщини </w:t>
      </w:r>
    </w:p>
    <w:p w14:paraId="69169B66" w14:textId="77777777" w:rsidR="003E3D7B" w:rsidRPr="00597A29" w:rsidRDefault="003E3D7B" w:rsidP="003E3D7B">
      <w:pPr>
        <w:pStyle w:val="a4"/>
        <w:numPr>
          <w:ilvl w:val="0"/>
          <w:numId w:val="1"/>
        </w:numPr>
        <w:ind w:right="-1"/>
        <w:jc w:val="center"/>
        <w:rPr>
          <w:rFonts w:eastAsia="Arial"/>
          <w:b/>
          <w:color w:val="000000"/>
          <w:sz w:val="28"/>
          <w:szCs w:val="28"/>
          <w:lang w:eastAsia="ru-RU"/>
        </w:rPr>
      </w:pPr>
      <w:proofErr w:type="spellStart"/>
      <w:r w:rsidRPr="00597A29">
        <w:rPr>
          <w:rFonts w:eastAsia="Arial"/>
          <w:b/>
          <w:color w:val="000000"/>
          <w:sz w:val="28"/>
          <w:szCs w:val="28"/>
          <w:lang w:eastAsia="ru-RU"/>
        </w:rPr>
        <w:t>Бродівської</w:t>
      </w:r>
      <w:proofErr w:type="spellEnd"/>
      <w:r w:rsidRPr="00597A29">
        <w:rPr>
          <w:rFonts w:eastAsia="Arial"/>
          <w:b/>
          <w:color w:val="000000"/>
          <w:sz w:val="28"/>
          <w:szCs w:val="28"/>
          <w:lang w:eastAsia="ru-RU"/>
        </w:rPr>
        <w:t xml:space="preserve"> територіальної громади </w:t>
      </w:r>
    </w:p>
    <w:p w14:paraId="69169B67" w14:textId="2F83FBFE" w:rsidR="003E3D7B" w:rsidRPr="00597A29" w:rsidRDefault="00435783" w:rsidP="003E3D7B">
      <w:pPr>
        <w:pStyle w:val="a4"/>
        <w:numPr>
          <w:ilvl w:val="0"/>
          <w:numId w:val="1"/>
        </w:numPr>
        <w:ind w:right="-1"/>
        <w:jc w:val="center"/>
        <w:rPr>
          <w:rFonts w:eastAsia="Arial"/>
          <w:b/>
          <w:color w:val="000000"/>
          <w:sz w:val="28"/>
          <w:szCs w:val="28"/>
          <w:u w:val="single"/>
          <w:lang w:eastAsia="ru-RU"/>
        </w:rPr>
      </w:pPr>
      <w:r>
        <w:rPr>
          <w:rFonts w:eastAsia="Arial"/>
          <w:b/>
          <w:color w:val="000000"/>
          <w:sz w:val="28"/>
          <w:szCs w:val="28"/>
          <w:u w:val="single"/>
          <w:lang w:eastAsia="ru-RU"/>
        </w:rPr>
        <w:t>на 2025</w:t>
      </w:r>
      <w:r w:rsidR="003E3D7B" w:rsidRPr="00597A29">
        <w:rPr>
          <w:rFonts w:eastAsia="Arial"/>
          <w:b/>
          <w:color w:val="000000"/>
          <w:sz w:val="28"/>
          <w:szCs w:val="28"/>
          <w:u w:val="single"/>
          <w:lang w:eastAsia="ru-RU"/>
        </w:rPr>
        <w:t>-202</w:t>
      </w:r>
      <w:r>
        <w:rPr>
          <w:rFonts w:eastAsia="Arial"/>
          <w:b/>
          <w:color w:val="000000"/>
          <w:sz w:val="28"/>
          <w:szCs w:val="28"/>
          <w:u w:val="single"/>
          <w:lang w:val="ru-RU" w:eastAsia="ru-RU"/>
        </w:rPr>
        <w:t>7</w:t>
      </w:r>
      <w:r w:rsidR="003E3D7B" w:rsidRPr="00597A29">
        <w:rPr>
          <w:rFonts w:eastAsia="Arial"/>
          <w:b/>
          <w:color w:val="000000"/>
          <w:sz w:val="28"/>
          <w:szCs w:val="28"/>
          <w:u w:val="single"/>
          <w:lang w:eastAsia="ru-RU"/>
        </w:rPr>
        <w:t xml:space="preserve"> роки</w:t>
      </w:r>
    </w:p>
    <w:p w14:paraId="69169B68" w14:textId="77777777" w:rsidR="003E3D7B" w:rsidRPr="003E3D7B" w:rsidRDefault="003E3D7B" w:rsidP="003E3D7B">
      <w:pPr>
        <w:shd w:val="clear" w:color="auto" w:fill="FFFFFF"/>
        <w:jc w:val="center"/>
      </w:pPr>
      <w:r>
        <w:rPr>
          <w:color w:val="000000"/>
          <w:lang w:eastAsia="uk-UA"/>
        </w:rPr>
        <w:t xml:space="preserve"> (назва програми)</w:t>
      </w:r>
    </w:p>
    <w:tbl>
      <w:tblPr>
        <w:tblW w:w="14742" w:type="dxa"/>
        <w:tblInd w:w="-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90"/>
        <w:gridCol w:w="1507"/>
        <w:gridCol w:w="1507"/>
        <w:gridCol w:w="1449"/>
        <w:gridCol w:w="3389"/>
      </w:tblGrid>
      <w:tr w:rsidR="003E3D7B" w14:paraId="69169B70" w14:textId="77777777" w:rsidTr="001119D8">
        <w:trPr>
          <w:trHeight w:val="531"/>
        </w:trPr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169B69" w14:textId="77777777" w:rsidR="003E3D7B" w:rsidRDefault="003E3D7B" w:rsidP="001119D8">
            <w:pPr>
              <w:snapToGrid w:val="0"/>
              <w:jc w:val="both"/>
            </w:pPr>
            <w:r>
              <w:rPr>
                <w:color w:val="000000"/>
                <w:lang w:eastAsia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</w:tcBorders>
          </w:tcPr>
          <w:p w14:paraId="69169B6A" w14:textId="77777777" w:rsidR="003E3D7B" w:rsidRDefault="003E3D7B" w:rsidP="001119D8">
            <w:pPr>
              <w:snapToGrid w:val="0"/>
              <w:jc w:val="center"/>
              <w:rPr>
                <w:color w:val="000000"/>
                <w:lang w:eastAsia="uk-UA"/>
              </w:rPr>
            </w:pPr>
          </w:p>
          <w:p w14:paraId="69169B6B" w14:textId="33FC15FA" w:rsidR="003E3D7B" w:rsidRDefault="00676554" w:rsidP="001119D8">
            <w:pPr>
              <w:snapToGrid w:val="0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2025</w:t>
            </w:r>
            <w:r w:rsidR="003E3D7B">
              <w:rPr>
                <w:color w:val="000000"/>
                <w:lang w:eastAsia="uk-UA"/>
              </w:rPr>
              <w:t xml:space="preserve"> рік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169B6C" w14:textId="77777777" w:rsidR="003E3D7B" w:rsidRDefault="003E3D7B" w:rsidP="001119D8">
            <w:pPr>
              <w:snapToGrid w:val="0"/>
              <w:jc w:val="center"/>
              <w:rPr>
                <w:color w:val="000000"/>
                <w:lang w:eastAsia="uk-UA"/>
              </w:rPr>
            </w:pPr>
          </w:p>
          <w:p w14:paraId="69169B6D" w14:textId="08C0F457" w:rsidR="003E3D7B" w:rsidRDefault="00676554" w:rsidP="001119D8">
            <w:pPr>
              <w:snapToGrid w:val="0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2026</w:t>
            </w:r>
            <w:r w:rsidR="003E3D7B">
              <w:rPr>
                <w:color w:val="000000"/>
                <w:lang w:eastAsia="uk-UA"/>
              </w:rPr>
              <w:t xml:space="preserve"> рік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9169B6E" w14:textId="27B8F62B" w:rsidR="003E3D7B" w:rsidRDefault="00676554" w:rsidP="001119D8">
            <w:pPr>
              <w:snapToGrid w:val="0"/>
              <w:jc w:val="center"/>
            </w:pPr>
            <w:r>
              <w:rPr>
                <w:color w:val="000000"/>
                <w:lang w:eastAsia="uk-UA"/>
              </w:rPr>
              <w:t>2027</w:t>
            </w:r>
            <w:r w:rsidR="003E3D7B">
              <w:rPr>
                <w:color w:val="000000"/>
                <w:lang w:eastAsia="uk-UA"/>
              </w:rPr>
              <w:t xml:space="preserve"> рік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69B6F" w14:textId="77777777" w:rsidR="003E3D7B" w:rsidRDefault="003E3D7B" w:rsidP="001119D8">
            <w:pPr>
              <w:snapToGrid w:val="0"/>
              <w:jc w:val="both"/>
            </w:pPr>
            <w:r>
              <w:rPr>
                <w:color w:val="000000"/>
                <w:lang w:eastAsia="uk-UA"/>
              </w:rPr>
              <w:t>Усього витрат на виконання програми</w:t>
            </w:r>
          </w:p>
        </w:tc>
      </w:tr>
      <w:tr w:rsidR="003E3D7B" w14:paraId="69169B77" w14:textId="77777777" w:rsidTr="001119D8">
        <w:trPr>
          <w:trHeight w:val="943"/>
        </w:trPr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08F837" w14:textId="77777777" w:rsidR="00FD3984" w:rsidRDefault="003E3D7B" w:rsidP="001119D8">
            <w:pPr>
              <w:snapToGrid w:val="0"/>
              <w:jc w:val="both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Обсяг ресурсів, усього</w:t>
            </w:r>
            <w:r w:rsidR="00FD3984">
              <w:rPr>
                <w:color w:val="000000"/>
                <w:lang w:eastAsia="uk-UA"/>
              </w:rPr>
              <w:t xml:space="preserve"> </w:t>
            </w:r>
            <w:proofErr w:type="spellStart"/>
            <w:r w:rsidR="00FD3984">
              <w:rPr>
                <w:color w:val="000000"/>
                <w:lang w:eastAsia="uk-UA"/>
              </w:rPr>
              <w:t>тис.грн</w:t>
            </w:r>
            <w:proofErr w:type="spellEnd"/>
            <w:r>
              <w:rPr>
                <w:color w:val="000000"/>
                <w:lang w:eastAsia="uk-UA"/>
              </w:rPr>
              <w:t xml:space="preserve">, </w:t>
            </w:r>
          </w:p>
          <w:p w14:paraId="69169B71" w14:textId="1C272CD3" w:rsidR="003E3D7B" w:rsidRDefault="003E3D7B" w:rsidP="001119D8">
            <w:pPr>
              <w:snapToGrid w:val="0"/>
              <w:jc w:val="both"/>
            </w:pPr>
            <w:r>
              <w:rPr>
                <w:color w:val="000000"/>
                <w:lang w:eastAsia="uk-UA"/>
              </w:rPr>
              <w:t>у тому числі: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169B72" w14:textId="468FF9B1" w:rsidR="003E3D7B" w:rsidRDefault="00392328" w:rsidP="00FD3984">
            <w:pPr>
              <w:snapToGrid w:val="0"/>
              <w:jc w:val="center"/>
              <w:rPr>
                <w:i/>
                <w:iCs/>
                <w:color w:val="000000"/>
                <w:lang w:eastAsia="uk-UA"/>
              </w:rPr>
            </w:pPr>
            <w:r w:rsidRPr="00392328">
              <w:rPr>
                <w:i/>
                <w:iCs/>
                <w:color w:val="000000"/>
                <w:lang w:eastAsia="uk-UA"/>
              </w:rPr>
              <w:t>1</w:t>
            </w:r>
            <w:r w:rsidR="00FD3984">
              <w:rPr>
                <w:i/>
                <w:iCs/>
                <w:color w:val="000000"/>
                <w:lang w:eastAsia="uk-UA"/>
              </w:rPr>
              <w:t> </w:t>
            </w:r>
            <w:r w:rsidRPr="00392328">
              <w:rPr>
                <w:i/>
                <w:iCs/>
                <w:color w:val="000000"/>
                <w:lang w:eastAsia="uk-UA"/>
              </w:rPr>
              <w:t>194</w:t>
            </w:r>
            <w:r w:rsidR="00FD3984">
              <w:rPr>
                <w:i/>
                <w:iCs/>
                <w:color w:val="000000"/>
                <w:lang w:eastAsia="uk-UA"/>
              </w:rPr>
              <w:t>,974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69B73" w14:textId="2F62E587" w:rsidR="003E3D7B" w:rsidRPr="00945C97" w:rsidRDefault="00676554" w:rsidP="001119D8">
            <w:pPr>
              <w:snapToGrid w:val="0"/>
              <w:jc w:val="center"/>
              <w:rPr>
                <w:i/>
                <w:iCs/>
                <w:color w:val="000000"/>
                <w:lang w:eastAsia="uk-UA"/>
              </w:rPr>
            </w:pPr>
            <w:r>
              <w:rPr>
                <w:i/>
                <w:sz w:val="22"/>
              </w:rPr>
              <w:t>-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169B74" w14:textId="6FB6F9BB" w:rsidR="003E3D7B" w:rsidRPr="005C0CB0" w:rsidRDefault="00676554" w:rsidP="00AB6434">
            <w:pPr>
              <w:snapToGrid w:val="0"/>
              <w:jc w:val="center"/>
              <w:rPr>
                <w:color w:val="FF0000"/>
              </w:rPr>
            </w:pPr>
            <w:r>
              <w:rPr>
                <w:i/>
                <w:iCs/>
                <w:lang w:eastAsia="uk-UA"/>
              </w:rPr>
              <w:t>-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69B76" w14:textId="44A4C61D" w:rsidR="003E3D7B" w:rsidRPr="0064557A" w:rsidRDefault="00FD3984" w:rsidP="00AE28A9">
            <w:pPr>
              <w:snapToGrid w:val="0"/>
              <w:jc w:val="center"/>
              <w:rPr>
                <w:lang w:val="ru-RU"/>
              </w:rPr>
            </w:pPr>
            <w:r w:rsidRPr="00392328">
              <w:rPr>
                <w:i/>
                <w:iCs/>
                <w:color w:val="000000"/>
                <w:lang w:eastAsia="uk-UA"/>
              </w:rPr>
              <w:t>1</w:t>
            </w:r>
            <w:r>
              <w:rPr>
                <w:i/>
                <w:iCs/>
                <w:color w:val="000000"/>
                <w:lang w:eastAsia="uk-UA"/>
              </w:rPr>
              <w:t> </w:t>
            </w:r>
            <w:r w:rsidRPr="00392328">
              <w:rPr>
                <w:i/>
                <w:iCs/>
                <w:color w:val="000000"/>
                <w:lang w:eastAsia="uk-UA"/>
              </w:rPr>
              <w:t>194</w:t>
            </w:r>
            <w:r>
              <w:rPr>
                <w:i/>
                <w:iCs/>
                <w:color w:val="000000"/>
                <w:lang w:eastAsia="uk-UA"/>
              </w:rPr>
              <w:t>,974</w:t>
            </w:r>
          </w:p>
        </w:tc>
      </w:tr>
      <w:tr w:rsidR="003E3D7B" w14:paraId="69169B7D" w14:textId="77777777" w:rsidTr="001119D8">
        <w:trPr>
          <w:trHeight w:val="226"/>
        </w:trPr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169B78" w14:textId="77777777" w:rsidR="003E3D7B" w:rsidRDefault="003E3D7B" w:rsidP="001119D8">
            <w:pPr>
              <w:snapToGrid w:val="0"/>
              <w:jc w:val="both"/>
            </w:pPr>
            <w:r>
              <w:rPr>
                <w:color w:val="000000"/>
                <w:lang w:eastAsia="uk-UA"/>
              </w:rPr>
              <w:t>державний бюджет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169B79" w14:textId="77777777" w:rsidR="003E3D7B" w:rsidRDefault="003E3D7B" w:rsidP="00B97180">
            <w:pPr>
              <w:snapToGrid w:val="0"/>
              <w:jc w:val="center"/>
              <w:rPr>
                <w:i/>
                <w:iCs/>
                <w:color w:val="000000"/>
                <w:lang w:eastAsia="uk-UA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69B7A" w14:textId="77777777" w:rsidR="003E3D7B" w:rsidRDefault="003E3D7B" w:rsidP="001119D8">
            <w:pPr>
              <w:snapToGrid w:val="0"/>
              <w:jc w:val="both"/>
              <w:rPr>
                <w:i/>
                <w:iCs/>
                <w:color w:val="000000"/>
                <w:lang w:eastAsia="uk-UA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169B7B" w14:textId="77777777" w:rsidR="003E3D7B" w:rsidRDefault="003E3D7B" w:rsidP="001119D8">
            <w:pPr>
              <w:snapToGrid w:val="0"/>
              <w:jc w:val="both"/>
              <w:rPr>
                <w:i/>
                <w:iCs/>
                <w:color w:val="000000"/>
                <w:lang w:eastAsia="uk-UA"/>
              </w:rPr>
            </w:pP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69B7C" w14:textId="77777777" w:rsidR="003E3D7B" w:rsidRPr="0064557A" w:rsidRDefault="003E3D7B" w:rsidP="001119D8">
            <w:pPr>
              <w:snapToGrid w:val="0"/>
              <w:jc w:val="both"/>
              <w:rPr>
                <w:i/>
                <w:iCs/>
                <w:lang w:eastAsia="uk-UA"/>
              </w:rPr>
            </w:pPr>
          </w:p>
        </w:tc>
      </w:tr>
      <w:tr w:rsidR="003E3D7B" w14:paraId="69169B85" w14:textId="77777777" w:rsidTr="001119D8">
        <w:trPr>
          <w:trHeight w:val="303"/>
        </w:trPr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169B7E" w14:textId="77777777" w:rsidR="003E3D7B" w:rsidRDefault="003E3D7B" w:rsidP="001119D8">
            <w:pPr>
              <w:snapToGrid w:val="0"/>
              <w:jc w:val="both"/>
            </w:pPr>
            <w:r>
              <w:rPr>
                <w:color w:val="000000"/>
                <w:lang w:eastAsia="uk-UA"/>
              </w:rPr>
              <w:t>обласний бюджет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169B7F" w14:textId="77777777" w:rsidR="003E3D7B" w:rsidRDefault="003E3D7B" w:rsidP="00B97180">
            <w:pPr>
              <w:snapToGrid w:val="0"/>
              <w:jc w:val="center"/>
              <w:rPr>
                <w:i/>
                <w:iCs/>
                <w:color w:val="000000"/>
                <w:lang w:eastAsia="uk-UA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69B80" w14:textId="77777777" w:rsidR="003E3D7B" w:rsidRDefault="003E3D7B" w:rsidP="001119D8">
            <w:pPr>
              <w:snapToGrid w:val="0"/>
              <w:jc w:val="both"/>
              <w:rPr>
                <w:i/>
                <w:iCs/>
                <w:color w:val="000000"/>
                <w:lang w:eastAsia="uk-UA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169B81" w14:textId="77777777" w:rsidR="003E3D7B" w:rsidRDefault="003E3D7B" w:rsidP="001119D8">
            <w:pPr>
              <w:snapToGrid w:val="0"/>
              <w:jc w:val="both"/>
            </w:pPr>
            <w:r>
              <w:rPr>
                <w:i/>
                <w:iCs/>
                <w:color w:val="000000"/>
                <w:lang w:eastAsia="uk-UA"/>
              </w:rPr>
              <w:t xml:space="preserve"> </w:t>
            </w:r>
          </w:p>
          <w:p w14:paraId="69169B82" w14:textId="77777777" w:rsidR="003E3D7B" w:rsidRDefault="003E3D7B" w:rsidP="001119D8">
            <w:pPr>
              <w:snapToGrid w:val="0"/>
              <w:jc w:val="both"/>
            </w:pPr>
            <w:r>
              <w:rPr>
                <w:i/>
                <w:iCs/>
                <w:color w:val="000000"/>
                <w:lang w:eastAsia="uk-UA"/>
              </w:rPr>
              <w:t xml:space="preserve"> </w:t>
            </w:r>
          </w:p>
          <w:p w14:paraId="69169B83" w14:textId="77777777" w:rsidR="003E3D7B" w:rsidRDefault="003E3D7B" w:rsidP="001119D8">
            <w:pPr>
              <w:snapToGrid w:val="0"/>
              <w:jc w:val="both"/>
            </w:pPr>
            <w:r>
              <w:rPr>
                <w:i/>
                <w:iCs/>
                <w:color w:val="000000"/>
                <w:lang w:eastAsia="uk-UA"/>
              </w:rPr>
              <w:t xml:space="preserve"> 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69B84" w14:textId="77777777" w:rsidR="003E3D7B" w:rsidRPr="0064557A" w:rsidRDefault="003E3D7B" w:rsidP="001119D8">
            <w:pPr>
              <w:snapToGrid w:val="0"/>
              <w:jc w:val="both"/>
            </w:pPr>
            <w:r w:rsidRPr="0064557A">
              <w:rPr>
                <w:i/>
                <w:iCs/>
                <w:lang w:eastAsia="uk-UA"/>
              </w:rPr>
              <w:t xml:space="preserve"> </w:t>
            </w:r>
          </w:p>
        </w:tc>
      </w:tr>
      <w:tr w:rsidR="003E3D7B" w14:paraId="69169B8B" w14:textId="77777777" w:rsidTr="001119D8">
        <w:trPr>
          <w:trHeight w:val="727"/>
        </w:trPr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169B86" w14:textId="77777777" w:rsidR="003E3D7B" w:rsidRDefault="003E3D7B" w:rsidP="001119D8">
            <w:pPr>
              <w:snapToGrid w:val="0"/>
              <w:jc w:val="both"/>
            </w:pPr>
            <w:r>
              <w:rPr>
                <w:color w:val="000000"/>
                <w:lang w:eastAsia="uk-UA"/>
              </w:rPr>
              <w:t>місцевий бюджет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169B87" w14:textId="28B88770" w:rsidR="003E3D7B" w:rsidRDefault="00FD3984" w:rsidP="00AE28A9">
            <w:pPr>
              <w:snapToGrid w:val="0"/>
              <w:jc w:val="center"/>
              <w:rPr>
                <w:i/>
                <w:iCs/>
                <w:color w:val="000000"/>
                <w:lang w:eastAsia="uk-UA"/>
              </w:rPr>
            </w:pPr>
            <w:r w:rsidRPr="00392328">
              <w:rPr>
                <w:i/>
                <w:iCs/>
                <w:color w:val="000000"/>
                <w:lang w:eastAsia="uk-UA"/>
              </w:rPr>
              <w:t>1</w:t>
            </w:r>
            <w:r>
              <w:rPr>
                <w:i/>
                <w:iCs/>
                <w:color w:val="000000"/>
                <w:lang w:eastAsia="uk-UA"/>
              </w:rPr>
              <w:t> </w:t>
            </w:r>
            <w:r w:rsidRPr="00392328">
              <w:rPr>
                <w:i/>
                <w:iCs/>
                <w:color w:val="000000"/>
                <w:lang w:eastAsia="uk-UA"/>
              </w:rPr>
              <w:t>194</w:t>
            </w:r>
            <w:r>
              <w:rPr>
                <w:i/>
                <w:iCs/>
                <w:color w:val="000000"/>
                <w:lang w:eastAsia="uk-UA"/>
              </w:rPr>
              <w:t>,974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69B88" w14:textId="17F849DC" w:rsidR="003E3D7B" w:rsidRPr="00945C97" w:rsidRDefault="00676554" w:rsidP="001119D8">
            <w:pPr>
              <w:snapToGrid w:val="0"/>
              <w:jc w:val="center"/>
              <w:rPr>
                <w:i/>
                <w:iCs/>
                <w:color w:val="000000"/>
                <w:lang w:eastAsia="uk-UA"/>
              </w:rPr>
            </w:pPr>
            <w:r>
              <w:rPr>
                <w:i/>
                <w:sz w:val="22"/>
              </w:rPr>
              <w:t>-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169B89" w14:textId="5C6F423F" w:rsidR="003E3D7B" w:rsidRPr="005C0CB0" w:rsidRDefault="00676554" w:rsidP="00AB6434">
            <w:pPr>
              <w:snapToGrid w:val="0"/>
              <w:jc w:val="center"/>
              <w:rPr>
                <w:color w:val="FF0000"/>
              </w:rPr>
            </w:pPr>
            <w:r>
              <w:rPr>
                <w:i/>
                <w:iCs/>
                <w:lang w:eastAsia="uk-UA"/>
              </w:rPr>
              <w:t>-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69B8A" w14:textId="44DAC2F5" w:rsidR="003E3D7B" w:rsidRPr="0064557A" w:rsidRDefault="00FD3984" w:rsidP="00AE28A9">
            <w:pPr>
              <w:snapToGrid w:val="0"/>
              <w:jc w:val="center"/>
              <w:rPr>
                <w:i/>
              </w:rPr>
            </w:pPr>
            <w:r w:rsidRPr="00392328">
              <w:rPr>
                <w:i/>
                <w:iCs/>
                <w:color w:val="000000"/>
                <w:lang w:eastAsia="uk-UA"/>
              </w:rPr>
              <w:t>1</w:t>
            </w:r>
            <w:r>
              <w:rPr>
                <w:i/>
                <w:iCs/>
                <w:color w:val="000000"/>
                <w:lang w:eastAsia="uk-UA"/>
              </w:rPr>
              <w:t> </w:t>
            </w:r>
            <w:r w:rsidRPr="00392328">
              <w:rPr>
                <w:i/>
                <w:iCs/>
                <w:color w:val="000000"/>
                <w:lang w:eastAsia="uk-UA"/>
              </w:rPr>
              <w:t>194</w:t>
            </w:r>
            <w:r>
              <w:rPr>
                <w:i/>
                <w:iCs/>
                <w:color w:val="000000"/>
                <w:lang w:eastAsia="uk-UA"/>
              </w:rPr>
              <w:t>,974</w:t>
            </w:r>
          </w:p>
        </w:tc>
      </w:tr>
      <w:tr w:rsidR="003E3D7B" w14:paraId="69169B93" w14:textId="77777777" w:rsidTr="001119D8">
        <w:trPr>
          <w:trHeight w:val="229"/>
        </w:trPr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169B8C" w14:textId="77777777" w:rsidR="003E3D7B" w:rsidRDefault="003E3D7B" w:rsidP="001119D8">
            <w:pPr>
              <w:snapToGrid w:val="0"/>
              <w:jc w:val="both"/>
            </w:pPr>
            <w:r>
              <w:rPr>
                <w:color w:val="000000"/>
                <w:lang w:eastAsia="uk-UA"/>
              </w:rPr>
              <w:t>кошти не бюджетних джерел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169B8D" w14:textId="77777777" w:rsidR="003E3D7B" w:rsidRDefault="003E3D7B" w:rsidP="001119D8">
            <w:pPr>
              <w:snapToGrid w:val="0"/>
              <w:jc w:val="both"/>
              <w:rPr>
                <w:i/>
                <w:iCs/>
                <w:color w:val="000000"/>
                <w:lang w:eastAsia="uk-UA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69B8E" w14:textId="77777777" w:rsidR="003E3D7B" w:rsidRDefault="003E3D7B" w:rsidP="001119D8">
            <w:pPr>
              <w:snapToGrid w:val="0"/>
              <w:jc w:val="both"/>
              <w:rPr>
                <w:i/>
                <w:iCs/>
                <w:color w:val="000000"/>
                <w:lang w:eastAsia="uk-UA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169B8F" w14:textId="77777777" w:rsidR="003E3D7B" w:rsidRDefault="003E3D7B" w:rsidP="001119D8">
            <w:pPr>
              <w:snapToGrid w:val="0"/>
              <w:jc w:val="both"/>
            </w:pPr>
            <w:r>
              <w:rPr>
                <w:i/>
                <w:iCs/>
                <w:color w:val="000000"/>
                <w:lang w:eastAsia="uk-UA"/>
              </w:rPr>
              <w:t xml:space="preserve"> </w:t>
            </w:r>
          </w:p>
          <w:p w14:paraId="69169B90" w14:textId="77777777" w:rsidR="003E3D7B" w:rsidRDefault="003E3D7B" w:rsidP="001119D8">
            <w:pPr>
              <w:snapToGrid w:val="0"/>
              <w:jc w:val="both"/>
            </w:pPr>
            <w:r>
              <w:rPr>
                <w:i/>
                <w:iCs/>
                <w:color w:val="000000"/>
                <w:lang w:eastAsia="uk-UA"/>
              </w:rPr>
              <w:t xml:space="preserve"> </w:t>
            </w:r>
          </w:p>
          <w:p w14:paraId="69169B91" w14:textId="77777777" w:rsidR="003E3D7B" w:rsidRDefault="003E3D7B" w:rsidP="001119D8">
            <w:pPr>
              <w:snapToGrid w:val="0"/>
              <w:jc w:val="both"/>
            </w:pPr>
            <w:r>
              <w:rPr>
                <w:i/>
                <w:iCs/>
                <w:color w:val="000000"/>
                <w:lang w:eastAsia="uk-UA"/>
              </w:rPr>
              <w:t xml:space="preserve"> 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69B92" w14:textId="77777777" w:rsidR="003E3D7B" w:rsidRDefault="003E3D7B" w:rsidP="001119D8">
            <w:pPr>
              <w:snapToGrid w:val="0"/>
              <w:jc w:val="both"/>
            </w:pPr>
            <w:r>
              <w:rPr>
                <w:i/>
                <w:iCs/>
                <w:color w:val="000000"/>
                <w:lang w:eastAsia="uk-UA"/>
              </w:rPr>
              <w:t xml:space="preserve"> </w:t>
            </w:r>
          </w:p>
        </w:tc>
      </w:tr>
      <w:tr w:rsidR="003E3D7B" w14:paraId="69169B99" w14:textId="77777777" w:rsidTr="001119D8">
        <w:trPr>
          <w:trHeight w:val="144"/>
        </w:trPr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169B94" w14:textId="77777777" w:rsidR="003E3D7B" w:rsidRDefault="003E3D7B" w:rsidP="001119D8">
            <w:pPr>
              <w:snapToGrid w:val="0"/>
              <w:jc w:val="both"/>
            </w:pPr>
            <w:r>
              <w:rPr>
                <w:color w:val="000000"/>
                <w:lang w:eastAsia="uk-UA"/>
              </w:rPr>
              <w:t>інші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169B95" w14:textId="77777777" w:rsidR="003E3D7B" w:rsidRDefault="003E3D7B" w:rsidP="001119D8">
            <w:pPr>
              <w:snapToGrid w:val="0"/>
              <w:jc w:val="both"/>
              <w:rPr>
                <w:i/>
                <w:iCs/>
                <w:color w:val="000000"/>
                <w:lang w:eastAsia="uk-UA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69B96" w14:textId="77777777" w:rsidR="003E3D7B" w:rsidRDefault="003E3D7B" w:rsidP="001119D8">
            <w:pPr>
              <w:snapToGrid w:val="0"/>
              <w:jc w:val="both"/>
              <w:rPr>
                <w:i/>
                <w:iCs/>
                <w:color w:val="000000"/>
                <w:lang w:eastAsia="uk-UA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169B97" w14:textId="77777777" w:rsidR="003E3D7B" w:rsidRDefault="003E3D7B" w:rsidP="001119D8">
            <w:pPr>
              <w:snapToGrid w:val="0"/>
              <w:jc w:val="both"/>
              <w:rPr>
                <w:i/>
                <w:iCs/>
                <w:color w:val="000000"/>
                <w:lang w:eastAsia="uk-UA"/>
              </w:rPr>
            </w:pP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69B98" w14:textId="77777777" w:rsidR="003E3D7B" w:rsidRPr="00EA1EA5" w:rsidRDefault="003E3D7B" w:rsidP="00AB6434">
            <w:pPr>
              <w:snapToGrid w:val="0"/>
              <w:jc w:val="center"/>
              <w:rPr>
                <w:i/>
                <w:iCs/>
                <w:color w:val="000000"/>
                <w:lang w:eastAsia="uk-UA"/>
              </w:rPr>
            </w:pPr>
          </w:p>
        </w:tc>
      </w:tr>
    </w:tbl>
    <w:p w14:paraId="69169B9A" w14:textId="77777777" w:rsidR="003E3D7B" w:rsidRPr="00597A29" w:rsidRDefault="003E3D7B" w:rsidP="003E3D7B">
      <w:pPr>
        <w:jc w:val="both"/>
        <w:rPr>
          <w:sz w:val="28"/>
          <w:szCs w:val="28"/>
        </w:rPr>
      </w:pPr>
      <w:r w:rsidRPr="00597A29">
        <w:rPr>
          <w:sz w:val="28"/>
          <w:szCs w:val="28"/>
        </w:rPr>
        <w:t xml:space="preserve">Міський голова                                                               ______________                                             </w:t>
      </w:r>
      <w:r w:rsidRPr="00597A29">
        <w:rPr>
          <w:sz w:val="28"/>
          <w:szCs w:val="28"/>
          <w:u w:val="single"/>
        </w:rPr>
        <w:t>Анатолій БЕЛЕЙ</w:t>
      </w:r>
    </w:p>
    <w:p w14:paraId="69169B9B" w14:textId="77777777" w:rsidR="003E3D7B" w:rsidRPr="00597A29" w:rsidRDefault="003E3D7B" w:rsidP="003E3D7B">
      <w:pPr>
        <w:jc w:val="both"/>
        <w:rPr>
          <w:sz w:val="28"/>
          <w:szCs w:val="28"/>
        </w:rPr>
      </w:pPr>
      <w:r w:rsidRPr="00597A29">
        <w:rPr>
          <w:b/>
          <w:sz w:val="28"/>
          <w:szCs w:val="28"/>
        </w:rPr>
        <w:t xml:space="preserve">                                                                                              (</w:t>
      </w:r>
      <w:r w:rsidRPr="00597A29">
        <w:rPr>
          <w:sz w:val="28"/>
          <w:szCs w:val="28"/>
        </w:rPr>
        <w:t>підпис)                                                        (ім’я, прізвище)</w:t>
      </w:r>
    </w:p>
    <w:p w14:paraId="69169B9C" w14:textId="77777777" w:rsidR="003E3D7B" w:rsidRPr="00597A29" w:rsidRDefault="003E3D7B" w:rsidP="003E3D7B">
      <w:pPr>
        <w:rPr>
          <w:sz w:val="28"/>
          <w:szCs w:val="28"/>
        </w:rPr>
      </w:pPr>
      <w:r w:rsidRPr="00597A29">
        <w:rPr>
          <w:sz w:val="28"/>
          <w:szCs w:val="28"/>
        </w:rPr>
        <w:t xml:space="preserve">Начальник відділу містобудування, </w:t>
      </w:r>
    </w:p>
    <w:p w14:paraId="69169B9D" w14:textId="77777777" w:rsidR="003E3D7B" w:rsidRPr="00597A29" w:rsidRDefault="003E3D7B" w:rsidP="003E3D7B">
      <w:pPr>
        <w:rPr>
          <w:sz w:val="28"/>
          <w:szCs w:val="28"/>
        </w:rPr>
      </w:pPr>
      <w:r w:rsidRPr="00597A29">
        <w:rPr>
          <w:sz w:val="28"/>
          <w:szCs w:val="28"/>
        </w:rPr>
        <w:t xml:space="preserve">архітектури та охорони культурної </w:t>
      </w:r>
    </w:p>
    <w:p w14:paraId="69169B9E" w14:textId="77777777" w:rsidR="003E3D7B" w:rsidRPr="00597A29" w:rsidRDefault="003E3D7B" w:rsidP="003E3D7B">
      <w:pPr>
        <w:rPr>
          <w:sz w:val="28"/>
          <w:szCs w:val="28"/>
        </w:rPr>
      </w:pPr>
      <w:r w:rsidRPr="00597A29">
        <w:rPr>
          <w:sz w:val="28"/>
          <w:szCs w:val="28"/>
        </w:rPr>
        <w:t xml:space="preserve">спадщини виконавчого комітету </w:t>
      </w:r>
    </w:p>
    <w:p w14:paraId="69169B9F" w14:textId="77777777" w:rsidR="003E3D7B" w:rsidRPr="00597A29" w:rsidRDefault="003E3D7B" w:rsidP="003E3D7B">
      <w:pPr>
        <w:jc w:val="both"/>
        <w:rPr>
          <w:sz w:val="28"/>
          <w:szCs w:val="28"/>
          <w:u w:val="single"/>
        </w:rPr>
      </w:pPr>
      <w:proofErr w:type="spellStart"/>
      <w:r w:rsidRPr="00597A29">
        <w:rPr>
          <w:sz w:val="28"/>
          <w:szCs w:val="28"/>
        </w:rPr>
        <w:t>Бродівської</w:t>
      </w:r>
      <w:proofErr w:type="spellEnd"/>
      <w:r w:rsidRPr="00597A29">
        <w:rPr>
          <w:sz w:val="28"/>
          <w:szCs w:val="28"/>
        </w:rPr>
        <w:t xml:space="preserve"> міської ради</w:t>
      </w:r>
      <w:r w:rsidRPr="00597A29">
        <w:rPr>
          <w:b/>
          <w:sz w:val="28"/>
          <w:szCs w:val="28"/>
        </w:rPr>
        <w:t xml:space="preserve">                                                    </w:t>
      </w:r>
      <w:r w:rsidRPr="00597A29">
        <w:rPr>
          <w:sz w:val="28"/>
          <w:szCs w:val="28"/>
        </w:rPr>
        <w:t xml:space="preserve">_______________         </w:t>
      </w:r>
      <w:r w:rsidRPr="00597A29">
        <w:rPr>
          <w:b/>
          <w:sz w:val="28"/>
          <w:szCs w:val="28"/>
        </w:rPr>
        <w:t xml:space="preserve">                             </w:t>
      </w:r>
      <w:r w:rsidRPr="00597A29">
        <w:rPr>
          <w:sz w:val="28"/>
          <w:szCs w:val="28"/>
          <w:u w:val="single"/>
        </w:rPr>
        <w:t>Тетяна НІКІФОРЯК</w:t>
      </w:r>
    </w:p>
    <w:p w14:paraId="69169BA0" w14:textId="77777777" w:rsidR="003E3D7B" w:rsidRDefault="003E3D7B" w:rsidP="003E3D7B">
      <w:pPr>
        <w:jc w:val="both"/>
        <w:rPr>
          <w:sz w:val="28"/>
          <w:szCs w:val="28"/>
        </w:rPr>
      </w:pPr>
      <w:r w:rsidRPr="00597A29">
        <w:rPr>
          <w:b/>
          <w:sz w:val="28"/>
          <w:szCs w:val="28"/>
        </w:rPr>
        <w:t xml:space="preserve">                                                                                              (</w:t>
      </w:r>
      <w:r w:rsidRPr="00597A29">
        <w:rPr>
          <w:sz w:val="28"/>
          <w:szCs w:val="28"/>
        </w:rPr>
        <w:t>підпис)                                                        (ім’я, прізвище)</w:t>
      </w:r>
    </w:p>
    <w:p w14:paraId="69169BA4" w14:textId="77777777" w:rsidR="0011698D" w:rsidRDefault="00E244DA" w:rsidP="00764537">
      <w:pPr>
        <w:ind w:right="-31"/>
        <w:jc w:val="right"/>
      </w:pPr>
      <w:r>
        <w:t xml:space="preserve">     </w:t>
      </w:r>
    </w:p>
    <w:p w14:paraId="03D46177" w14:textId="77777777" w:rsidR="00645A80" w:rsidRDefault="00E244DA" w:rsidP="00645A80">
      <w:pPr>
        <w:ind w:left="10632" w:right="-1"/>
        <w:jc w:val="both"/>
      </w:pPr>
      <w:r>
        <w:lastRenderedPageBreak/>
        <w:t xml:space="preserve"> </w:t>
      </w:r>
      <w:r w:rsidR="003A73F4" w:rsidRPr="0011698D">
        <w:rPr>
          <w:sz w:val="28"/>
          <w:szCs w:val="28"/>
        </w:rPr>
        <w:t>Додаток 2</w:t>
      </w:r>
      <w:r w:rsidR="00645A80" w:rsidRPr="00645A80">
        <w:t xml:space="preserve"> </w:t>
      </w:r>
    </w:p>
    <w:p w14:paraId="283028A6" w14:textId="05ABB5AD" w:rsidR="00645A80" w:rsidRPr="003E3D7B" w:rsidRDefault="00645A80" w:rsidP="00645A80">
      <w:pPr>
        <w:ind w:left="10632" w:right="-1"/>
        <w:jc w:val="both"/>
        <w:rPr>
          <w:rFonts w:eastAsia="Arial"/>
          <w:color w:val="000000"/>
          <w:lang w:eastAsia="ru-RU"/>
        </w:rPr>
      </w:pPr>
      <w:r w:rsidRPr="003E3D7B">
        <w:t xml:space="preserve">До </w:t>
      </w:r>
      <w:r w:rsidRPr="003E3D7B">
        <w:rPr>
          <w:rFonts w:eastAsia="Arial"/>
          <w:color w:val="000000"/>
          <w:lang w:eastAsia="ru-RU"/>
        </w:rPr>
        <w:t xml:space="preserve">Програми з охорони та збереження пам’яток культурної спадщини </w:t>
      </w:r>
      <w:proofErr w:type="spellStart"/>
      <w:r w:rsidRPr="003E3D7B">
        <w:rPr>
          <w:rFonts w:eastAsia="Arial"/>
          <w:color w:val="000000"/>
          <w:lang w:eastAsia="ru-RU"/>
        </w:rPr>
        <w:t>Бродівської</w:t>
      </w:r>
      <w:proofErr w:type="spellEnd"/>
      <w:r w:rsidRPr="003E3D7B">
        <w:rPr>
          <w:rFonts w:eastAsia="Arial"/>
          <w:color w:val="000000"/>
          <w:lang w:eastAsia="ru-RU"/>
        </w:rPr>
        <w:t xml:space="preserve"> міської територіальної громади на 202</w:t>
      </w:r>
      <w:r>
        <w:rPr>
          <w:rFonts w:eastAsia="Arial"/>
          <w:color w:val="000000"/>
          <w:lang w:eastAsia="ru-RU"/>
        </w:rPr>
        <w:t>5-2027</w:t>
      </w:r>
      <w:r w:rsidRPr="003E3D7B">
        <w:rPr>
          <w:rFonts w:eastAsia="Arial"/>
          <w:color w:val="000000"/>
          <w:lang w:eastAsia="ru-RU"/>
        </w:rPr>
        <w:t xml:space="preserve"> роки</w:t>
      </w:r>
    </w:p>
    <w:p w14:paraId="69169BA5" w14:textId="77777777" w:rsidR="003A73F4" w:rsidRPr="0011698D" w:rsidRDefault="003A73F4" w:rsidP="00764537">
      <w:pPr>
        <w:ind w:right="-31" w:firstLine="10632"/>
        <w:jc w:val="right"/>
        <w:rPr>
          <w:sz w:val="28"/>
          <w:szCs w:val="28"/>
        </w:rPr>
      </w:pPr>
    </w:p>
    <w:p w14:paraId="69169BA8" w14:textId="77777777" w:rsidR="00CF3CE8" w:rsidRPr="0011698D" w:rsidRDefault="00E244DA" w:rsidP="0011698D">
      <w:pPr>
        <w:jc w:val="center"/>
        <w:rPr>
          <w:b/>
          <w:sz w:val="28"/>
          <w:szCs w:val="28"/>
        </w:rPr>
      </w:pPr>
      <w:r w:rsidRPr="0011698D">
        <w:rPr>
          <w:b/>
          <w:sz w:val="28"/>
          <w:szCs w:val="28"/>
        </w:rPr>
        <w:t>Перелік заходів і завдань</w:t>
      </w:r>
    </w:p>
    <w:p w14:paraId="69169BA9" w14:textId="77777777" w:rsidR="00CF3CE8" w:rsidRPr="0011698D" w:rsidRDefault="00CF3CE8" w:rsidP="0011698D">
      <w:pPr>
        <w:ind w:right="-1"/>
        <w:jc w:val="center"/>
        <w:rPr>
          <w:rFonts w:eastAsia="Arial"/>
          <w:b/>
          <w:color w:val="000000"/>
          <w:sz w:val="28"/>
          <w:szCs w:val="28"/>
          <w:lang w:eastAsia="ru-RU"/>
        </w:rPr>
      </w:pPr>
      <w:r w:rsidRPr="0011698D">
        <w:rPr>
          <w:rFonts w:eastAsia="Arial"/>
          <w:b/>
          <w:color w:val="000000"/>
          <w:sz w:val="28"/>
          <w:szCs w:val="28"/>
          <w:lang w:eastAsia="ru-RU"/>
        </w:rPr>
        <w:t xml:space="preserve">Програми з охорони та збереження пам’яток культурної спадщини </w:t>
      </w:r>
    </w:p>
    <w:p w14:paraId="69169BAA" w14:textId="5AF3FDA9" w:rsidR="00CF3CE8" w:rsidRPr="0011698D" w:rsidRDefault="00CF3CE8" w:rsidP="0011698D">
      <w:pPr>
        <w:ind w:right="-1"/>
        <w:jc w:val="center"/>
        <w:rPr>
          <w:rFonts w:eastAsia="Arial"/>
          <w:b/>
          <w:color w:val="000000"/>
          <w:sz w:val="28"/>
          <w:szCs w:val="28"/>
          <w:u w:val="single"/>
          <w:lang w:eastAsia="ru-RU"/>
        </w:rPr>
      </w:pPr>
      <w:proofErr w:type="spellStart"/>
      <w:r w:rsidRPr="0011698D">
        <w:rPr>
          <w:rFonts w:eastAsia="Arial"/>
          <w:b/>
          <w:color w:val="000000"/>
          <w:sz w:val="28"/>
          <w:szCs w:val="28"/>
          <w:lang w:eastAsia="ru-RU"/>
        </w:rPr>
        <w:t>Бродівської</w:t>
      </w:r>
      <w:proofErr w:type="spellEnd"/>
      <w:r w:rsidRPr="0011698D">
        <w:rPr>
          <w:rFonts w:eastAsia="Arial"/>
          <w:b/>
          <w:color w:val="000000"/>
          <w:sz w:val="28"/>
          <w:szCs w:val="28"/>
          <w:lang w:eastAsia="ru-RU"/>
        </w:rPr>
        <w:t xml:space="preserve"> територіальної громади </w:t>
      </w:r>
      <w:r w:rsidR="00435783">
        <w:rPr>
          <w:rFonts w:eastAsia="Arial"/>
          <w:b/>
          <w:color w:val="000000"/>
          <w:sz w:val="28"/>
          <w:szCs w:val="28"/>
          <w:u w:val="single"/>
          <w:lang w:eastAsia="ru-RU"/>
        </w:rPr>
        <w:t>на 2025</w:t>
      </w:r>
      <w:r w:rsidRPr="0011698D">
        <w:rPr>
          <w:rFonts w:eastAsia="Arial"/>
          <w:b/>
          <w:color w:val="000000"/>
          <w:sz w:val="28"/>
          <w:szCs w:val="28"/>
          <w:u w:val="single"/>
          <w:lang w:eastAsia="ru-RU"/>
        </w:rPr>
        <w:t>-202</w:t>
      </w:r>
      <w:r w:rsidR="00435783">
        <w:rPr>
          <w:rFonts w:eastAsia="Arial"/>
          <w:b/>
          <w:color w:val="000000"/>
          <w:sz w:val="28"/>
          <w:szCs w:val="28"/>
          <w:u w:val="single"/>
          <w:lang w:val="ru-RU" w:eastAsia="ru-RU"/>
        </w:rPr>
        <w:t>7</w:t>
      </w:r>
      <w:r w:rsidRPr="0011698D">
        <w:rPr>
          <w:rFonts w:eastAsia="Arial"/>
          <w:b/>
          <w:color w:val="000000"/>
          <w:sz w:val="28"/>
          <w:szCs w:val="28"/>
          <w:u w:val="single"/>
          <w:lang w:eastAsia="ru-RU"/>
        </w:rPr>
        <w:t xml:space="preserve"> роки</w:t>
      </w:r>
    </w:p>
    <w:p w14:paraId="69169BAB" w14:textId="77777777" w:rsidR="00E244DA" w:rsidRDefault="00E244DA" w:rsidP="00E244DA">
      <w:pPr>
        <w:shd w:val="clear" w:color="auto" w:fill="FFFFFF"/>
        <w:jc w:val="center"/>
        <w:rPr>
          <w:color w:val="000000"/>
          <w:lang w:eastAsia="uk-UA"/>
        </w:rPr>
      </w:pPr>
    </w:p>
    <w:tbl>
      <w:tblPr>
        <w:tblW w:w="16506" w:type="dxa"/>
        <w:tblInd w:w="-15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125"/>
        <w:gridCol w:w="5530"/>
        <w:gridCol w:w="1137"/>
        <w:gridCol w:w="1332"/>
        <w:gridCol w:w="1421"/>
        <w:gridCol w:w="1203"/>
        <w:gridCol w:w="850"/>
        <w:gridCol w:w="923"/>
        <w:gridCol w:w="1559"/>
      </w:tblGrid>
      <w:tr w:rsidR="00E244DA" w:rsidRPr="0011698D" w14:paraId="69169BB5" w14:textId="77777777" w:rsidTr="00AE28A9">
        <w:trPr>
          <w:cantSplit/>
          <w:trHeight w:val="775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9169BAC" w14:textId="77777777" w:rsidR="00E244DA" w:rsidRPr="0011698D" w:rsidRDefault="00E244DA" w:rsidP="00470115">
            <w:pPr>
              <w:snapToGrid w:val="0"/>
              <w:jc w:val="center"/>
              <w:rPr>
                <w:sz w:val="20"/>
                <w:szCs w:val="20"/>
              </w:rPr>
            </w:pPr>
            <w:r w:rsidRPr="0011698D">
              <w:rPr>
                <w:rFonts w:ascii="Verdana" w:eastAsia="Verdana" w:hAnsi="Verdana" w:cs="Verdana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11698D">
              <w:rPr>
                <w:color w:val="000000"/>
                <w:sz w:val="20"/>
                <w:szCs w:val="20"/>
                <w:lang w:eastAsia="uk-UA"/>
              </w:rPr>
              <w:t>№</w:t>
            </w:r>
          </w:p>
          <w:p w14:paraId="69169BAD" w14:textId="77777777" w:rsidR="00E244DA" w:rsidRPr="0011698D" w:rsidRDefault="00E244DA" w:rsidP="00470115">
            <w:pPr>
              <w:jc w:val="center"/>
              <w:rPr>
                <w:sz w:val="20"/>
                <w:szCs w:val="20"/>
              </w:rPr>
            </w:pPr>
            <w:r w:rsidRPr="0011698D">
              <w:rPr>
                <w:color w:val="000000"/>
                <w:sz w:val="20"/>
                <w:szCs w:val="20"/>
                <w:lang w:eastAsia="uk-UA"/>
              </w:rPr>
              <w:t xml:space="preserve"> з/п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9169BAE" w14:textId="77777777" w:rsidR="00E244DA" w:rsidRPr="0011698D" w:rsidRDefault="00E244DA" w:rsidP="00470115">
            <w:pPr>
              <w:snapToGrid w:val="0"/>
              <w:jc w:val="center"/>
              <w:rPr>
                <w:sz w:val="20"/>
                <w:szCs w:val="20"/>
              </w:rPr>
            </w:pPr>
            <w:r w:rsidRPr="0011698D">
              <w:rPr>
                <w:color w:val="000000"/>
                <w:sz w:val="20"/>
                <w:szCs w:val="20"/>
                <w:lang w:eastAsia="uk-UA"/>
              </w:rPr>
              <w:t>Назва напряму діяльності (пріоритетні завдання)</w:t>
            </w:r>
          </w:p>
        </w:tc>
        <w:tc>
          <w:tcPr>
            <w:tcW w:w="5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9169BAF" w14:textId="77777777" w:rsidR="00E244DA" w:rsidRPr="0011698D" w:rsidRDefault="00E244DA" w:rsidP="00B21B81">
            <w:pPr>
              <w:snapToGrid w:val="0"/>
              <w:ind w:left="-27" w:firstLine="138"/>
              <w:jc w:val="center"/>
              <w:rPr>
                <w:sz w:val="20"/>
                <w:szCs w:val="20"/>
              </w:rPr>
            </w:pPr>
            <w:r w:rsidRPr="0011698D">
              <w:rPr>
                <w:color w:val="000000"/>
                <w:sz w:val="20"/>
                <w:szCs w:val="20"/>
                <w:lang w:eastAsia="uk-UA"/>
              </w:rPr>
              <w:t>Перелік заходів програми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9169BB0" w14:textId="77777777" w:rsidR="00E244DA" w:rsidRPr="0011698D" w:rsidRDefault="00E244DA" w:rsidP="00470115">
            <w:pPr>
              <w:snapToGrid w:val="0"/>
              <w:jc w:val="center"/>
              <w:rPr>
                <w:sz w:val="20"/>
                <w:szCs w:val="20"/>
              </w:rPr>
            </w:pPr>
            <w:r w:rsidRPr="0011698D">
              <w:rPr>
                <w:color w:val="000000"/>
                <w:sz w:val="20"/>
                <w:szCs w:val="20"/>
                <w:lang w:eastAsia="uk-UA"/>
              </w:rPr>
              <w:t>Строк виконання заходу</w:t>
            </w:r>
          </w:p>
        </w:tc>
        <w:tc>
          <w:tcPr>
            <w:tcW w:w="1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9169BB1" w14:textId="77777777" w:rsidR="00E244DA" w:rsidRPr="0011698D" w:rsidRDefault="00E244DA" w:rsidP="00470115">
            <w:pPr>
              <w:snapToGrid w:val="0"/>
              <w:jc w:val="center"/>
              <w:rPr>
                <w:sz w:val="20"/>
                <w:szCs w:val="20"/>
              </w:rPr>
            </w:pPr>
            <w:r w:rsidRPr="0011698D">
              <w:rPr>
                <w:color w:val="000000"/>
                <w:sz w:val="20"/>
                <w:szCs w:val="20"/>
                <w:lang w:eastAsia="uk-UA"/>
              </w:rPr>
              <w:t>Виконавці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9169BB2" w14:textId="77777777" w:rsidR="00E244DA" w:rsidRPr="0011698D" w:rsidRDefault="00E244DA" w:rsidP="00470115">
            <w:pPr>
              <w:snapToGrid w:val="0"/>
              <w:jc w:val="center"/>
              <w:rPr>
                <w:sz w:val="20"/>
                <w:szCs w:val="20"/>
              </w:rPr>
            </w:pPr>
            <w:r w:rsidRPr="0011698D">
              <w:rPr>
                <w:color w:val="000000"/>
                <w:sz w:val="20"/>
                <w:szCs w:val="20"/>
                <w:lang w:eastAsia="uk-UA"/>
              </w:rPr>
              <w:t>Джерела фінансування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9169BB3" w14:textId="77777777" w:rsidR="00E244DA" w:rsidRPr="0011698D" w:rsidRDefault="00E244DA" w:rsidP="00470115">
            <w:pPr>
              <w:snapToGrid w:val="0"/>
              <w:jc w:val="center"/>
              <w:rPr>
                <w:sz w:val="20"/>
                <w:szCs w:val="20"/>
              </w:rPr>
            </w:pPr>
            <w:r w:rsidRPr="0011698D">
              <w:rPr>
                <w:color w:val="000000"/>
                <w:sz w:val="20"/>
                <w:szCs w:val="20"/>
                <w:lang w:eastAsia="uk-UA"/>
              </w:rPr>
              <w:t xml:space="preserve">Обсяги фінансування (вартість), </w:t>
            </w:r>
            <w:proofErr w:type="spellStart"/>
            <w:r w:rsidRPr="0011698D">
              <w:rPr>
                <w:color w:val="000000"/>
                <w:sz w:val="20"/>
                <w:szCs w:val="20"/>
                <w:lang w:eastAsia="uk-UA"/>
              </w:rPr>
              <w:t>тис.грн</w:t>
            </w:r>
            <w:proofErr w:type="spellEnd"/>
            <w:r w:rsidRPr="0011698D">
              <w:rPr>
                <w:color w:val="000000"/>
                <w:sz w:val="20"/>
                <w:szCs w:val="20"/>
                <w:lang w:eastAsia="uk-UA"/>
              </w:rPr>
              <w:t>., у тому числі: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169BB4" w14:textId="77777777" w:rsidR="00E244DA" w:rsidRPr="0011698D" w:rsidRDefault="00E244DA" w:rsidP="00470115">
            <w:pPr>
              <w:snapToGrid w:val="0"/>
              <w:jc w:val="center"/>
              <w:rPr>
                <w:sz w:val="20"/>
                <w:szCs w:val="20"/>
              </w:rPr>
            </w:pPr>
            <w:r w:rsidRPr="0011698D">
              <w:rPr>
                <w:color w:val="000000"/>
                <w:sz w:val="20"/>
                <w:szCs w:val="20"/>
                <w:lang w:eastAsia="uk-UA"/>
              </w:rPr>
              <w:t>Очікуваний результат</w:t>
            </w:r>
          </w:p>
        </w:tc>
      </w:tr>
      <w:tr w:rsidR="009C5012" w:rsidRPr="0011698D" w14:paraId="69169BC0" w14:textId="77777777" w:rsidTr="006E5A99">
        <w:trPr>
          <w:cantSplit/>
          <w:trHeight w:val="189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9169BB6" w14:textId="77777777" w:rsidR="009C5012" w:rsidRPr="0011698D" w:rsidRDefault="009C5012" w:rsidP="00470115">
            <w:pPr>
              <w:snapToGrid w:val="0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9169BB7" w14:textId="77777777" w:rsidR="009C5012" w:rsidRPr="0011698D" w:rsidRDefault="009C5012" w:rsidP="00470115">
            <w:pPr>
              <w:snapToGrid w:val="0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5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9169BB8" w14:textId="77777777" w:rsidR="009C5012" w:rsidRPr="0011698D" w:rsidRDefault="009C5012" w:rsidP="00B21B81">
            <w:pPr>
              <w:snapToGrid w:val="0"/>
              <w:ind w:left="-27" w:firstLine="138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9169BB9" w14:textId="77777777" w:rsidR="009C5012" w:rsidRPr="0011698D" w:rsidRDefault="009C5012" w:rsidP="00470115">
            <w:pPr>
              <w:snapToGrid w:val="0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9169BBA" w14:textId="77777777" w:rsidR="009C5012" w:rsidRPr="0011698D" w:rsidRDefault="009C5012" w:rsidP="00470115">
            <w:pPr>
              <w:snapToGrid w:val="0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9169BBB" w14:textId="77777777" w:rsidR="009C5012" w:rsidRPr="0011698D" w:rsidRDefault="009C5012" w:rsidP="00470115">
            <w:pPr>
              <w:snapToGrid w:val="0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9169BBC" w14:textId="6D7C0CDA" w:rsidR="009C5012" w:rsidRPr="0011698D" w:rsidRDefault="00676554" w:rsidP="00281C0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  <w:r w:rsidR="009C5012" w:rsidRPr="0011698D">
              <w:rPr>
                <w:sz w:val="20"/>
                <w:szCs w:val="20"/>
              </w:rPr>
              <w:t xml:space="preserve"> 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9169BBD" w14:textId="3F7C5B37" w:rsidR="009C5012" w:rsidRPr="0011698D" w:rsidRDefault="00676554" w:rsidP="00281C0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  <w:r w:rsidR="009C5012" w:rsidRPr="0011698D">
              <w:rPr>
                <w:sz w:val="20"/>
                <w:szCs w:val="20"/>
              </w:rPr>
              <w:t xml:space="preserve"> р.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9169BBE" w14:textId="208232EB" w:rsidR="009C5012" w:rsidRPr="0011698D" w:rsidRDefault="00676554" w:rsidP="00281C0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  <w:r w:rsidR="009C5012" w:rsidRPr="0011698D">
              <w:rPr>
                <w:sz w:val="20"/>
                <w:szCs w:val="20"/>
              </w:rPr>
              <w:t xml:space="preserve"> р.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169BBF" w14:textId="77777777" w:rsidR="009C5012" w:rsidRPr="0011698D" w:rsidRDefault="009C5012" w:rsidP="00470115">
            <w:pPr>
              <w:snapToGrid w:val="0"/>
              <w:rPr>
                <w:color w:val="000000"/>
                <w:sz w:val="20"/>
                <w:szCs w:val="20"/>
                <w:lang w:eastAsia="uk-UA"/>
              </w:rPr>
            </w:pPr>
          </w:p>
        </w:tc>
      </w:tr>
      <w:tr w:rsidR="00EF0C2C" w:rsidRPr="0011698D" w14:paraId="69169C35" w14:textId="77777777" w:rsidTr="006E5A99">
        <w:trPr>
          <w:cantSplit/>
          <w:trHeight w:val="33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F6580B4" w14:textId="0369F4A3" w:rsidR="00EF0C2C" w:rsidRDefault="00EF0C2C" w:rsidP="002B16D6">
            <w:pPr>
              <w:snapToGrid w:val="0"/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  <w:p w14:paraId="0A1E7CDB" w14:textId="481E25A1" w:rsidR="002B16D6" w:rsidRDefault="002B16D6" w:rsidP="002B16D6">
            <w:pPr>
              <w:snapToGrid w:val="0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color w:val="000000"/>
                <w:sz w:val="20"/>
                <w:szCs w:val="20"/>
                <w:lang w:eastAsia="uk-UA"/>
              </w:rPr>
              <w:t>1</w:t>
            </w:r>
          </w:p>
          <w:p w14:paraId="4EA89202" w14:textId="77777777" w:rsidR="002B16D6" w:rsidRDefault="002B16D6" w:rsidP="002B16D6">
            <w:pPr>
              <w:snapToGrid w:val="0"/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  <w:p w14:paraId="33F63643" w14:textId="77777777" w:rsidR="002B16D6" w:rsidRDefault="002B16D6" w:rsidP="002B16D6">
            <w:pPr>
              <w:snapToGrid w:val="0"/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  <w:p w14:paraId="078C7286" w14:textId="77777777" w:rsidR="002B16D6" w:rsidRDefault="002B16D6" w:rsidP="002B16D6">
            <w:pPr>
              <w:snapToGrid w:val="0"/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  <w:p w14:paraId="32122B6A" w14:textId="77777777" w:rsidR="002B16D6" w:rsidRDefault="002B16D6" w:rsidP="002B16D6">
            <w:pPr>
              <w:snapToGrid w:val="0"/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  <w:p w14:paraId="7E1845D7" w14:textId="77777777" w:rsidR="002B16D6" w:rsidRDefault="002B16D6" w:rsidP="002B16D6">
            <w:pPr>
              <w:snapToGrid w:val="0"/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  <w:p w14:paraId="043C3C20" w14:textId="77777777" w:rsidR="002B16D6" w:rsidRDefault="002B16D6" w:rsidP="002B16D6">
            <w:pPr>
              <w:snapToGrid w:val="0"/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  <w:p w14:paraId="15DB4436" w14:textId="47967824" w:rsidR="002B16D6" w:rsidRDefault="002B16D6" w:rsidP="002B16D6">
            <w:pPr>
              <w:snapToGrid w:val="0"/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  <w:p w14:paraId="17D48205" w14:textId="77777777" w:rsidR="002B16D6" w:rsidRDefault="002B16D6" w:rsidP="002B16D6">
            <w:pPr>
              <w:snapToGrid w:val="0"/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  <w:p w14:paraId="4E8CA859" w14:textId="77777777" w:rsidR="002B16D6" w:rsidRDefault="002B16D6" w:rsidP="002B16D6">
            <w:pPr>
              <w:snapToGrid w:val="0"/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  <w:p w14:paraId="05233075" w14:textId="77777777" w:rsidR="002B16D6" w:rsidRDefault="002B16D6" w:rsidP="002B16D6">
            <w:pPr>
              <w:snapToGrid w:val="0"/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  <w:p w14:paraId="3206AEFA" w14:textId="77777777" w:rsidR="002B16D6" w:rsidRDefault="002B16D6" w:rsidP="002B16D6">
            <w:pPr>
              <w:snapToGrid w:val="0"/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  <w:p w14:paraId="457388AF" w14:textId="77777777" w:rsidR="002B16D6" w:rsidRDefault="002B16D6" w:rsidP="002B16D6">
            <w:pPr>
              <w:snapToGrid w:val="0"/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  <w:p w14:paraId="7C4F6F92" w14:textId="77777777" w:rsidR="002B16D6" w:rsidRDefault="002B16D6" w:rsidP="002B16D6">
            <w:pPr>
              <w:snapToGrid w:val="0"/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  <w:p w14:paraId="0E78379E" w14:textId="77777777" w:rsidR="002B16D6" w:rsidRDefault="002B16D6" w:rsidP="002B16D6">
            <w:pPr>
              <w:snapToGrid w:val="0"/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  <w:p w14:paraId="26FA848D" w14:textId="73BBC9D2" w:rsidR="002B16D6" w:rsidRDefault="002B16D6" w:rsidP="002B16D6">
            <w:pPr>
              <w:snapToGrid w:val="0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color w:val="000000"/>
                <w:sz w:val="20"/>
                <w:szCs w:val="20"/>
                <w:lang w:eastAsia="uk-UA"/>
              </w:rPr>
              <w:t>2</w:t>
            </w:r>
          </w:p>
          <w:p w14:paraId="69169C16" w14:textId="1C42444D" w:rsidR="002B16D6" w:rsidRPr="0011698D" w:rsidRDefault="002B16D6" w:rsidP="00AE28A9">
            <w:pPr>
              <w:snapToGrid w:val="0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AA2F041" w14:textId="77777777" w:rsidR="00EF0C2C" w:rsidRDefault="00EF0C2C" w:rsidP="00EF0C2C">
            <w:pPr>
              <w:snapToGrid w:val="0"/>
              <w:rPr>
                <w:sz w:val="20"/>
                <w:szCs w:val="20"/>
              </w:rPr>
            </w:pPr>
            <w:r w:rsidRPr="0011698D">
              <w:rPr>
                <w:color w:val="000000"/>
                <w:sz w:val="20"/>
                <w:szCs w:val="20"/>
                <w:lang w:eastAsia="uk-UA"/>
              </w:rPr>
              <w:t xml:space="preserve">Проведення </w:t>
            </w:r>
            <w:r w:rsidRPr="0011698D">
              <w:rPr>
                <w:sz w:val="20"/>
                <w:szCs w:val="20"/>
              </w:rPr>
              <w:t>протиаварійних та ремонтних робіт на пам’ятках культурної спадщини</w:t>
            </w:r>
          </w:p>
          <w:p w14:paraId="27E7A30A" w14:textId="77777777" w:rsidR="002B16D6" w:rsidRDefault="002B16D6" w:rsidP="00EF0C2C">
            <w:pPr>
              <w:snapToGrid w:val="0"/>
              <w:rPr>
                <w:sz w:val="20"/>
                <w:szCs w:val="20"/>
              </w:rPr>
            </w:pPr>
          </w:p>
          <w:p w14:paraId="7C667DA9" w14:textId="77777777" w:rsidR="002B16D6" w:rsidRDefault="002B16D6" w:rsidP="00EF0C2C">
            <w:pPr>
              <w:snapToGrid w:val="0"/>
              <w:rPr>
                <w:sz w:val="20"/>
                <w:szCs w:val="20"/>
              </w:rPr>
            </w:pPr>
          </w:p>
          <w:p w14:paraId="02EFC418" w14:textId="77777777" w:rsidR="002B16D6" w:rsidRDefault="002B16D6" w:rsidP="00EF0C2C">
            <w:pPr>
              <w:snapToGrid w:val="0"/>
              <w:rPr>
                <w:sz w:val="20"/>
                <w:szCs w:val="20"/>
              </w:rPr>
            </w:pPr>
          </w:p>
          <w:p w14:paraId="43427E65" w14:textId="77777777" w:rsidR="002B16D6" w:rsidRDefault="002B16D6" w:rsidP="00EF0C2C">
            <w:pPr>
              <w:snapToGrid w:val="0"/>
              <w:rPr>
                <w:sz w:val="20"/>
                <w:szCs w:val="20"/>
              </w:rPr>
            </w:pPr>
          </w:p>
          <w:p w14:paraId="68F7D2F1" w14:textId="77777777" w:rsidR="002B16D6" w:rsidRDefault="002B16D6" w:rsidP="00EF0C2C">
            <w:pPr>
              <w:snapToGrid w:val="0"/>
              <w:rPr>
                <w:sz w:val="20"/>
                <w:szCs w:val="20"/>
              </w:rPr>
            </w:pPr>
          </w:p>
          <w:p w14:paraId="066447C3" w14:textId="77777777" w:rsidR="002B16D6" w:rsidRDefault="002B16D6" w:rsidP="00EF0C2C">
            <w:pPr>
              <w:snapToGrid w:val="0"/>
              <w:rPr>
                <w:sz w:val="20"/>
                <w:szCs w:val="20"/>
              </w:rPr>
            </w:pPr>
          </w:p>
          <w:p w14:paraId="5021C002" w14:textId="77777777" w:rsidR="002B16D6" w:rsidRDefault="002B16D6" w:rsidP="00EF0C2C">
            <w:pPr>
              <w:snapToGrid w:val="0"/>
              <w:rPr>
                <w:sz w:val="20"/>
                <w:szCs w:val="20"/>
              </w:rPr>
            </w:pPr>
          </w:p>
          <w:p w14:paraId="39CFE119" w14:textId="77777777" w:rsidR="002B16D6" w:rsidRDefault="002B16D6" w:rsidP="00EF0C2C">
            <w:pPr>
              <w:snapToGrid w:val="0"/>
              <w:rPr>
                <w:sz w:val="20"/>
                <w:szCs w:val="20"/>
              </w:rPr>
            </w:pPr>
          </w:p>
          <w:p w14:paraId="76FB43C9" w14:textId="77777777" w:rsidR="002B16D6" w:rsidRDefault="002B16D6" w:rsidP="00EF0C2C">
            <w:pPr>
              <w:snapToGrid w:val="0"/>
              <w:rPr>
                <w:sz w:val="20"/>
                <w:szCs w:val="20"/>
              </w:rPr>
            </w:pPr>
          </w:p>
          <w:p w14:paraId="09486CBA" w14:textId="77777777" w:rsidR="0098637B" w:rsidRDefault="0098637B" w:rsidP="00EF0C2C">
            <w:pPr>
              <w:snapToGrid w:val="0"/>
              <w:rPr>
                <w:sz w:val="20"/>
                <w:szCs w:val="20"/>
              </w:rPr>
            </w:pPr>
          </w:p>
          <w:p w14:paraId="3A7FC216" w14:textId="77777777" w:rsidR="0098637B" w:rsidRDefault="0098637B" w:rsidP="00EF0C2C">
            <w:pPr>
              <w:snapToGrid w:val="0"/>
              <w:rPr>
                <w:sz w:val="20"/>
                <w:szCs w:val="20"/>
              </w:rPr>
            </w:pPr>
          </w:p>
          <w:p w14:paraId="582AE740" w14:textId="77777777" w:rsidR="0098637B" w:rsidRDefault="0098637B" w:rsidP="00EF0C2C">
            <w:pPr>
              <w:snapToGrid w:val="0"/>
              <w:rPr>
                <w:sz w:val="20"/>
                <w:szCs w:val="20"/>
              </w:rPr>
            </w:pPr>
          </w:p>
          <w:p w14:paraId="20646FB5" w14:textId="77777777" w:rsidR="002B16D6" w:rsidRDefault="002B16D6" w:rsidP="00EF0C2C">
            <w:pPr>
              <w:snapToGrid w:val="0"/>
              <w:rPr>
                <w:sz w:val="20"/>
                <w:szCs w:val="20"/>
              </w:rPr>
            </w:pPr>
          </w:p>
          <w:p w14:paraId="69169C17" w14:textId="491A7F2B" w:rsidR="002B16D6" w:rsidRPr="0011698D" w:rsidRDefault="002B16D6" w:rsidP="00C62EC3">
            <w:pPr>
              <w:snapToGrid w:val="0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color w:val="000000"/>
                <w:sz w:val="20"/>
                <w:szCs w:val="20"/>
                <w:lang w:eastAsia="uk-UA"/>
              </w:rPr>
              <w:t>Проведення інвентаризації та виготовлення технічного паспорта</w:t>
            </w:r>
            <w:r w:rsidR="00C62EC3">
              <w:rPr>
                <w:color w:val="00000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F4BA82B" w14:textId="28DDA0B6" w:rsidR="004323CC" w:rsidRPr="004323CC" w:rsidRDefault="004323CC" w:rsidP="004323CC">
            <w:pPr>
              <w:pStyle w:val="a4"/>
              <w:numPr>
                <w:ilvl w:val="0"/>
                <w:numId w:val="7"/>
              </w:numPr>
              <w:suppressAutoHyphens w:val="0"/>
              <w:rPr>
                <w:sz w:val="20"/>
                <w:szCs w:val="20"/>
                <w:lang w:eastAsia="uk-UA"/>
              </w:rPr>
            </w:pPr>
            <w:r w:rsidRPr="004323CC">
              <w:rPr>
                <w:sz w:val="20"/>
                <w:szCs w:val="20"/>
              </w:rPr>
              <w:t>Ремонт (реставраційний) будівлі "Палац</w:t>
            </w:r>
            <w:r w:rsidR="00BC78B3">
              <w:rPr>
                <w:sz w:val="20"/>
                <w:szCs w:val="20"/>
              </w:rPr>
              <w:t>у</w:t>
            </w:r>
            <w:r w:rsidRPr="004323CC">
              <w:rPr>
                <w:sz w:val="20"/>
                <w:szCs w:val="20"/>
              </w:rPr>
              <w:t xml:space="preserve"> середини ХУІІІ </w:t>
            </w:r>
            <w:r w:rsidR="00CF2493">
              <w:rPr>
                <w:sz w:val="20"/>
                <w:szCs w:val="20"/>
              </w:rPr>
              <w:t xml:space="preserve">ст.» </w:t>
            </w:r>
            <w:r w:rsidRPr="004323CC">
              <w:rPr>
                <w:sz w:val="20"/>
                <w:szCs w:val="20"/>
              </w:rPr>
              <w:t xml:space="preserve"> на вулиці Замкова,1 в м.</w:t>
            </w:r>
            <w:r>
              <w:rPr>
                <w:sz w:val="20"/>
                <w:szCs w:val="20"/>
              </w:rPr>
              <w:t xml:space="preserve"> Броди</w:t>
            </w:r>
            <w:r w:rsidR="00CF2493">
              <w:rPr>
                <w:sz w:val="20"/>
                <w:szCs w:val="20"/>
              </w:rPr>
              <w:t xml:space="preserve"> </w:t>
            </w:r>
            <w:proofErr w:type="spellStart"/>
            <w:r w:rsidR="00CF2493">
              <w:rPr>
                <w:sz w:val="20"/>
                <w:szCs w:val="20"/>
              </w:rPr>
              <w:t>Золочівського</w:t>
            </w:r>
            <w:proofErr w:type="spellEnd"/>
            <w:r w:rsidR="00CF2493">
              <w:rPr>
                <w:sz w:val="20"/>
                <w:szCs w:val="20"/>
              </w:rPr>
              <w:t xml:space="preserve"> району</w:t>
            </w:r>
            <w:r>
              <w:rPr>
                <w:sz w:val="20"/>
                <w:szCs w:val="20"/>
              </w:rPr>
              <w:t xml:space="preserve"> Львівської області. </w:t>
            </w:r>
            <w:proofErr w:type="spellStart"/>
            <w:r>
              <w:rPr>
                <w:sz w:val="20"/>
                <w:szCs w:val="20"/>
              </w:rPr>
              <w:t>Пам</w:t>
            </w:r>
            <w:proofErr w:type="spellEnd"/>
            <w:r w:rsidRPr="00CF2493">
              <w:rPr>
                <w:sz w:val="20"/>
                <w:szCs w:val="20"/>
                <w:lang w:val="ru-RU"/>
              </w:rPr>
              <w:t>’</w:t>
            </w:r>
            <w:r w:rsidRPr="004323CC">
              <w:rPr>
                <w:sz w:val="20"/>
                <w:szCs w:val="20"/>
              </w:rPr>
              <w:t>ятка архітектури національного значення, охоронний №401/1</w:t>
            </w:r>
          </w:p>
          <w:p w14:paraId="1AA8C8B9" w14:textId="4EDB3B49" w:rsidR="004323CC" w:rsidRPr="004323CC" w:rsidRDefault="004323CC" w:rsidP="004323CC">
            <w:pPr>
              <w:pStyle w:val="a4"/>
              <w:numPr>
                <w:ilvl w:val="0"/>
                <w:numId w:val="7"/>
              </w:numPr>
              <w:suppressAutoHyphens w:val="0"/>
              <w:rPr>
                <w:sz w:val="20"/>
                <w:szCs w:val="20"/>
                <w:lang w:eastAsia="uk-UA"/>
              </w:rPr>
            </w:pPr>
            <w:r w:rsidRPr="004323CC">
              <w:rPr>
                <w:sz w:val="20"/>
                <w:szCs w:val="20"/>
              </w:rPr>
              <w:t xml:space="preserve">Ремонтно-реставраційні роботи  даху </w:t>
            </w:r>
            <w:proofErr w:type="spellStart"/>
            <w:r w:rsidRPr="004323CC">
              <w:rPr>
                <w:sz w:val="20"/>
                <w:szCs w:val="20"/>
              </w:rPr>
              <w:t>пам</w:t>
            </w:r>
            <w:proofErr w:type="spellEnd"/>
            <w:r w:rsidR="002B16D6">
              <w:rPr>
                <w:sz w:val="20"/>
                <w:szCs w:val="20"/>
              </w:rPr>
              <w:t xml:space="preserve"> </w:t>
            </w:r>
            <w:r w:rsidR="002B16D6" w:rsidRPr="002B16D6">
              <w:rPr>
                <w:sz w:val="20"/>
                <w:szCs w:val="20"/>
                <w:lang w:val="ru-RU"/>
              </w:rPr>
              <w:t>‘</w:t>
            </w:r>
            <w:r w:rsidRPr="004323CC">
              <w:rPr>
                <w:sz w:val="20"/>
                <w:szCs w:val="20"/>
              </w:rPr>
              <w:t>ятки архітектури місцевого значення будівлі Празького банку  (ох.№429-М) на Майдані Свободи, 10 у м.</w:t>
            </w:r>
            <w:r w:rsidRPr="004323CC">
              <w:rPr>
                <w:sz w:val="20"/>
                <w:szCs w:val="20"/>
                <w:lang w:val="ru-RU"/>
              </w:rPr>
              <w:t xml:space="preserve"> </w:t>
            </w:r>
            <w:r w:rsidRPr="004323CC">
              <w:rPr>
                <w:sz w:val="20"/>
                <w:szCs w:val="20"/>
              </w:rPr>
              <w:t>Броди Львівської області</w:t>
            </w:r>
          </w:p>
          <w:p w14:paraId="43713B58" w14:textId="77777777" w:rsidR="00EF0C2C" w:rsidRDefault="00821F1F" w:rsidP="00CF2493">
            <w:pPr>
              <w:pStyle w:val="a4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821F1F">
              <w:rPr>
                <w:sz w:val="20"/>
                <w:szCs w:val="20"/>
              </w:rPr>
              <w:t>Реставрація пам</w:t>
            </w:r>
            <w:r w:rsidR="00CF2493">
              <w:rPr>
                <w:sz w:val="20"/>
                <w:szCs w:val="20"/>
              </w:rPr>
              <w:t>’</w:t>
            </w:r>
            <w:r w:rsidRPr="00821F1F">
              <w:rPr>
                <w:sz w:val="20"/>
                <w:szCs w:val="20"/>
              </w:rPr>
              <w:t>ятки архітектури місцевого значення дерев</w:t>
            </w:r>
            <w:r w:rsidR="00CF2493">
              <w:rPr>
                <w:sz w:val="20"/>
                <w:szCs w:val="20"/>
              </w:rPr>
              <w:t>’</w:t>
            </w:r>
            <w:r w:rsidRPr="00821F1F">
              <w:rPr>
                <w:sz w:val="20"/>
                <w:szCs w:val="20"/>
              </w:rPr>
              <w:t xml:space="preserve">яної церкви  </w:t>
            </w:r>
            <w:proofErr w:type="spellStart"/>
            <w:r w:rsidRPr="00821F1F">
              <w:rPr>
                <w:sz w:val="20"/>
                <w:szCs w:val="20"/>
              </w:rPr>
              <w:t>Св</w:t>
            </w:r>
            <w:proofErr w:type="spellEnd"/>
            <w:r w:rsidRPr="00821F1F">
              <w:rPr>
                <w:sz w:val="20"/>
                <w:szCs w:val="20"/>
              </w:rPr>
              <w:t>.</w:t>
            </w:r>
            <w:r w:rsidR="002B16D6">
              <w:rPr>
                <w:sz w:val="20"/>
                <w:szCs w:val="20"/>
              </w:rPr>
              <w:t xml:space="preserve"> </w:t>
            </w:r>
            <w:r w:rsidRPr="00821F1F">
              <w:rPr>
                <w:sz w:val="20"/>
                <w:szCs w:val="20"/>
              </w:rPr>
              <w:t>Івана Богослова 1720р.(№430-м) в с.</w:t>
            </w:r>
            <w:r w:rsidR="002B16D6">
              <w:rPr>
                <w:sz w:val="20"/>
                <w:szCs w:val="20"/>
              </w:rPr>
              <w:t xml:space="preserve"> </w:t>
            </w:r>
            <w:r w:rsidRPr="00821F1F">
              <w:rPr>
                <w:sz w:val="20"/>
                <w:szCs w:val="20"/>
              </w:rPr>
              <w:t xml:space="preserve">Клекотів </w:t>
            </w:r>
            <w:proofErr w:type="spellStart"/>
            <w:r w:rsidR="00CF2493">
              <w:rPr>
                <w:sz w:val="20"/>
                <w:szCs w:val="20"/>
              </w:rPr>
              <w:t>Золочівського</w:t>
            </w:r>
            <w:proofErr w:type="spellEnd"/>
            <w:r w:rsidR="00CF2493">
              <w:rPr>
                <w:sz w:val="20"/>
                <w:szCs w:val="20"/>
              </w:rPr>
              <w:t xml:space="preserve"> </w:t>
            </w:r>
            <w:r w:rsidRPr="00821F1F">
              <w:rPr>
                <w:sz w:val="20"/>
                <w:szCs w:val="20"/>
              </w:rPr>
              <w:t>району Львівської області</w:t>
            </w:r>
          </w:p>
          <w:p w14:paraId="66AA81A4" w14:textId="77777777" w:rsidR="002B16D6" w:rsidRDefault="002B16D6" w:rsidP="002B16D6">
            <w:pPr>
              <w:rPr>
                <w:sz w:val="20"/>
                <w:szCs w:val="20"/>
              </w:rPr>
            </w:pPr>
          </w:p>
          <w:p w14:paraId="3D82D154" w14:textId="77777777" w:rsidR="0098637B" w:rsidRDefault="0098637B" w:rsidP="002B16D6">
            <w:pPr>
              <w:rPr>
                <w:sz w:val="20"/>
                <w:szCs w:val="20"/>
              </w:rPr>
            </w:pPr>
          </w:p>
          <w:p w14:paraId="5EA56A2A" w14:textId="77777777" w:rsidR="0098637B" w:rsidRDefault="0098637B" w:rsidP="002B16D6">
            <w:pPr>
              <w:rPr>
                <w:sz w:val="20"/>
                <w:szCs w:val="20"/>
              </w:rPr>
            </w:pPr>
          </w:p>
          <w:p w14:paraId="4A51B90D" w14:textId="77777777" w:rsidR="0098637B" w:rsidRDefault="0098637B" w:rsidP="002B16D6">
            <w:pPr>
              <w:rPr>
                <w:sz w:val="20"/>
                <w:szCs w:val="20"/>
              </w:rPr>
            </w:pPr>
          </w:p>
          <w:p w14:paraId="00F6708C" w14:textId="77777777" w:rsidR="0098637B" w:rsidRDefault="0098637B" w:rsidP="002B16D6">
            <w:pPr>
              <w:rPr>
                <w:sz w:val="20"/>
                <w:szCs w:val="20"/>
              </w:rPr>
            </w:pPr>
          </w:p>
          <w:p w14:paraId="3C34FF17" w14:textId="77777777" w:rsidR="0098637B" w:rsidRDefault="0098637B" w:rsidP="002B16D6">
            <w:pPr>
              <w:rPr>
                <w:sz w:val="20"/>
                <w:szCs w:val="20"/>
              </w:rPr>
            </w:pPr>
          </w:p>
          <w:p w14:paraId="0AE6C79F" w14:textId="77777777" w:rsidR="0098637B" w:rsidRDefault="0098637B" w:rsidP="002B16D6">
            <w:pPr>
              <w:rPr>
                <w:sz w:val="20"/>
                <w:szCs w:val="20"/>
              </w:rPr>
            </w:pPr>
          </w:p>
          <w:p w14:paraId="5284C3A0" w14:textId="77777777" w:rsidR="002B16D6" w:rsidRDefault="00C62EC3" w:rsidP="00C62EC3">
            <w:pPr>
              <w:pStyle w:val="a4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C62EC3">
              <w:rPr>
                <w:sz w:val="20"/>
                <w:szCs w:val="20"/>
              </w:rPr>
              <w:t>Проведення інвентаризації та виготовлення технічного паспорта</w:t>
            </w:r>
            <w:r>
              <w:rPr>
                <w:sz w:val="20"/>
                <w:szCs w:val="20"/>
              </w:rPr>
              <w:t xml:space="preserve"> з внесенням до ЄДЕССБ</w:t>
            </w:r>
            <w:r w:rsidR="0098637B">
              <w:rPr>
                <w:sz w:val="20"/>
                <w:szCs w:val="20"/>
              </w:rPr>
              <w:t xml:space="preserve"> на будівлю пам</w:t>
            </w:r>
            <w:r w:rsidR="0098637B" w:rsidRPr="0098637B">
              <w:rPr>
                <w:sz w:val="20"/>
                <w:szCs w:val="20"/>
              </w:rPr>
              <w:t>’</w:t>
            </w:r>
            <w:r w:rsidR="0098637B">
              <w:rPr>
                <w:sz w:val="20"/>
                <w:szCs w:val="20"/>
              </w:rPr>
              <w:t xml:space="preserve">ятки архітектури  місцевого значення, церкви Святого Іоанна Богослова в с. Клекотів </w:t>
            </w:r>
            <w:proofErr w:type="spellStart"/>
            <w:r w:rsidR="0098637B">
              <w:rPr>
                <w:sz w:val="20"/>
                <w:szCs w:val="20"/>
              </w:rPr>
              <w:t>Бродівської</w:t>
            </w:r>
            <w:proofErr w:type="spellEnd"/>
            <w:r w:rsidR="0098637B">
              <w:rPr>
                <w:sz w:val="20"/>
                <w:szCs w:val="20"/>
              </w:rPr>
              <w:t xml:space="preserve"> громади </w:t>
            </w:r>
            <w:proofErr w:type="spellStart"/>
            <w:r w:rsidR="0098637B">
              <w:rPr>
                <w:sz w:val="20"/>
                <w:szCs w:val="20"/>
              </w:rPr>
              <w:t>Золочівського</w:t>
            </w:r>
            <w:proofErr w:type="spellEnd"/>
            <w:r w:rsidR="0098637B">
              <w:rPr>
                <w:sz w:val="20"/>
                <w:szCs w:val="20"/>
              </w:rPr>
              <w:t xml:space="preserve"> району Львівської  області</w:t>
            </w:r>
          </w:p>
          <w:p w14:paraId="69169C20" w14:textId="53494903" w:rsidR="0098637B" w:rsidRPr="00C62EC3" w:rsidRDefault="0098637B" w:rsidP="0098637B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9169C21" w14:textId="3A3C67B5" w:rsidR="00EF0C2C" w:rsidRPr="0011698D" w:rsidRDefault="00435783" w:rsidP="00EF0C2C">
            <w:pPr>
              <w:snapToGrid w:val="0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color w:val="000000"/>
                <w:sz w:val="20"/>
                <w:szCs w:val="20"/>
                <w:lang w:eastAsia="uk-UA"/>
              </w:rPr>
              <w:t>2025-2027</w:t>
            </w:r>
            <w:r w:rsidR="00EF0C2C" w:rsidRPr="0011698D">
              <w:rPr>
                <w:color w:val="000000"/>
                <w:sz w:val="20"/>
                <w:szCs w:val="20"/>
                <w:lang w:eastAsia="uk-UA"/>
              </w:rPr>
              <w:t xml:space="preserve"> рр.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9169C22" w14:textId="19A497C8" w:rsidR="00EF0C2C" w:rsidRPr="0011698D" w:rsidRDefault="0064557A" w:rsidP="0064557A">
            <w:pPr>
              <w:snapToGrid w:val="0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4557A">
              <w:rPr>
                <w:color w:val="000000"/>
                <w:sz w:val="20"/>
                <w:szCs w:val="20"/>
                <w:lang w:eastAsia="uk-UA"/>
              </w:rPr>
              <w:t xml:space="preserve">Відділ містобудування та  архітектури та охорони культурної спадщини виконавчого комітету </w:t>
            </w:r>
            <w:proofErr w:type="spellStart"/>
            <w:r w:rsidRPr="0064557A">
              <w:rPr>
                <w:color w:val="000000"/>
                <w:sz w:val="20"/>
                <w:szCs w:val="20"/>
                <w:lang w:eastAsia="uk-UA"/>
              </w:rPr>
              <w:t>Бродівської</w:t>
            </w:r>
            <w:proofErr w:type="spellEnd"/>
            <w:r w:rsidRPr="0064557A">
              <w:rPr>
                <w:color w:val="000000"/>
                <w:sz w:val="20"/>
                <w:szCs w:val="20"/>
                <w:lang w:eastAsia="uk-UA"/>
              </w:rPr>
              <w:t xml:space="preserve"> міської ради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9169C23" w14:textId="77777777" w:rsidR="00EF0C2C" w:rsidRPr="0064557A" w:rsidRDefault="00EF0C2C" w:rsidP="0064557A">
            <w:pPr>
              <w:snapToGrid w:val="0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4557A">
              <w:rPr>
                <w:color w:val="000000"/>
                <w:sz w:val="20"/>
                <w:szCs w:val="20"/>
                <w:lang w:eastAsia="uk-UA"/>
              </w:rPr>
              <w:t xml:space="preserve">Бюджет </w:t>
            </w:r>
            <w:proofErr w:type="spellStart"/>
            <w:r w:rsidRPr="0064557A">
              <w:rPr>
                <w:color w:val="000000"/>
                <w:sz w:val="20"/>
                <w:szCs w:val="20"/>
                <w:lang w:eastAsia="uk-UA"/>
              </w:rPr>
              <w:t>Бродівської</w:t>
            </w:r>
            <w:proofErr w:type="spellEnd"/>
            <w:r w:rsidRPr="0064557A">
              <w:rPr>
                <w:color w:val="000000"/>
                <w:sz w:val="20"/>
                <w:szCs w:val="20"/>
                <w:lang w:eastAsia="uk-UA"/>
              </w:rPr>
              <w:t xml:space="preserve"> міської ради та </w:t>
            </w:r>
            <w:r w:rsidRPr="0064557A">
              <w:rPr>
                <w:sz w:val="20"/>
                <w:szCs w:val="20"/>
              </w:rPr>
              <w:t>інші джерела фінансування, не заборонені чинним законодавством України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9169C26" w14:textId="77777777" w:rsidR="00EF0C2C" w:rsidRPr="0011698D" w:rsidRDefault="00EF0C2C" w:rsidP="00EF0C2C">
            <w:pPr>
              <w:jc w:val="center"/>
              <w:rPr>
                <w:sz w:val="20"/>
                <w:szCs w:val="20"/>
                <w:lang w:eastAsia="uk-UA"/>
              </w:rPr>
            </w:pPr>
          </w:p>
          <w:p w14:paraId="69169C29" w14:textId="67C5BDD5" w:rsidR="00EF0C2C" w:rsidRPr="004323CC" w:rsidRDefault="004323CC" w:rsidP="0098637B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val="en-US" w:eastAsia="uk-UA"/>
              </w:rPr>
              <w:t>580</w:t>
            </w:r>
            <w:r w:rsidR="00FD3984">
              <w:rPr>
                <w:sz w:val="20"/>
                <w:szCs w:val="20"/>
                <w:lang w:eastAsia="uk-UA"/>
              </w:rPr>
              <w:t>,</w:t>
            </w:r>
            <w:r w:rsidR="006E5A99">
              <w:rPr>
                <w:sz w:val="20"/>
                <w:szCs w:val="20"/>
                <w:lang w:eastAsia="uk-UA"/>
              </w:rPr>
              <w:t> </w:t>
            </w:r>
            <w:r>
              <w:rPr>
                <w:sz w:val="20"/>
                <w:szCs w:val="20"/>
                <w:lang w:eastAsia="uk-UA"/>
              </w:rPr>
              <w:t>0</w:t>
            </w:r>
            <w:r w:rsidR="00FD3984">
              <w:rPr>
                <w:sz w:val="20"/>
                <w:szCs w:val="20"/>
                <w:lang w:eastAsia="uk-UA"/>
              </w:rPr>
              <w:t>00</w:t>
            </w:r>
          </w:p>
          <w:p w14:paraId="69169C2A" w14:textId="77777777" w:rsidR="00EF0C2C" w:rsidRPr="0011698D" w:rsidRDefault="00EF0C2C" w:rsidP="0098637B">
            <w:pPr>
              <w:jc w:val="center"/>
              <w:rPr>
                <w:sz w:val="20"/>
                <w:szCs w:val="20"/>
                <w:lang w:eastAsia="uk-UA"/>
              </w:rPr>
            </w:pPr>
          </w:p>
          <w:p w14:paraId="69169C2B" w14:textId="77777777" w:rsidR="00EF0C2C" w:rsidRPr="0011698D" w:rsidRDefault="00EF0C2C" w:rsidP="0098637B">
            <w:pPr>
              <w:jc w:val="center"/>
              <w:rPr>
                <w:sz w:val="20"/>
                <w:szCs w:val="20"/>
                <w:lang w:eastAsia="uk-UA"/>
              </w:rPr>
            </w:pPr>
          </w:p>
          <w:p w14:paraId="69169C2C" w14:textId="07828DBA" w:rsidR="00EF0C2C" w:rsidRPr="0011698D" w:rsidRDefault="006E5A99" w:rsidP="0098637B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179 </w:t>
            </w:r>
            <w:r w:rsidR="00FD3984">
              <w:rPr>
                <w:sz w:val="20"/>
                <w:szCs w:val="20"/>
                <w:lang w:eastAsia="uk-UA"/>
              </w:rPr>
              <w:t>,</w:t>
            </w:r>
            <w:r w:rsidR="004323CC">
              <w:rPr>
                <w:sz w:val="20"/>
                <w:szCs w:val="20"/>
                <w:lang w:eastAsia="uk-UA"/>
              </w:rPr>
              <w:t>057</w:t>
            </w:r>
          </w:p>
          <w:p w14:paraId="69169C2D" w14:textId="77777777" w:rsidR="00EF0C2C" w:rsidRPr="00335A42" w:rsidRDefault="00EF0C2C" w:rsidP="0098637B">
            <w:pPr>
              <w:jc w:val="center"/>
              <w:rPr>
                <w:sz w:val="20"/>
                <w:szCs w:val="20"/>
                <w:lang w:val="ru-RU" w:eastAsia="uk-UA"/>
              </w:rPr>
            </w:pPr>
          </w:p>
          <w:p w14:paraId="69169C2E" w14:textId="77777777" w:rsidR="00EF0C2C" w:rsidRPr="00335A42" w:rsidRDefault="00EF0C2C" w:rsidP="0098637B">
            <w:pPr>
              <w:jc w:val="center"/>
              <w:rPr>
                <w:sz w:val="20"/>
                <w:szCs w:val="20"/>
                <w:lang w:val="ru-RU" w:eastAsia="uk-UA"/>
              </w:rPr>
            </w:pPr>
          </w:p>
          <w:p w14:paraId="69169C2F" w14:textId="28108D04" w:rsidR="00EF0C2C" w:rsidRPr="00335A42" w:rsidRDefault="006E5A99" w:rsidP="0098637B">
            <w:pPr>
              <w:jc w:val="center"/>
              <w:rPr>
                <w:sz w:val="20"/>
                <w:szCs w:val="20"/>
                <w:lang w:val="ru-RU" w:eastAsia="uk-UA"/>
              </w:rPr>
            </w:pPr>
            <w:r>
              <w:rPr>
                <w:sz w:val="20"/>
                <w:szCs w:val="20"/>
                <w:lang w:val="ru-RU" w:eastAsia="uk-UA"/>
              </w:rPr>
              <w:t>430</w:t>
            </w:r>
            <w:r w:rsidR="00FD3984">
              <w:rPr>
                <w:sz w:val="20"/>
                <w:szCs w:val="20"/>
                <w:lang w:val="ru-RU" w:eastAsia="uk-UA"/>
              </w:rPr>
              <w:t>,</w:t>
            </w:r>
            <w:r>
              <w:rPr>
                <w:sz w:val="20"/>
                <w:szCs w:val="20"/>
                <w:lang w:val="ru-RU" w:eastAsia="uk-UA"/>
              </w:rPr>
              <w:t>00</w:t>
            </w:r>
            <w:r w:rsidR="00FD3984">
              <w:rPr>
                <w:sz w:val="20"/>
                <w:szCs w:val="20"/>
                <w:lang w:val="ru-RU" w:eastAsia="uk-UA"/>
              </w:rPr>
              <w:t>0</w:t>
            </w:r>
          </w:p>
          <w:p w14:paraId="69169C30" w14:textId="77777777" w:rsidR="00EF0C2C" w:rsidRPr="007E57CD" w:rsidRDefault="00EF0C2C" w:rsidP="0098637B">
            <w:pPr>
              <w:jc w:val="center"/>
              <w:rPr>
                <w:color w:val="FF0000"/>
                <w:sz w:val="20"/>
                <w:szCs w:val="20"/>
                <w:lang w:eastAsia="uk-UA"/>
              </w:rPr>
            </w:pPr>
          </w:p>
          <w:p w14:paraId="69169C31" w14:textId="46A0A3ED" w:rsidR="0098637B" w:rsidRDefault="0098637B" w:rsidP="0098637B">
            <w:pPr>
              <w:jc w:val="center"/>
              <w:rPr>
                <w:sz w:val="20"/>
                <w:szCs w:val="20"/>
                <w:lang w:val="ru-RU" w:eastAsia="uk-UA"/>
              </w:rPr>
            </w:pPr>
          </w:p>
          <w:p w14:paraId="28D23ECB" w14:textId="77777777" w:rsidR="0098637B" w:rsidRPr="0098637B" w:rsidRDefault="0098637B" w:rsidP="0098637B">
            <w:pPr>
              <w:jc w:val="center"/>
              <w:rPr>
                <w:sz w:val="20"/>
                <w:szCs w:val="20"/>
                <w:lang w:val="ru-RU" w:eastAsia="uk-UA"/>
              </w:rPr>
            </w:pPr>
          </w:p>
          <w:p w14:paraId="6B0F20E3" w14:textId="77777777" w:rsidR="0098637B" w:rsidRPr="0098637B" w:rsidRDefault="0098637B" w:rsidP="0098637B">
            <w:pPr>
              <w:jc w:val="center"/>
              <w:rPr>
                <w:sz w:val="20"/>
                <w:szCs w:val="20"/>
                <w:lang w:val="ru-RU" w:eastAsia="uk-UA"/>
              </w:rPr>
            </w:pPr>
          </w:p>
          <w:p w14:paraId="0F86C38B" w14:textId="77777777" w:rsidR="0098637B" w:rsidRPr="0098637B" w:rsidRDefault="0098637B" w:rsidP="0098637B">
            <w:pPr>
              <w:jc w:val="center"/>
              <w:rPr>
                <w:sz w:val="20"/>
                <w:szCs w:val="20"/>
                <w:lang w:val="ru-RU" w:eastAsia="uk-UA"/>
              </w:rPr>
            </w:pPr>
          </w:p>
          <w:p w14:paraId="1D8C187C" w14:textId="77777777" w:rsidR="0098637B" w:rsidRPr="0098637B" w:rsidRDefault="0098637B" w:rsidP="0098637B">
            <w:pPr>
              <w:jc w:val="center"/>
              <w:rPr>
                <w:sz w:val="20"/>
                <w:szCs w:val="20"/>
                <w:lang w:val="ru-RU" w:eastAsia="uk-UA"/>
              </w:rPr>
            </w:pPr>
          </w:p>
          <w:p w14:paraId="22D68700" w14:textId="77777777" w:rsidR="0098637B" w:rsidRDefault="0098637B" w:rsidP="0098637B">
            <w:pPr>
              <w:jc w:val="center"/>
              <w:rPr>
                <w:sz w:val="20"/>
                <w:szCs w:val="20"/>
                <w:lang w:val="ru-RU" w:eastAsia="uk-UA"/>
              </w:rPr>
            </w:pPr>
          </w:p>
          <w:p w14:paraId="51BA52C5" w14:textId="77777777" w:rsidR="00F555F8" w:rsidRDefault="00F555F8" w:rsidP="0098637B">
            <w:pPr>
              <w:jc w:val="center"/>
              <w:rPr>
                <w:sz w:val="20"/>
                <w:szCs w:val="20"/>
                <w:lang w:val="ru-RU" w:eastAsia="uk-UA"/>
              </w:rPr>
            </w:pPr>
          </w:p>
          <w:p w14:paraId="74062009" w14:textId="77777777" w:rsidR="00F555F8" w:rsidRDefault="00F555F8" w:rsidP="0098637B">
            <w:pPr>
              <w:jc w:val="center"/>
              <w:rPr>
                <w:sz w:val="20"/>
                <w:szCs w:val="20"/>
                <w:lang w:val="ru-RU" w:eastAsia="uk-UA"/>
              </w:rPr>
            </w:pPr>
          </w:p>
          <w:p w14:paraId="2A07FC9F" w14:textId="77777777" w:rsidR="00F555F8" w:rsidRPr="0098637B" w:rsidRDefault="00F555F8" w:rsidP="0098637B">
            <w:pPr>
              <w:jc w:val="center"/>
              <w:rPr>
                <w:sz w:val="20"/>
                <w:szCs w:val="20"/>
                <w:lang w:val="ru-RU" w:eastAsia="uk-UA"/>
              </w:rPr>
            </w:pPr>
          </w:p>
          <w:p w14:paraId="496E5D34" w14:textId="77777777" w:rsidR="0098637B" w:rsidRPr="0098637B" w:rsidRDefault="0098637B" w:rsidP="0098637B">
            <w:pPr>
              <w:jc w:val="center"/>
              <w:rPr>
                <w:sz w:val="20"/>
                <w:szCs w:val="20"/>
                <w:lang w:val="ru-RU" w:eastAsia="uk-UA"/>
              </w:rPr>
            </w:pPr>
          </w:p>
          <w:p w14:paraId="07D78A88" w14:textId="77777777" w:rsidR="0098637B" w:rsidRPr="0098637B" w:rsidRDefault="0098637B" w:rsidP="0098637B">
            <w:pPr>
              <w:jc w:val="center"/>
              <w:rPr>
                <w:sz w:val="20"/>
                <w:szCs w:val="20"/>
                <w:lang w:val="ru-RU" w:eastAsia="uk-UA"/>
              </w:rPr>
            </w:pPr>
          </w:p>
          <w:p w14:paraId="1DEF31C9" w14:textId="3333DD83" w:rsidR="0098637B" w:rsidRPr="0098637B" w:rsidRDefault="0098637B" w:rsidP="0098637B">
            <w:pPr>
              <w:jc w:val="center"/>
              <w:rPr>
                <w:sz w:val="20"/>
                <w:szCs w:val="20"/>
                <w:lang w:val="ru-RU" w:eastAsia="uk-UA"/>
              </w:rPr>
            </w:pPr>
            <w:r>
              <w:rPr>
                <w:sz w:val="20"/>
                <w:szCs w:val="20"/>
                <w:lang w:val="ru-RU" w:eastAsia="uk-UA"/>
              </w:rPr>
              <w:t>5</w:t>
            </w:r>
            <w:r w:rsidR="006E5A99">
              <w:rPr>
                <w:sz w:val="20"/>
                <w:szCs w:val="20"/>
                <w:lang w:val="ru-RU" w:eastAsia="uk-UA"/>
              </w:rPr>
              <w:t> </w:t>
            </w:r>
            <w:r w:rsidR="00FD3984">
              <w:rPr>
                <w:sz w:val="20"/>
                <w:szCs w:val="20"/>
                <w:lang w:val="ru-RU" w:eastAsia="uk-UA"/>
              </w:rPr>
              <w:t>,</w:t>
            </w:r>
            <w:r w:rsidR="006E5A99">
              <w:rPr>
                <w:sz w:val="20"/>
                <w:szCs w:val="20"/>
                <w:lang w:val="ru-RU" w:eastAsia="uk-UA"/>
              </w:rPr>
              <w:t>917</w:t>
            </w:r>
          </w:p>
          <w:p w14:paraId="1BBD8D12" w14:textId="7C55ABC8" w:rsidR="0098637B" w:rsidRDefault="0098637B" w:rsidP="0098637B">
            <w:pPr>
              <w:rPr>
                <w:sz w:val="20"/>
                <w:szCs w:val="20"/>
                <w:lang w:val="ru-RU" w:eastAsia="uk-UA"/>
              </w:rPr>
            </w:pPr>
          </w:p>
          <w:p w14:paraId="7DAC0798" w14:textId="4BAC60CF" w:rsidR="0098637B" w:rsidRDefault="0098637B" w:rsidP="0098637B">
            <w:pPr>
              <w:rPr>
                <w:sz w:val="20"/>
                <w:szCs w:val="20"/>
                <w:lang w:val="ru-RU" w:eastAsia="uk-UA"/>
              </w:rPr>
            </w:pPr>
          </w:p>
          <w:p w14:paraId="2F0AB227" w14:textId="77777777" w:rsidR="00EF0C2C" w:rsidRPr="0098637B" w:rsidRDefault="00EF0C2C" w:rsidP="0098637B">
            <w:pPr>
              <w:rPr>
                <w:sz w:val="20"/>
                <w:szCs w:val="20"/>
                <w:lang w:val="ru-RU"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86AE6B" w14:textId="77777777" w:rsidR="009631CA" w:rsidRDefault="009631CA" w:rsidP="00EF0C2C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02DDF114" w14:textId="77777777" w:rsidR="009631CA" w:rsidRDefault="009631CA" w:rsidP="00EF0C2C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17763435" w14:textId="77777777" w:rsidR="009631CA" w:rsidRDefault="009631CA" w:rsidP="00EF0C2C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2CBD819E" w14:textId="77777777" w:rsidR="009631CA" w:rsidRDefault="009631CA" w:rsidP="00EF0C2C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570CF47C" w14:textId="77777777" w:rsidR="0098637B" w:rsidRDefault="0098637B" w:rsidP="00EF0C2C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270C2ACA" w14:textId="77777777" w:rsidR="0098637B" w:rsidRDefault="0098637B" w:rsidP="00EF0C2C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18D256E2" w14:textId="77777777" w:rsidR="0098637B" w:rsidRDefault="0098637B" w:rsidP="00EF0C2C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585BEB3A" w14:textId="77777777" w:rsidR="0098637B" w:rsidRDefault="0098637B" w:rsidP="00EF0C2C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595BE2B7" w14:textId="77777777" w:rsidR="0098637B" w:rsidRDefault="0098637B" w:rsidP="00EF0C2C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35156DBC" w14:textId="77777777" w:rsidR="0098637B" w:rsidRDefault="0098637B" w:rsidP="00EF0C2C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121F8451" w14:textId="77777777" w:rsidR="0098637B" w:rsidRDefault="0098637B" w:rsidP="00EF0C2C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69169C32" w14:textId="61674FAA" w:rsidR="00EF0C2C" w:rsidRPr="00C408E2" w:rsidRDefault="009631CA" w:rsidP="00EF0C2C">
            <w:pPr>
              <w:snapToGrid w:val="0"/>
              <w:jc w:val="center"/>
              <w:rPr>
                <w:sz w:val="20"/>
                <w:szCs w:val="20"/>
                <w:lang w:eastAsia="uk-UA"/>
              </w:rPr>
            </w:pPr>
            <w:r w:rsidRPr="00C408E2">
              <w:rPr>
                <w:sz w:val="20"/>
                <w:szCs w:val="20"/>
              </w:rPr>
              <w:t>За наявності фінансового ресурсу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D2242E4" w14:textId="77777777" w:rsidR="009631CA" w:rsidRDefault="009631CA" w:rsidP="00EF0C2C">
            <w:pPr>
              <w:snapToGrid w:val="0"/>
              <w:rPr>
                <w:sz w:val="20"/>
                <w:szCs w:val="20"/>
              </w:rPr>
            </w:pPr>
          </w:p>
          <w:p w14:paraId="266D2362" w14:textId="77777777" w:rsidR="009631CA" w:rsidRDefault="009631CA" w:rsidP="00EF0C2C">
            <w:pPr>
              <w:snapToGrid w:val="0"/>
              <w:rPr>
                <w:sz w:val="20"/>
                <w:szCs w:val="20"/>
              </w:rPr>
            </w:pPr>
          </w:p>
          <w:p w14:paraId="5E23C1AF" w14:textId="77777777" w:rsidR="0098637B" w:rsidRDefault="0098637B" w:rsidP="00EF0C2C">
            <w:pPr>
              <w:snapToGrid w:val="0"/>
              <w:rPr>
                <w:sz w:val="20"/>
                <w:szCs w:val="20"/>
              </w:rPr>
            </w:pPr>
          </w:p>
          <w:p w14:paraId="1CCA4180" w14:textId="77777777" w:rsidR="0098637B" w:rsidRDefault="0098637B" w:rsidP="00EF0C2C">
            <w:pPr>
              <w:snapToGrid w:val="0"/>
              <w:rPr>
                <w:sz w:val="20"/>
                <w:szCs w:val="20"/>
              </w:rPr>
            </w:pPr>
          </w:p>
          <w:p w14:paraId="163F86B2" w14:textId="77777777" w:rsidR="0098637B" w:rsidRDefault="0098637B" w:rsidP="00EF0C2C">
            <w:pPr>
              <w:snapToGrid w:val="0"/>
              <w:rPr>
                <w:sz w:val="20"/>
                <w:szCs w:val="20"/>
              </w:rPr>
            </w:pPr>
          </w:p>
          <w:p w14:paraId="1E1F212D" w14:textId="77777777" w:rsidR="0098637B" w:rsidRDefault="0098637B" w:rsidP="00EF0C2C">
            <w:pPr>
              <w:snapToGrid w:val="0"/>
              <w:rPr>
                <w:sz w:val="20"/>
                <w:szCs w:val="20"/>
              </w:rPr>
            </w:pPr>
          </w:p>
          <w:p w14:paraId="2B486BE7" w14:textId="77777777" w:rsidR="0098637B" w:rsidRDefault="0098637B" w:rsidP="00EF0C2C">
            <w:pPr>
              <w:snapToGrid w:val="0"/>
              <w:rPr>
                <w:sz w:val="20"/>
                <w:szCs w:val="20"/>
              </w:rPr>
            </w:pPr>
          </w:p>
          <w:p w14:paraId="14604B5F" w14:textId="77777777" w:rsidR="0098637B" w:rsidRDefault="0098637B" w:rsidP="00EF0C2C">
            <w:pPr>
              <w:snapToGrid w:val="0"/>
              <w:rPr>
                <w:sz w:val="20"/>
                <w:szCs w:val="20"/>
              </w:rPr>
            </w:pPr>
          </w:p>
          <w:p w14:paraId="4D3835CE" w14:textId="77777777" w:rsidR="0098637B" w:rsidRDefault="0098637B" w:rsidP="00EF0C2C">
            <w:pPr>
              <w:snapToGrid w:val="0"/>
              <w:rPr>
                <w:sz w:val="20"/>
                <w:szCs w:val="20"/>
              </w:rPr>
            </w:pPr>
          </w:p>
          <w:p w14:paraId="43F33880" w14:textId="77777777" w:rsidR="009631CA" w:rsidRDefault="009631CA" w:rsidP="00EF0C2C">
            <w:pPr>
              <w:snapToGrid w:val="0"/>
              <w:rPr>
                <w:sz w:val="20"/>
                <w:szCs w:val="20"/>
              </w:rPr>
            </w:pPr>
          </w:p>
          <w:p w14:paraId="64CB4E6E" w14:textId="77777777" w:rsidR="009631CA" w:rsidRDefault="009631CA" w:rsidP="00EF0C2C">
            <w:pPr>
              <w:snapToGrid w:val="0"/>
              <w:rPr>
                <w:sz w:val="20"/>
                <w:szCs w:val="20"/>
              </w:rPr>
            </w:pPr>
          </w:p>
          <w:p w14:paraId="69169C33" w14:textId="5C60ED91" w:rsidR="00EF0C2C" w:rsidRPr="00C408E2" w:rsidRDefault="009631CA" w:rsidP="00EF0C2C">
            <w:pPr>
              <w:snapToGrid w:val="0"/>
              <w:rPr>
                <w:sz w:val="20"/>
                <w:szCs w:val="20"/>
                <w:lang w:eastAsia="uk-UA"/>
              </w:rPr>
            </w:pPr>
            <w:r w:rsidRPr="00C408E2">
              <w:rPr>
                <w:sz w:val="20"/>
                <w:szCs w:val="20"/>
              </w:rPr>
              <w:t>За наявності фінансового ресурсу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169C34" w14:textId="7BD3A1E5" w:rsidR="00EF0C2C" w:rsidRPr="00C408E2" w:rsidRDefault="00EF0C2C" w:rsidP="0064557A">
            <w:pPr>
              <w:snapToGrid w:val="0"/>
              <w:jc w:val="center"/>
              <w:rPr>
                <w:sz w:val="20"/>
                <w:szCs w:val="20"/>
                <w:lang w:eastAsia="uk-UA"/>
              </w:rPr>
            </w:pPr>
            <w:r w:rsidRPr="00C408E2">
              <w:rPr>
                <w:sz w:val="20"/>
                <w:szCs w:val="20"/>
                <w:lang w:eastAsia="uk-UA"/>
              </w:rPr>
              <w:t xml:space="preserve">Проведення </w:t>
            </w:r>
            <w:r w:rsidRPr="00C408E2">
              <w:rPr>
                <w:sz w:val="20"/>
                <w:szCs w:val="20"/>
              </w:rPr>
              <w:t>протиаварійних та ремонтних робіт</w:t>
            </w:r>
            <w:r w:rsidR="00635951">
              <w:rPr>
                <w:sz w:val="20"/>
                <w:szCs w:val="20"/>
              </w:rPr>
              <w:t xml:space="preserve"> з метою </w:t>
            </w:r>
            <w:r w:rsidR="00635951" w:rsidRPr="00635951">
              <w:rPr>
                <w:rFonts w:eastAsia="Arial"/>
                <w:sz w:val="20"/>
                <w:szCs w:val="20"/>
                <w:lang w:eastAsia="ru-RU"/>
              </w:rPr>
              <w:t xml:space="preserve">збереження </w:t>
            </w:r>
            <w:r w:rsidR="00635951" w:rsidRPr="00635951">
              <w:rPr>
                <w:rFonts w:eastAsia="Arial"/>
                <w:color w:val="000000"/>
                <w:sz w:val="20"/>
                <w:szCs w:val="20"/>
                <w:lang w:eastAsia="ru-RU"/>
              </w:rPr>
              <w:t>пам’яток</w:t>
            </w:r>
            <w:r w:rsidR="00635951" w:rsidRPr="00635951">
              <w:rPr>
                <w:rFonts w:eastAsia="Arial"/>
                <w:sz w:val="20"/>
                <w:szCs w:val="20"/>
                <w:lang w:eastAsia="ru-RU"/>
              </w:rPr>
              <w:t xml:space="preserve"> культурної спадщини</w:t>
            </w:r>
            <w:r w:rsidR="00635951">
              <w:rPr>
                <w:sz w:val="20"/>
                <w:szCs w:val="20"/>
              </w:rPr>
              <w:t xml:space="preserve"> </w:t>
            </w:r>
          </w:p>
        </w:tc>
      </w:tr>
      <w:tr w:rsidR="00EC65AF" w:rsidRPr="0011698D" w14:paraId="69169C6D" w14:textId="77777777" w:rsidTr="006E5A99">
        <w:trPr>
          <w:cantSplit/>
          <w:trHeight w:val="33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9169C63" w14:textId="77777777" w:rsidR="00EC65AF" w:rsidRPr="0011698D" w:rsidRDefault="00EC65AF" w:rsidP="00470115">
            <w:pPr>
              <w:snapToGrid w:val="0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9169C64" w14:textId="77777777" w:rsidR="00EC65AF" w:rsidRPr="0011698D" w:rsidRDefault="00EC65AF" w:rsidP="00CF3CE8">
            <w:pPr>
              <w:rPr>
                <w:sz w:val="20"/>
                <w:szCs w:val="20"/>
              </w:rPr>
            </w:pPr>
            <w:r w:rsidRPr="0011698D">
              <w:rPr>
                <w:sz w:val="20"/>
                <w:szCs w:val="20"/>
              </w:rPr>
              <w:t>Разом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9169C65" w14:textId="77777777" w:rsidR="00EC65AF" w:rsidRPr="0011698D" w:rsidRDefault="00EC65AF" w:rsidP="00B21B81">
            <w:pPr>
              <w:ind w:firstLine="138"/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9169C66" w14:textId="77777777" w:rsidR="00EC65AF" w:rsidRPr="0011698D" w:rsidRDefault="00EC65AF" w:rsidP="00470115">
            <w:pPr>
              <w:snapToGrid w:val="0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9169C67" w14:textId="77777777" w:rsidR="00EC65AF" w:rsidRPr="0011698D" w:rsidRDefault="00EC65AF" w:rsidP="00FE5D07">
            <w:pPr>
              <w:snapToGrid w:val="0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9169C68" w14:textId="77777777" w:rsidR="00EC65AF" w:rsidRPr="0011698D" w:rsidRDefault="00EC65AF" w:rsidP="00470115">
            <w:pPr>
              <w:snapToGrid w:val="0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9169C69" w14:textId="48A0642A" w:rsidR="00EC65AF" w:rsidRPr="0011698D" w:rsidRDefault="00FD3984" w:rsidP="00635951">
            <w:pPr>
              <w:snapToGrid w:val="0"/>
              <w:jc w:val="center"/>
              <w:rPr>
                <w:sz w:val="20"/>
                <w:szCs w:val="20"/>
              </w:rPr>
            </w:pPr>
            <w:r w:rsidRPr="00392328">
              <w:rPr>
                <w:i/>
                <w:iCs/>
                <w:color w:val="000000"/>
                <w:lang w:eastAsia="uk-UA"/>
              </w:rPr>
              <w:t>1</w:t>
            </w:r>
            <w:r>
              <w:rPr>
                <w:i/>
                <w:iCs/>
                <w:color w:val="000000"/>
                <w:lang w:eastAsia="uk-UA"/>
              </w:rPr>
              <w:t> </w:t>
            </w:r>
            <w:r w:rsidRPr="00392328">
              <w:rPr>
                <w:i/>
                <w:iCs/>
                <w:color w:val="000000"/>
                <w:lang w:eastAsia="uk-UA"/>
              </w:rPr>
              <w:t>194</w:t>
            </w:r>
            <w:r>
              <w:rPr>
                <w:i/>
                <w:iCs/>
                <w:color w:val="000000"/>
                <w:lang w:eastAsia="uk-UA"/>
              </w:rPr>
              <w:t>,974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9169C6A" w14:textId="6EE4F3D7" w:rsidR="00B7293C" w:rsidRPr="0011698D" w:rsidRDefault="00B7293C" w:rsidP="00281C0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9169C6B" w14:textId="606B78DD" w:rsidR="00EC65AF" w:rsidRPr="0011698D" w:rsidRDefault="00EC65AF" w:rsidP="00AB643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169C6C" w14:textId="77777777" w:rsidR="00EC65AF" w:rsidRPr="0011698D" w:rsidRDefault="00EC65AF" w:rsidP="00470115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14:paraId="69169C6E" w14:textId="77777777" w:rsidR="00E244DA" w:rsidRDefault="00E244DA" w:rsidP="00E244DA"/>
    <w:p w14:paraId="69169C71" w14:textId="14DF9317" w:rsidR="00AA4111" w:rsidRPr="00335362" w:rsidRDefault="00AA4111" w:rsidP="00AA4111">
      <w:pPr>
        <w:jc w:val="both"/>
        <w:rPr>
          <w:sz w:val="26"/>
          <w:szCs w:val="26"/>
          <w:u w:val="single"/>
        </w:rPr>
      </w:pPr>
      <w:r w:rsidRPr="003A73F4">
        <w:rPr>
          <w:sz w:val="26"/>
          <w:szCs w:val="26"/>
        </w:rPr>
        <w:t xml:space="preserve">Міський голова                                                               </w:t>
      </w:r>
      <w:r w:rsidR="00435783">
        <w:rPr>
          <w:sz w:val="26"/>
          <w:szCs w:val="26"/>
        </w:rPr>
        <w:t xml:space="preserve">  </w:t>
      </w:r>
      <w:r w:rsidRPr="003A73F4">
        <w:rPr>
          <w:sz w:val="26"/>
          <w:szCs w:val="26"/>
        </w:rPr>
        <w:t xml:space="preserve">______________              </w:t>
      </w:r>
      <w:r w:rsidR="00335362">
        <w:rPr>
          <w:sz w:val="26"/>
          <w:szCs w:val="26"/>
        </w:rPr>
        <w:t xml:space="preserve">                               </w:t>
      </w:r>
      <w:r w:rsidR="00335362" w:rsidRPr="00335362">
        <w:rPr>
          <w:sz w:val="26"/>
          <w:szCs w:val="26"/>
          <w:u w:val="single"/>
        </w:rPr>
        <w:t>Анатолій БЕЛЕЙ</w:t>
      </w:r>
    </w:p>
    <w:p w14:paraId="69169C72" w14:textId="77777777" w:rsidR="00AA4111" w:rsidRPr="00B7293C" w:rsidRDefault="00AA4111" w:rsidP="00AA4111">
      <w:pPr>
        <w:jc w:val="both"/>
        <w:rPr>
          <w:sz w:val="26"/>
          <w:szCs w:val="26"/>
        </w:rPr>
      </w:pPr>
      <w:r w:rsidRPr="003A73F4">
        <w:rPr>
          <w:b/>
          <w:sz w:val="26"/>
          <w:szCs w:val="26"/>
        </w:rPr>
        <w:t xml:space="preserve">                                                                                              </w:t>
      </w:r>
      <w:r w:rsidRPr="00B7293C">
        <w:rPr>
          <w:b/>
          <w:sz w:val="26"/>
          <w:szCs w:val="26"/>
        </w:rPr>
        <w:t>(</w:t>
      </w:r>
      <w:r w:rsidRPr="003A73F4">
        <w:rPr>
          <w:sz w:val="26"/>
          <w:szCs w:val="26"/>
        </w:rPr>
        <w:t>підпис</w:t>
      </w:r>
      <w:r w:rsidRPr="00B7293C">
        <w:rPr>
          <w:sz w:val="26"/>
          <w:szCs w:val="26"/>
        </w:rPr>
        <w:t>)                                                        (</w:t>
      </w:r>
      <w:r w:rsidRPr="003A73F4">
        <w:rPr>
          <w:sz w:val="26"/>
          <w:szCs w:val="26"/>
        </w:rPr>
        <w:t>ім’я, прізвище</w:t>
      </w:r>
      <w:r w:rsidRPr="00B7293C">
        <w:rPr>
          <w:sz w:val="26"/>
          <w:szCs w:val="26"/>
        </w:rPr>
        <w:t>)</w:t>
      </w:r>
    </w:p>
    <w:p w14:paraId="69169C73" w14:textId="77777777" w:rsidR="00AA4111" w:rsidRPr="00B7293C" w:rsidRDefault="00AA4111" w:rsidP="00AA4111">
      <w:pPr>
        <w:rPr>
          <w:sz w:val="26"/>
          <w:szCs w:val="26"/>
        </w:rPr>
      </w:pPr>
      <w:r w:rsidRPr="00B7293C">
        <w:rPr>
          <w:sz w:val="26"/>
          <w:szCs w:val="26"/>
        </w:rPr>
        <w:t xml:space="preserve">Начальник відділу містобудування, </w:t>
      </w:r>
    </w:p>
    <w:p w14:paraId="69169C74" w14:textId="77777777" w:rsidR="00101B00" w:rsidRPr="00B7293C" w:rsidRDefault="00AA4111" w:rsidP="00AA4111">
      <w:pPr>
        <w:rPr>
          <w:sz w:val="26"/>
          <w:szCs w:val="26"/>
        </w:rPr>
      </w:pPr>
      <w:r w:rsidRPr="00B7293C">
        <w:rPr>
          <w:sz w:val="26"/>
          <w:szCs w:val="26"/>
        </w:rPr>
        <w:t xml:space="preserve">архітектури та </w:t>
      </w:r>
      <w:r w:rsidR="00101B00" w:rsidRPr="00B7293C">
        <w:rPr>
          <w:sz w:val="26"/>
          <w:szCs w:val="26"/>
        </w:rPr>
        <w:t xml:space="preserve">охорони культурної </w:t>
      </w:r>
    </w:p>
    <w:p w14:paraId="69169C75" w14:textId="77777777" w:rsidR="00AA4111" w:rsidRPr="00B7293C" w:rsidRDefault="00101B00" w:rsidP="00AA4111">
      <w:pPr>
        <w:rPr>
          <w:sz w:val="26"/>
          <w:szCs w:val="26"/>
        </w:rPr>
      </w:pPr>
      <w:r w:rsidRPr="00B7293C">
        <w:rPr>
          <w:sz w:val="26"/>
          <w:szCs w:val="26"/>
        </w:rPr>
        <w:t xml:space="preserve">спадщини </w:t>
      </w:r>
      <w:r w:rsidR="00AA4111" w:rsidRPr="00B7293C">
        <w:rPr>
          <w:sz w:val="26"/>
          <w:szCs w:val="26"/>
        </w:rPr>
        <w:t xml:space="preserve">виконавчого комітету </w:t>
      </w:r>
    </w:p>
    <w:p w14:paraId="69169C76" w14:textId="1692F963" w:rsidR="00435783" w:rsidRDefault="00AA4111" w:rsidP="00AA4111">
      <w:pPr>
        <w:jc w:val="both"/>
        <w:rPr>
          <w:sz w:val="26"/>
          <w:szCs w:val="26"/>
        </w:rPr>
      </w:pPr>
      <w:proofErr w:type="spellStart"/>
      <w:r w:rsidRPr="00B7293C">
        <w:rPr>
          <w:sz w:val="26"/>
          <w:szCs w:val="26"/>
        </w:rPr>
        <w:t>Бродівської</w:t>
      </w:r>
      <w:proofErr w:type="spellEnd"/>
      <w:r w:rsidRPr="00B7293C">
        <w:rPr>
          <w:sz w:val="26"/>
          <w:szCs w:val="26"/>
        </w:rPr>
        <w:t xml:space="preserve"> міської </w:t>
      </w:r>
      <w:r w:rsidRPr="00435783">
        <w:rPr>
          <w:sz w:val="26"/>
          <w:szCs w:val="26"/>
        </w:rPr>
        <w:t xml:space="preserve">ради                                                    </w:t>
      </w:r>
      <w:r w:rsidR="00E244DA" w:rsidRPr="00435783">
        <w:rPr>
          <w:sz w:val="26"/>
          <w:szCs w:val="26"/>
        </w:rPr>
        <w:t>_______________</w:t>
      </w:r>
      <w:r w:rsidR="00E244DA" w:rsidRPr="003A73F4">
        <w:rPr>
          <w:b/>
          <w:sz w:val="26"/>
          <w:szCs w:val="26"/>
        </w:rPr>
        <w:t xml:space="preserve">           </w:t>
      </w:r>
      <w:r w:rsidR="00335362">
        <w:rPr>
          <w:b/>
          <w:sz w:val="26"/>
          <w:szCs w:val="26"/>
        </w:rPr>
        <w:t xml:space="preserve">                            </w:t>
      </w:r>
      <w:r w:rsidR="00335362" w:rsidRPr="00335362">
        <w:rPr>
          <w:sz w:val="26"/>
          <w:szCs w:val="26"/>
          <w:u w:val="single"/>
        </w:rPr>
        <w:t xml:space="preserve">Тетяна </w:t>
      </w:r>
      <w:proofErr w:type="spellStart"/>
      <w:r w:rsidR="00335362" w:rsidRPr="00335362">
        <w:rPr>
          <w:sz w:val="26"/>
          <w:szCs w:val="26"/>
          <w:u w:val="single"/>
        </w:rPr>
        <w:t>Нікіфоряк</w:t>
      </w:r>
      <w:proofErr w:type="spellEnd"/>
    </w:p>
    <w:p w14:paraId="1F7617B2" w14:textId="3AC1D611" w:rsidR="00E244DA" w:rsidRPr="00435783" w:rsidRDefault="00435783" w:rsidP="00435783">
      <w:pPr>
        <w:tabs>
          <w:tab w:val="left" w:pos="6437"/>
          <w:tab w:val="left" w:pos="10714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</w:t>
      </w:r>
      <w:r w:rsidRPr="00B7293C">
        <w:rPr>
          <w:b/>
          <w:sz w:val="26"/>
          <w:szCs w:val="26"/>
        </w:rPr>
        <w:t>(</w:t>
      </w:r>
      <w:r w:rsidRPr="003A73F4">
        <w:rPr>
          <w:sz w:val="26"/>
          <w:szCs w:val="26"/>
        </w:rPr>
        <w:t>підпис</w:t>
      </w:r>
      <w:r w:rsidRPr="00B7293C">
        <w:rPr>
          <w:sz w:val="26"/>
          <w:szCs w:val="26"/>
        </w:rPr>
        <w:t>)</w:t>
      </w:r>
      <w:r>
        <w:rPr>
          <w:sz w:val="26"/>
          <w:szCs w:val="26"/>
        </w:rPr>
        <w:tab/>
      </w:r>
      <w:r w:rsidRPr="00B7293C">
        <w:rPr>
          <w:sz w:val="26"/>
          <w:szCs w:val="26"/>
        </w:rPr>
        <w:t>(</w:t>
      </w:r>
      <w:r w:rsidRPr="003A73F4">
        <w:rPr>
          <w:sz w:val="26"/>
          <w:szCs w:val="26"/>
        </w:rPr>
        <w:t>ім’я, прізвище</w:t>
      </w:r>
      <w:r w:rsidRPr="00B7293C">
        <w:rPr>
          <w:sz w:val="26"/>
          <w:szCs w:val="26"/>
        </w:rPr>
        <w:t>)</w:t>
      </w:r>
    </w:p>
    <w:sectPr w:rsidR="00E244DA" w:rsidRPr="00435783" w:rsidSect="00645A80">
      <w:pgSz w:w="16838" w:h="11906" w:orient="landscape"/>
      <w:pgMar w:top="0" w:right="567" w:bottom="567" w:left="1701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48BB60" w14:textId="77777777" w:rsidR="00653126" w:rsidRDefault="00653126">
      <w:r>
        <w:separator/>
      </w:r>
    </w:p>
  </w:endnote>
  <w:endnote w:type="continuationSeparator" w:id="0">
    <w:p w14:paraId="43E944AC" w14:textId="77777777" w:rsidR="00653126" w:rsidRDefault="00653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7827C2" w14:textId="77777777" w:rsidR="00653126" w:rsidRDefault="00653126">
      <w:r>
        <w:separator/>
      </w:r>
    </w:p>
  </w:footnote>
  <w:footnote w:type="continuationSeparator" w:id="0">
    <w:p w14:paraId="65020CAD" w14:textId="77777777" w:rsidR="00653126" w:rsidRDefault="006531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169C81" w14:textId="77777777" w:rsidR="00834AD1" w:rsidRDefault="00834AD1">
    <w:pP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/>
        <w:bCs/>
        <w:sz w:val="28"/>
        <w:szCs w:val="28"/>
        <w:lang w:val="uk-U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AE490E"/>
    <w:multiLevelType w:val="hybridMultilevel"/>
    <w:tmpl w:val="A86CC65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5A46FE"/>
    <w:multiLevelType w:val="hybridMultilevel"/>
    <w:tmpl w:val="17D0DD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6136DB"/>
    <w:multiLevelType w:val="hybridMultilevel"/>
    <w:tmpl w:val="63B483D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805524"/>
    <w:multiLevelType w:val="hybridMultilevel"/>
    <w:tmpl w:val="318E98AC"/>
    <w:lvl w:ilvl="0" w:tplc="0422000F">
      <w:start w:val="1"/>
      <w:numFmt w:val="decimal"/>
      <w:lvlText w:val="%1."/>
      <w:lvlJc w:val="left"/>
      <w:pPr>
        <w:ind w:left="770" w:hanging="360"/>
      </w:pPr>
    </w:lvl>
    <w:lvl w:ilvl="1" w:tplc="04220019" w:tentative="1">
      <w:start w:val="1"/>
      <w:numFmt w:val="lowerLetter"/>
      <w:lvlText w:val="%2."/>
      <w:lvlJc w:val="left"/>
      <w:pPr>
        <w:ind w:left="1490" w:hanging="360"/>
      </w:pPr>
    </w:lvl>
    <w:lvl w:ilvl="2" w:tplc="0422001B" w:tentative="1">
      <w:start w:val="1"/>
      <w:numFmt w:val="lowerRoman"/>
      <w:lvlText w:val="%3."/>
      <w:lvlJc w:val="right"/>
      <w:pPr>
        <w:ind w:left="2210" w:hanging="180"/>
      </w:pPr>
    </w:lvl>
    <w:lvl w:ilvl="3" w:tplc="0422000F" w:tentative="1">
      <w:start w:val="1"/>
      <w:numFmt w:val="decimal"/>
      <w:lvlText w:val="%4."/>
      <w:lvlJc w:val="left"/>
      <w:pPr>
        <w:ind w:left="2930" w:hanging="360"/>
      </w:pPr>
    </w:lvl>
    <w:lvl w:ilvl="4" w:tplc="04220019" w:tentative="1">
      <w:start w:val="1"/>
      <w:numFmt w:val="lowerLetter"/>
      <w:lvlText w:val="%5."/>
      <w:lvlJc w:val="left"/>
      <w:pPr>
        <w:ind w:left="3650" w:hanging="360"/>
      </w:pPr>
    </w:lvl>
    <w:lvl w:ilvl="5" w:tplc="0422001B" w:tentative="1">
      <w:start w:val="1"/>
      <w:numFmt w:val="lowerRoman"/>
      <w:lvlText w:val="%6."/>
      <w:lvlJc w:val="right"/>
      <w:pPr>
        <w:ind w:left="4370" w:hanging="180"/>
      </w:pPr>
    </w:lvl>
    <w:lvl w:ilvl="6" w:tplc="0422000F" w:tentative="1">
      <w:start w:val="1"/>
      <w:numFmt w:val="decimal"/>
      <w:lvlText w:val="%7."/>
      <w:lvlJc w:val="left"/>
      <w:pPr>
        <w:ind w:left="5090" w:hanging="360"/>
      </w:pPr>
    </w:lvl>
    <w:lvl w:ilvl="7" w:tplc="04220019" w:tentative="1">
      <w:start w:val="1"/>
      <w:numFmt w:val="lowerLetter"/>
      <w:lvlText w:val="%8."/>
      <w:lvlJc w:val="left"/>
      <w:pPr>
        <w:ind w:left="5810" w:hanging="360"/>
      </w:pPr>
    </w:lvl>
    <w:lvl w:ilvl="8" w:tplc="0422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5">
    <w:nsid w:val="21A27BCA"/>
    <w:multiLevelType w:val="hybridMultilevel"/>
    <w:tmpl w:val="0DFC00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5459BA"/>
    <w:multiLevelType w:val="hybridMultilevel"/>
    <w:tmpl w:val="64E2CB8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0D5EDD"/>
    <w:multiLevelType w:val="hybridMultilevel"/>
    <w:tmpl w:val="DA2ED8DE"/>
    <w:lvl w:ilvl="0" w:tplc="DF7299E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</w:lvl>
    <w:lvl w:ilvl="3" w:tplc="0422000F" w:tentative="1">
      <w:start w:val="1"/>
      <w:numFmt w:val="decimal"/>
      <w:lvlText w:val="%4."/>
      <w:lvlJc w:val="left"/>
      <w:pPr>
        <w:ind w:left="3075" w:hanging="360"/>
      </w:p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</w:lvl>
    <w:lvl w:ilvl="6" w:tplc="0422000F" w:tentative="1">
      <w:start w:val="1"/>
      <w:numFmt w:val="decimal"/>
      <w:lvlText w:val="%7."/>
      <w:lvlJc w:val="left"/>
      <w:pPr>
        <w:ind w:left="5235" w:hanging="360"/>
      </w:p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8">
    <w:nsid w:val="334107D3"/>
    <w:multiLevelType w:val="hybridMultilevel"/>
    <w:tmpl w:val="AEE4DE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BB15BD"/>
    <w:multiLevelType w:val="hybridMultilevel"/>
    <w:tmpl w:val="6A68702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5F5F9C"/>
    <w:multiLevelType w:val="hybridMultilevel"/>
    <w:tmpl w:val="2D660AD0"/>
    <w:lvl w:ilvl="0" w:tplc="1CECFE6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E43B01"/>
    <w:multiLevelType w:val="multilevel"/>
    <w:tmpl w:val="8DD80FB0"/>
    <w:lvl w:ilvl="0">
      <w:start w:val="2022"/>
      <w:numFmt w:val="decimal"/>
      <w:lvlText w:val="%1"/>
      <w:lvlJc w:val="left"/>
      <w:pPr>
        <w:ind w:left="1210" w:hanging="1210"/>
      </w:pPr>
      <w:rPr>
        <w:rFonts w:hint="default"/>
        <w:b w:val="0"/>
        <w:sz w:val="28"/>
      </w:rPr>
    </w:lvl>
    <w:lvl w:ilvl="1">
      <w:start w:val="2024"/>
      <w:numFmt w:val="decimal"/>
      <w:lvlText w:val="%1-%2"/>
      <w:lvlJc w:val="left"/>
      <w:pPr>
        <w:ind w:left="1910" w:hanging="1210"/>
      </w:pPr>
      <w:rPr>
        <w:rFonts w:hint="default"/>
        <w:b w:val="0"/>
        <w:sz w:val="28"/>
      </w:rPr>
    </w:lvl>
    <w:lvl w:ilvl="2">
      <w:start w:val="1"/>
      <w:numFmt w:val="decimal"/>
      <w:lvlText w:val="%1-%2.%3"/>
      <w:lvlJc w:val="left"/>
      <w:pPr>
        <w:ind w:left="2610" w:hanging="1210"/>
      </w:pPr>
      <w:rPr>
        <w:rFonts w:hint="default"/>
        <w:b w:val="0"/>
        <w:sz w:val="28"/>
      </w:rPr>
    </w:lvl>
    <w:lvl w:ilvl="3">
      <w:start w:val="1"/>
      <w:numFmt w:val="decimal"/>
      <w:lvlText w:val="%1-%2.%3.%4"/>
      <w:lvlJc w:val="left"/>
      <w:pPr>
        <w:ind w:left="3310" w:hanging="1210"/>
      </w:pPr>
      <w:rPr>
        <w:rFonts w:hint="default"/>
        <w:b w:val="0"/>
        <w:sz w:val="28"/>
      </w:rPr>
    </w:lvl>
    <w:lvl w:ilvl="4">
      <w:start w:val="1"/>
      <w:numFmt w:val="decimal"/>
      <w:lvlText w:val="%1-%2.%3.%4.%5"/>
      <w:lvlJc w:val="left"/>
      <w:pPr>
        <w:ind w:left="4010" w:hanging="1210"/>
      </w:pPr>
      <w:rPr>
        <w:rFonts w:hint="default"/>
        <w:b w:val="0"/>
        <w:sz w:val="28"/>
      </w:rPr>
    </w:lvl>
    <w:lvl w:ilvl="5">
      <w:start w:val="1"/>
      <w:numFmt w:val="decimal"/>
      <w:lvlText w:val="%1-%2.%3.%4.%5.%6"/>
      <w:lvlJc w:val="left"/>
      <w:pPr>
        <w:ind w:left="4940" w:hanging="1440"/>
      </w:pPr>
      <w:rPr>
        <w:rFonts w:hint="default"/>
        <w:b w:val="0"/>
        <w:sz w:val="28"/>
      </w:rPr>
    </w:lvl>
    <w:lvl w:ilvl="6">
      <w:start w:val="1"/>
      <w:numFmt w:val="decimal"/>
      <w:lvlText w:val="%1-%2.%3.%4.%5.%6.%7"/>
      <w:lvlJc w:val="left"/>
      <w:pPr>
        <w:ind w:left="5640" w:hanging="1440"/>
      </w:pPr>
      <w:rPr>
        <w:rFonts w:hint="default"/>
        <w:b w:val="0"/>
        <w:sz w:val="28"/>
      </w:rPr>
    </w:lvl>
    <w:lvl w:ilvl="7">
      <w:start w:val="1"/>
      <w:numFmt w:val="decimal"/>
      <w:lvlText w:val="%1-%2.%3.%4.%5.%6.%7.%8"/>
      <w:lvlJc w:val="left"/>
      <w:pPr>
        <w:ind w:left="6700" w:hanging="1800"/>
      </w:pPr>
      <w:rPr>
        <w:rFonts w:hint="default"/>
        <w:b w:val="0"/>
        <w:sz w:val="28"/>
      </w:rPr>
    </w:lvl>
    <w:lvl w:ilvl="8">
      <w:start w:val="1"/>
      <w:numFmt w:val="decimal"/>
      <w:lvlText w:val="%1-%2.%3.%4.%5.%6.%7.%8.%9"/>
      <w:lvlJc w:val="left"/>
      <w:pPr>
        <w:ind w:left="7760" w:hanging="2160"/>
      </w:pPr>
      <w:rPr>
        <w:rFonts w:hint="default"/>
        <w:b w:val="0"/>
        <w:sz w:val="28"/>
      </w:rPr>
    </w:lvl>
  </w:abstractNum>
  <w:abstractNum w:abstractNumId="12">
    <w:nsid w:val="64667106"/>
    <w:multiLevelType w:val="hybridMultilevel"/>
    <w:tmpl w:val="7CCC01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EB3656"/>
    <w:multiLevelType w:val="hybridMultilevel"/>
    <w:tmpl w:val="797AE0C8"/>
    <w:lvl w:ilvl="0" w:tplc="04220001">
      <w:start w:val="1"/>
      <w:numFmt w:val="bullet"/>
      <w:lvlText w:val=""/>
      <w:lvlJc w:val="left"/>
      <w:pPr>
        <w:tabs>
          <w:tab w:val="num" w:pos="1212"/>
        </w:tabs>
        <w:ind w:left="1212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1534014"/>
    <w:multiLevelType w:val="hybridMultilevel"/>
    <w:tmpl w:val="A42473E4"/>
    <w:lvl w:ilvl="0" w:tplc="37B69BFC">
      <w:start w:val="1"/>
      <w:numFmt w:val="decimal"/>
      <w:lvlText w:val="%1."/>
      <w:lvlJc w:val="left"/>
      <w:pPr>
        <w:ind w:left="3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8" w:hanging="360"/>
      </w:pPr>
    </w:lvl>
    <w:lvl w:ilvl="2" w:tplc="0422001B" w:tentative="1">
      <w:start w:val="1"/>
      <w:numFmt w:val="lowerRoman"/>
      <w:lvlText w:val="%3."/>
      <w:lvlJc w:val="right"/>
      <w:pPr>
        <w:ind w:left="1808" w:hanging="180"/>
      </w:pPr>
    </w:lvl>
    <w:lvl w:ilvl="3" w:tplc="0422000F" w:tentative="1">
      <w:start w:val="1"/>
      <w:numFmt w:val="decimal"/>
      <w:lvlText w:val="%4."/>
      <w:lvlJc w:val="left"/>
      <w:pPr>
        <w:ind w:left="2528" w:hanging="360"/>
      </w:pPr>
    </w:lvl>
    <w:lvl w:ilvl="4" w:tplc="04220019" w:tentative="1">
      <w:start w:val="1"/>
      <w:numFmt w:val="lowerLetter"/>
      <w:lvlText w:val="%5."/>
      <w:lvlJc w:val="left"/>
      <w:pPr>
        <w:ind w:left="3248" w:hanging="360"/>
      </w:pPr>
    </w:lvl>
    <w:lvl w:ilvl="5" w:tplc="0422001B" w:tentative="1">
      <w:start w:val="1"/>
      <w:numFmt w:val="lowerRoman"/>
      <w:lvlText w:val="%6."/>
      <w:lvlJc w:val="right"/>
      <w:pPr>
        <w:ind w:left="3968" w:hanging="180"/>
      </w:pPr>
    </w:lvl>
    <w:lvl w:ilvl="6" w:tplc="0422000F" w:tentative="1">
      <w:start w:val="1"/>
      <w:numFmt w:val="decimal"/>
      <w:lvlText w:val="%7."/>
      <w:lvlJc w:val="left"/>
      <w:pPr>
        <w:ind w:left="4688" w:hanging="360"/>
      </w:pPr>
    </w:lvl>
    <w:lvl w:ilvl="7" w:tplc="04220019" w:tentative="1">
      <w:start w:val="1"/>
      <w:numFmt w:val="lowerLetter"/>
      <w:lvlText w:val="%8."/>
      <w:lvlJc w:val="left"/>
      <w:pPr>
        <w:ind w:left="5408" w:hanging="360"/>
      </w:pPr>
    </w:lvl>
    <w:lvl w:ilvl="8" w:tplc="0422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15">
    <w:nsid w:val="73D03A6C"/>
    <w:multiLevelType w:val="multilevel"/>
    <w:tmpl w:val="0A388044"/>
    <w:lvl w:ilvl="0">
      <w:start w:val="1"/>
      <w:numFmt w:val="decimal"/>
      <w:lvlText w:val="%1."/>
      <w:lvlJc w:val="left"/>
      <w:pPr>
        <w:ind w:left="149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6">
    <w:nsid w:val="754F2611"/>
    <w:multiLevelType w:val="hybridMultilevel"/>
    <w:tmpl w:val="5C6AE59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1"/>
  </w:num>
  <w:num w:numId="4">
    <w:abstractNumId w:val="5"/>
  </w:num>
  <w:num w:numId="5">
    <w:abstractNumId w:val="15"/>
  </w:num>
  <w:num w:numId="6">
    <w:abstractNumId w:val="10"/>
  </w:num>
  <w:num w:numId="7">
    <w:abstractNumId w:val="9"/>
  </w:num>
  <w:num w:numId="8">
    <w:abstractNumId w:val="4"/>
  </w:num>
  <w:num w:numId="9">
    <w:abstractNumId w:val="6"/>
  </w:num>
  <w:num w:numId="10">
    <w:abstractNumId w:val="8"/>
  </w:num>
  <w:num w:numId="11">
    <w:abstractNumId w:val="3"/>
  </w:num>
  <w:num w:numId="12">
    <w:abstractNumId w:val="13"/>
  </w:num>
  <w:num w:numId="13">
    <w:abstractNumId w:val="16"/>
  </w:num>
  <w:num w:numId="14">
    <w:abstractNumId w:val="11"/>
  </w:num>
  <w:num w:numId="15">
    <w:abstractNumId w:val="12"/>
  </w:num>
  <w:num w:numId="16">
    <w:abstractNumId w:val="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E37"/>
    <w:rsid w:val="0001078C"/>
    <w:rsid w:val="000204E6"/>
    <w:rsid w:val="000232C9"/>
    <w:rsid w:val="00024D4B"/>
    <w:rsid w:val="00026296"/>
    <w:rsid w:val="00026BF2"/>
    <w:rsid w:val="00034BED"/>
    <w:rsid w:val="00040AD1"/>
    <w:rsid w:val="00050EFE"/>
    <w:rsid w:val="00075AA5"/>
    <w:rsid w:val="00084FCD"/>
    <w:rsid w:val="000C2160"/>
    <w:rsid w:val="000D1D11"/>
    <w:rsid w:val="000F4B3C"/>
    <w:rsid w:val="00101B00"/>
    <w:rsid w:val="0011320A"/>
    <w:rsid w:val="00114786"/>
    <w:rsid w:val="0011698D"/>
    <w:rsid w:val="00124D70"/>
    <w:rsid w:val="001318DA"/>
    <w:rsid w:val="00137D03"/>
    <w:rsid w:val="00146AAD"/>
    <w:rsid w:val="00152A01"/>
    <w:rsid w:val="0017540F"/>
    <w:rsid w:val="00175B8C"/>
    <w:rsid w:val="00183D90"/>
    <w:rsid w:val="00196B53"/>
    <w:rsid w:val="001B4302"/>
    <w:rsid w:val="00222260"/>
    <w:rsid w:val="002505C6"/>
    <w:rsid w:val="002517FE"/>
    <w:rsid w:val="00281C0C"/>
    <w:rsid w:val="002851B4"/>
    <w:rsid w:val="002A0960"/>
    <w:rsid w:val="002A249E"/>
    <w:rsid w:val="002B16D6"/>
    <w:rsid w:val="002C5169"/>
    <w:rsid w:val="002C5239"/>
    <w:rsid w:val="002C5D47"/>
    <w:rsid w:val="002E01C7"/>
    <w:rsid w:val="002E1556"/>
    <w:rsid w:val="002E76B6"/>
    <w:rsid w:val="00304862"/>
    <w:rsid w:val="00334735"/>
    <w:rsid w:val="00335362"/>
    <w:rsid w:val="00335A42"/>
    <w:rsid w:val="0035391F"/>
    <w:rsid w:val="003867C6"/>
    <w:rsid w:val="00392328"/>
    <w:rsid w:val="00396DFF"/>
    <w:rsid w:val="003A4166"/>
    <w:rsid w:val="003A5171"/>
    <w:rsid w:val="003A73F4"/>
    <w:rsid w:val="003B59E8"/>
    <w:rsid w:val="003C4983"/>
    <w:rsid w:val="003D4484"/>
    <w:rsid w:val="003E2148"/>
    <w:rsid w:val="003E3D7B"/>
    <w:rsid w:val="003F0447"/>
    <w:rsid w:val="00412294"/>
    <w:rsid w:val="004323CC"/>
    <w:rsid w:val="00434094"/>
    <w:rsid w:val="00435783"/>
    <w:rsid w:val="00451208"/>
    <w:rsid w:val="00466B46"/>
    <w:rsid w:val="00472A3C"/>
    <w:rsid w:val="0048409A"/>
    <w:rsid w:val="00496EBC"/>
    <w:rsid w:val="004A6713"/>
    <w:rsid w:val="004C52DA"/>
    <w:rsid w:val="004E4C7D"/>
    <w:rsid w:val="00514244"/>
    <w:rsid w:val="0054581C"/>
    <w:rsid w:val="005517C3"/>
    <w:rsid w:val="005551BF"/>
    <w:rsid w:val="005633DF"/>
    <w:rsid w:val="005636F0"/>
    <w:rsid w:val="00595866"/>
    <w:rsid w:val="005B390B"/>
    <w:rsid w:val="005C0CB0"/>
    <w:rsid w:val="005C6E26"/>
    <w:rsid w:val="005D1BD7"/>
    <w:rsid w:val="00603381"/>
    <w:rsid w:val="0060708E"/>
    <w:rsid w:val="00630111"/>
    <w:rsid w:val="0063225C"/>
    <w:rsid w:val="0063551B"/>
    <w:rsid w:val="00635951"/>
    <w:rsid w:val="00635BFF"/>
    <w:rsid w:val="0064557A"/>
    <w:rsid w:val="00645727"/>
    <w:rsid w:val="00645A80"/>
    <w:rsid w:val="00653126"/>
    <w:rsid w:val="00663692"/>
    <w:rsid w:val="00675567"/>
    <w:rsid w:val="00676554"/>
    <w:rsid w:val="00685BCC"/>
    <w:rsid w:val="0069100C"/>
    <w:rsid w:val="006A62FF"/>
    <w:rsid w:val="006B40A9"/>
    <w:rsid w:val="006D35FE"/>
    <w:rsid w:val="006D5679"/>
    <w:rsid w:val="006E2817"/>
    <w:rsid w:val="006E5A99"/>
    <w:rsid w:val="006F6991"/>
    <w:rsid w:val="007046BB"/>
    <w:rsid w:val="00710BAF"/>
    <w:rsid w:val="007158A0"/>
    <w:rsid w:val="007164B2"/>
    <w:rsid w:val="00723332"/>
    <w:rsid w:val="00746C31"/>
    <w:rsid w:val="007528AA"/>
    <w:rsid w:val="00755C23"/>
    <w:rsid w:val="00764537"/>
    <w:rsid w:val="00774FC2"/>
    <w:rsid w:val="00786CE5"/>
    <w:rsid w:val="007A57C3"/>
    <w:rsid w:val="007B6A3F"/>
    <w:rsid w:val="007C21EA"/>
    <w:rsid w:val="007D47AB"/>
    <w:rsid w:val="007E4069"/>
    <w:rsid w:val="007E57CD"/>
    <w:rsid w:val="007E7F7E"/>
    <w:rsid w:val="008175A2"/>
    <w:rsid w:val="00821F1F"/>
    <w:rsid w:val="0083373E"/>
    <w:rsid w:val="00834AD1"/>
    <w:rsid w:val="00836270"/>
    <w:rsid w:val="00846860"/>
    <w:rsid w:val="008472D6"/>
    <w:rsid w:val="0085067F"/>
    <w:rsid w:val="00891E20"/>
    <w:rsid w:val="008C098B"/>
    <w:rsid w:val="008D00A9"/>
    <w:rsid w:val="008E7E37"/>
    <w:rsid w:val="008F59C1"/>
    <w:rsid w:val="008F65E8"/>
    <w:rsid w:val="00914029"/>
    <w:rsid w:val="00926711"/>
    <w:rsid w:val="009405BA"/>
    <w:rsid w:val="00953330"/>
    <w:rsid w:val="00955E50"/>
    <w:rsid w:val="009631CA"/>
    <w:rsid w:val="0098637B"/>
    <w:rsid w:val="009A7BDE"/>
    <w:rsid w:val="009B1BB6"/>
    <w:rsid w:val="009B5B53"/>
    <w:rsid w:val="009C5012"/>
    <w:rsid w:val="009D7FBF"/>
    <w:rsid w:val="009E4C7B"/>
    <w:rsid w:val="009F2EEA"/>
    <w:rsid w:val="009F4538"/>
    <w:rsid w:val="00A04E41"/>
    <w:rsid w:val="00A16398"/>
    <w:rsid w:val="00A325F5"/>
    <w:rsid w:val="00A86F12"/>
    <w:rsid w:val="00A87114"/>
    <w:rsid w:val="00A93070"/>
    <w:rsid w:val="00AA4111"/>
    <w:rsid w:val="00AA5FC0"/>
    <w:rsid w:val="00AB303F"/>
    <w:rsid w:val="00AB6434"/>
    <w:rsid w:val="00AE28A9"/>
    <w:rsid w:val="00AE515C"/>
    <w:rsid w:val="00AF6BC6"/>
    <w:rsid w:val="00B014FA"/>
    <w:rsid w:val="00B21B81"/>
    <w:rsid w:val="00B22876"/>
    <w:rsid w:val="00B438C2"/>
    <w:rsid w:val="00B46E7D"/>
    <w:rsid w:val="00B537F7"/>
    <w:rsid w:val="00B6166C"/>
    <w:rsid w:val="00B62710"/>
    <w:rsid w:val="00B7293C"/>
    <w:rsid w:val="00B75B80"/>
    <w:rsid w:val="00B81242"/>
    <w:rsid w:val="00B83BD0"/>
    <w:rsid w:val="00B84C74"/>
    <w:rsid w:val="00B945E5"/>
    <w:rsid w:val="00B97180"/>
    <w:rsid w:val="00BB1EA2"/>
    <w:rsid w:val="00BB2717"/>
    <w:rsid w:val="00BC78B3"/>
    <w:rsid w:val="00BE1923"/>
    <w:rsid w:val="00BF06CA"/>
    <w:rsid w:val="00C137D5"/>
    <w:rsid w:val="00C265FB"/>
    <w:rsid w:val="00C33E45"/>
    <w:rsid w:val="00C408E2"/>
    <w:rsid w:val="00C5662A"/>
    <w:rsid w:val="00C6092E"/>
    <w:rsid w:val="00C615B3"/>
    <w:rsid w:val="00C62EC3"/>
    <w:rsid w:val="00CC1318"/>
    <w:rsid w:val="00CE14AB"/>
    <w:rsid w:val="00CF2493"/>
    <w:rsid w:val="00CF2A06"/>
    <w:rsid w:val="00CF3CE8"/>
    <w:rsid w:val="00D05BF4"/>
    <w:rsid w:val="00D35BF1"/>
    <w:rsid w:val="00D672DF"/>
    <w:rsid w:val="00D7346F"/>
    <w:rsid w:val="00D85E61"/>
    <w:rsid w:val="00D91D6F"/>
    <w:rsid w:val="00DA7912"/>
    <w:rsid w:val="00DC62B1"/>
    <w:rsid w:val="00DC77CA"/>
    <w:rsid w:val="00DE3126"/>
    <w:rsid w:val="00DF4217"/>
    <w:rsid w:val="00E078C7"/>
    <w:rsid w:val="00E16C8A"/>
    <w:rsid w:val="00E244DA"/>
    <w:rsid w:val="00E41DF7"/>
    <w:rsid w:val="00E54C31"/>
    <w:rsid w:val="00E54EF3"/>
    <w:rsid w:val="00E629A0"/>
    <w:rsid w:val="00E70070"/>
    <w:rsid w:val="00E9117E"/>
    <w:rsid w:val="00E949F1"/>
    <w:rsid w:val="00E96571"/>
    <w:rsid w:val="00EA1EA5"/>
    <w:rsid w:val="00EC65AF"/>
    <w:rsid w:val="00EF0C2C"/>
    <w:rsid w:val="00EF13D7"/>
    <w:rsid w:val="00EF783C"/>
    <w:rsid w:val="00F14EB4"/>
    <w:rsid w:val="00F32AD7"/>
    <w:rsid w:val="00F3559C"/>
    <w:rsid w:val="00F37853"/>
    <w:rsid w:val="00F41304"/>
    <w:rsid w:val="00F43E94"/>
    <w:rsid w:val="00F555F8"/>
    <w:rsid w:val="00F6751F"/>
    <w:rsid w:val="00F70B00"/>
    <w:rsid w:val="00F766E2"/>
    <w:rsid w:val="00F81322"/>
    <w:rsid w:val="00F81A8E"/>
    <w:rsid w:val="00F877D3"/>
    <w:rsid w:val="00F914D2"/>
    <w:rsid w:val="00FA4B5D"/>
    <w:rsid w:val="00FB307C"/>
    <w:rsid w:val="00FD3984"/>
    <w:rsid w:val="00FE4DCF"/>
    <w:rsid w:val="00FE5D07"/>
    <w:rsid w:val="00FF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69A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4D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E244DA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val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A73F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B430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44DA"/>
    <w:rPr>
      <w:rFonts w:ascii="Arial" w:eastAsia="Times New Roman" w:hAnsi="Arial" w:cs="Arial"/>
      <w:b/>
      <w:bCs/>
      <w:kern w:val="1"/>
      <w:sz w:val="32"/>
      <w:szCs w:val="32"/>
      <w:lang w:val="ru-RU" w:eastAsia="zh-CN"/>
    </w:rPr>
  </w:style>
  <w:style w:type="paragraph" w:styleId="a3">
    <w:name w:val="No Spacing"/>
    <w:qFormat/>
    <w:rsid w:val="009C501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uk-UA"/>
    </w:rPr>
  </w:style>
  <w:style w:type="paragraph" w:styleId="a4">
    <w:name w:val="List Paragraph"/>
    <w:basedOn w:val="a"/>
    <w:qFormat/>
    <w:rsid w:val="00D05BF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36270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36270"/>
    <w:rPr>
      <w:rFonts w:ascii="Segoe UI" w:eastAsia="Times New Roman" w:hAnsi="Segoe UI" w:cs="Segoe UI"/>
      <w:sz w:val="18"/>
      <w:szCs w:val="18"/>
      <w:lang w:eastAsia="zh-CN"/>
    </w:rPr>
  </w:style>
  <w:style w:type="paragraph" w:styleId="a7">
    <w:name w:val="header"/>
    <w:basedOn w:val="a"/>
    <w:link w:val="a8"/>
    <w:uiPriority w:val="99"/>
    <w:unhideWhenUsed/>
    <w:rsid w:val="003A73F4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3A73F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footer"/>
    <w:basedOn w:val="a"/>
    <w:link w:val="aa"/>
    <w:uiPriority w:val="99"/>
    <w:unhideWhenUsed/>
    <w:rsid w:val="003A73F4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3A73F4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3A73F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character" w:customStyle="1" w:styleId="spelle">
    <w:name w:val="spelle"/>
    <w:basedOn w:val="a0"/>
    <w:rsid w:val="003A73F4"/>
  </w:style>
  <w:style w:type="character" w:customStyle="1" w:styleId="grame">
    <w:name w:val="grame"/>
    <w:basedOn w:val="a0"/>
    <w:rsid w:val="003A73F4"/>
  </w:style>
  <w:style w:type="paragraph" w:customStyle="1" w:styleId="21">
    <w:name w:val="Основной текст с отступом 21"/>
    <w:basedOn w:val="a"/>
    <w:rsid w:val="003A73F4"/>
    <w:pPr>
      <w:spacing w:after="120" w:line="480" w:lineRule="auto"/>
      <w:ind w:left="283"/>
    </w:pPr>
  </w:style>
  <w:style w:type="character" w:customStyle="1" w:styleId="30">
    <w:name w:val="Заголовок 3 Знак"/>
    <w:basedOn w:val="a0"/>
    <w:link w:val="3"/>
    <w:uiPriority w:val="9"/>
    <w:rsid w:val="001B430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4D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E244DA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val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A73F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B430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44DA"/>
    <w:rPr>
      <w:rFonts w:ascii="Arial" w:eastAsia="Times New Roman" w:hAnsi="Arial" w:cs="Arial"/>
      <w:b/>
      <w:bCs/>
      <w:kern w:val="1"/>
      <w:sz w:val="32"/>
      <w:szCs w:val="32"/>
      <w:lang w:val="ru-RU" w:eastAsia="zh-CN"/>
    </w:rPr>
  </w:style>
  <w:style w:type="paragraph" w:styleId="a3">
    <w:name w:val="No Spacing"/>
    <w:qFormat/>
    <w:rsid w:val="009C501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uk-UA"/>
    </w:rPr>
  </w:style>
  <w:style w:type="paragraph" w:styleId="a4">
    <w:name w:val="List Paragraph"/>
    <w:basedOn w:val="a"/>
    <w:qFormat/>
    <w:rsid w:val="00D05BF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36270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36270"/>
    <w:rPr>
      <w:rFonts w:ascii="Segoe UI" w:eastAsia="Times New Roman" w:hAnsi="Segoe UI" w:cs="Segoe UI"/>
      <w:sz w:val="18"/>
      <w:szCs w:val="18"/>
      <w:lang w:eastAsia="zh-CN"/>
    </w:rPr>
  </w:style>
  <w:style w:type="paragraph" w:styleId="a7">
    <w:name w:val="header"/>
    <w:basedOn w:val="a"/>
    <w:link w:val="a8"/>
    <w:uiPriority w:val="99"/>
    <w:unhideWhenUsed/>
    <w:rsid w:val="003A73F4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3A73F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footer"/>
    <w:basedOn w:val="a"/>
    <w:link w:val="aa"/>
    <w:uiPriority w:val="99"/>
    <w:unhideWhenUsed/>
    <w:rsid w:val="003A73F4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3A73F4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3A73F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character" w:customStyle="1" w:styleId="spelle">
    <w:name w:val="spelle"/>
    <w:basedOn w:val="a0"/>
    <w:rsid w:val="003A73F4"/>
  </w:style>
  <w:style w:type="character" w:customStyle="1" w:styleId="grame">
    <w:name w:val="grame"/>
    <w:basedOn w:val="a0"/>
    <w:rsid w:val="003A73F4"/>
  </w:style>
  <w:style w:type="paragraph" w:customStyle="1" w:styleId="21">
    <w:name w:val="Основной текст с отступом 21"/>
    <w:basedOn w:val="a"/>
    <w:rsid w:val="003A73F4"/>
    <w:pPr>
      <w:spacing w:after="120" w:line="480" w:lineRule="auto"/>
      <w:ind w:left="283"/>
    </w:pPr>
  </w:style>
  <w:style w:type="character" w:customStyle="1" w:styleId="30">
    <w:name w:val="Заголовок 3 Знак"/>
    <w:basedOn w:val="a0"/>
    <w:link w:val="3"/>
    <w:uiPriority w:val="9"/>
    <w:rsid w:val="001B430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6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A03F0-B71D-4FE8-A4C2-DA285569E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10</Pages>
  <Words>10779</Words>
  <Characters>6145</Characters>
  <Application>Microsoft Office Word</Application>
  <DocSecurity>0</DocSecurity>
  <Lines>51</Lines>
  <Paragraphs>33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user</cp:lastModifiedBy>
  <cp:revision>9</cp:revision>
  <cp:lastPrinted>2024-10-07T11:15:00Z</cp:lastPrinted>
  <dcterms:created xsi:type="dcterms:W3CDTF">2025-08-25T13:27:00Z</dcterms:created>
  <dcterms:modified xsi:type="dcterms:W3CDTF">2025-08-27T12:25:00Z</dcterms:modified>
</cp:coreProperties>
</file>