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EFFD5D" w14:textId="77777777" w:rsidR="005D6E01" w:rsidRPr="005D6E01" w:rsidRDefault="005D6E01" w:rsidP="005D6E01">
      <w:pPr>
        <w:keepNext/>
        <w:keepLines/>
        <w:spacing w:after="0" w:line="240" w:lineRule="auto"/>
        <w:ind w:right="-57"/>
        <w:jc w:val="center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5D6E01"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 wp14:anchorId="24EFFD85" wp14:editId="24EFFD86">
            <wp:extent cx="445135" cy="5962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4EFFD5E" w14:textId="77777777" w:rsidR="005D6E01" w:rsidRPr="005D6E01" w:rsidRDefault="005D6E01" w:rsidP="005D6E01">
      <w:pPr>
        <w:spacing w:after="0" w:line="240" w:lineRule="auto"/>
        <w:ind w:right="-57"/>
        <w:jc w:val="center"/>
        <w:outlineLvl w:val="5"/>
        <w:rPr>
          <w:rFonts w:ascii="Times New Roman" w:eastAsia="Calibri" w:hAnsi="Times New Roman" w:cs="Times New Roman"/>
          <w:b/>
          <w:bCs/>
          <w:spacing w:val="-4"/>
          <w:sz w:val="28"/>
          <w:szCs w:val="28"/>
          <w:lang w:eastAsia="ru-RU"/>
        </w:rPr>
      </w:pPr>
      <w:r w:rsidRPr="005D6E01">
        <w:rPr>
          <w:rFonts w:ascii="Times New Roman" w:eastAsia="Calibri" w:hAnsi="Times New Roman" w:cs="Times New Roman"/>
          <w:b/>
          <w:bCs/>
          <w:spacing w:val="-4"/>
          <w:sz w:val="28"/>
          <w:szCs w:val="28"/>
          <w:lang w:eastAsia="ru-RU"/>
        </w:rPr>
        <w:t>БРОДІВСЬКА МІСЬКА РАДА ЛЬВІВСЬКОЇ ОБЛАСТІ</w:t>
      </w:r>
    </w:p>
    <w:p w14:paraId="24EFFD5F" w14:textId="77777777" w:rsidR="005D6E01" w:rsidRDefault="005D6E01" w:rsidP="005D6E01">
      <w:pPr>
        <w:keepNext/>
        <w:spacing w:after="0" w:line="240" w:lineRule="auto"/>
        <w:ind w:right="-57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D6E0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РІШЕННЯ</w:t>
      </w:r>
    </w:p>
    <w:p w14:paraId="24EFFD60" w14:textId="77777777" w:rsidR="00E372D4" w:rsidRPr="005D6E01" w:rsidRDefault="00E372D4" w:rsidP="005D6E01">
      <w:pPr>
        <w:keepNext/>
        <w:spacing w:after="0" w:line="240" w:lineRule="auto"/>
        <w:ind w:right="-57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24EFFD61" w14:textId="243468AB" w:rsidR="007F0A14" w:rsidRPr="00AE1BB6" w:rsidRDefault="001806A9" w:rsidP="00643F7A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16</w:t>
      </w:r>
      <w:r w:rsidR="003110E9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8</w:t>
      </w:r>
      <w:r w:rsidR="003110E9">
        <w:rPr>
          <w:color w:val="000000"/>
          <w:sz w:val="28"/>
          <w:szCs w:val="28"/>
        </w:rPr>
        <w:t>.</w:t>
      </w:r>
      <w:r w:rsidR="007F0A14" w:rsidRPr="00AE1BB6">
        <w:rPr>
          <w:color w:val="000000"/>
          <w:sz w:val="28"/>
          <w:szCs w:val="28"/>
        </w:rPr>
        <w:t>2024р.</w:t>
      </w:r>
      <w:r w:rsidR="007F0A14" w:rsidRPr="00AE1BB6">
        <w:rPr>
          <w:color w:val="000000"/>
          <w:sz w:val="28"/>
          <w:szCs w:val="28"/>
        </w:rPr>
        <w:tab/>
        <w:t xml:space="preserve">                     Броди</w:t>
      </w:r>
      <w:r w:rsidR="007F0A14" w:rsidRPr="00AE1BB6">
        <w:rPr>
          <w:color w:val="000000"/>
          <w:sz w:val="28"/>
          <w:szCs w:val="28"/>
        </w:rPr>
        <w:tab/>
      </w:r>
      <w:r w:rsidR="007F0A14" w:rsidRPr="00AE1BB6">
        <w:rPr>
          <w:color w:val="000000"/>
          <w:sz w:val="28"/>
          <w:szCs w:val="28"/>
        </w:rPr>
        <w:tab/>
      </w:r>
      <w:r w:rsidR="007F0A14" w:rsidRPr="00AE1BB6">
        <w:rPr>
          <w:color w:val="000000"/>
          <w:sz w:val="28"/>
          <w:szCs w:val="28"/>
        </w:rPr>
        <w:tab/>
        <w:t xml:space="preserve">                     № </w:t>
      </w:r>
      <w:r>
        <w:rPr>
          <w:color w:val="000000"/>
          <w:sz w:val="28"/>
          <w:szCs w:val="28"/>
        </w:rPr>
        <w:t>1726</w:t>
      </w:r>
    </w:p>
    <w:p w14:paraId="24EFFD62" w14:textId="77777777" w:rsidR="00E372D4" w:rsidRPr="00AE1BB6" w:rsidRDefault="00E372D4" w:rsidP="00AE1BB6">
      <w:pPr>
        <w:pStyle w:val="a3"/>
        <w:shd w:val="clear" w:color="auto" w:fill="FFFFFF"/>
        <w:spacing w:before="0" w:beforeAutospacing="0" w:after="0" w:afterAutospacing="0"/>
        <w:ind w:firstLine="709"/>
        <w:rPr>
          <w:bCs/>
          <w:iCs/>
          <w:color w:val="000000"/>
          <w:sz w:val="28"/>
          <w:szCs w:val="28"/>
          <w:bdr w:val="none" w:sz="0" w:space="0" w:color="auto" w:frame="1"/>
        </w:rPr>
      </w:pPr>
    </w:p>
    <w:p w14:paraId="24EFFD63" w14:textId="77777777" w:rsidR="00AE1BB6" w:rsidRDefault="00AE1BB6" w:rsidP="00AE1BB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1BB6">
        <w:rPr>
          <w:rFonts w:ascii="Times New Roman" w:hAnsi="Times New Roman" w:cs="Times New Roman"/>
          <w:color w:val="000000"/>
          <w:sz w:val="28"/>
          <w:szCs w:val="28"/>
        </w:rPr>
        <w:t xml:space="preserve">Про затвердження </w:t>
      </w:r>
      <w:r w:rsidRPr="00AE1BB6">
        <w:rPr>
          <w:rFonts w:ascii="Times New Roman" w:hAnsi="Times New Roman" w:cs="Times New Roman"/>
          <w:sz w:val="28"/>
          <w:szCs w:val="28"/>
        </w:rPr>
        <w:t>технічних документацій</w:t>
      </w:r>
    </w:p>
    <w:p w14:paraId="24EFFD64" w14:textId="77777777" w:rsidR="00AE1BB6" w:rsidRDefault="00AE1BB6" w:rsidP="00AE1BB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</w:t>
      </w:r>
      <w:r w:rsidRPr="00AE1BB6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AE1BB6">
        <w:rPr>
          <w:rFonts w:ascii="Times New Roman" w:hAnsi="Times New Roman" w:cs="Times New Roman"/>
          <w:sz w:val="28"/>
          <w:szCs w:val="28"/>
        </w:rPr>
        <w:t>емлеустрою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 xml:space="preserve"> щодо встановлення меж</w:t>
      </w:r>
    </w:p>
    <w:p w14:paraId="24EFFD65" w14:textId="77777777" w:rsidR="00AE1BB6" w:rsidRDefault="00AE1BB6" w:rsidP="00AE1BB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1BB6">
        <w:rPr>
          <w:rFonts w:ascii="Times New Roman" w:hAnsi="Times New Roman" w:cs="Times New Roman"/>
          <w:sz w:val="28"/>
          <w:szCs w:val="28"/>
        </w:rPr>
        <w:t>земельних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>ділянок, на які поширюється</w:t>
      </w:r>
    </w:p>
    <w:p w14:paraId="24EFFD66" w14:textId="77777777" w:rsidR="00AE1BB6" w:rsidRDefault="00AE1BB6" w:rsidP="00AE1BB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1BB6">
        <w:rPr>
          <w:rFonts w:ascii="Times New Roman" w:hAnsi="Times New Roman" w:cs="Times New Roman"/>
          <w:sz w:val="28"/>
          <w:szCs w:val="28"/>
        </w:rPr>
        <w:t>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>сервітуту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>укладання договорів</w:t>
      </w:r>
    </w:p>
    <w:p w14:paraId="24EFFD67" w14:textId="77777777" w:rsidR="00AE1BB6" w:rsidRPr="00AE1BB6" w:rsidRDefault="00AE1BB6" w:rsidP="00AE1BB6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1BB6">
        <w:rPr>
          <w:rFonts w:ascii="Times New Roman" w:hAnsi="Times New Roman" w:cs="Times New Roman"/>
          <w:sz w:val="28"/>
          <w:szCs w:val="28"/>
        </w:rPr>
        <w:t>щодо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>встановлення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>земельних сервітутів</w:t>
      </w:r>
    </w:p>
    <w:p w14:paraId="24EFFD68" w14:textId="77777777" w:rsidR="00AE1BB6" w:rsidRPr="00AE1BB6" w:rsidRDefault="00AE1BB6" w:rsidP="00AE1BB6">
      <w:pPr>
        <w:tabs>
          <w:tab w:val="left" w:pos="4678"/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4EFFD69" w14:textId="77777777" w:rsidR="00AE1BB6" w:rsidRPr="00AE1BB6" w:rsidRDefault="00AE1BB6" w:rsidP="003212E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BB6">
        <w:rPr>
          <w:rFonts w:ascii="Times New Roman" w:hAnsi="Times New Roman" w:cs="Times New Roman"/>
          <w:sz w:val="28"/>
          <w:szCs w:val="28"/>
        </w:rPr>
        <w:t>Розглянувши заяв</w:t>
      </w:r>
      <w:r w:rsidR="00375E54">
        <w:rPr>
          <w:rFonts w:ascii="Times New Roman" w:hAnsi="Times New Roman" w:cs="Times New Roman"/>
          <w:sz w:val="28"/>
          <w:szCs w:val="28"/>
        </w:rPr>
        <w:t>и</w:t>
      </w:r>
      <w:r w:rsidRPr="00AE1BB6">
        <w:rPr>
          <w:rFonts w:ascii="Times New Roman" w:hAnsi="Times New Roman" w:cs="Times New Roman"/>
          <w:sz w:val="28"/>
          <w:szCs w:val="28"/>
        </w:rPr>
        <w:t xml:space="preserve"> </w:t>
      </w:r>
      <w:r w:rsidR="00081B5A">
        <w:rPr>
          <w:rFonts w:ascii="Times New Roman" w:hAnsi="Times New Roman" w:cs="Times New Roman"/>
          <w:sz w:val="28"/>
          <w:szCs w:val="28"/>
        </w:rPr>
        <w:t xml:space="preserve">про затвердження технічних документацій та укладання договору про встановлення  </w:t>
      </w:r>
      <w:r w:rsidRPr="00AE1BB6">
        <w:rPr>
          <w:rFonts w:ascii="Times New Roman" w:hAnsi="Times New Roman" w:cs="Times New Roman"/>
          <w:sz w:val="28"/>
          <w:szCs w:val="28"/>
        </w:rPr>
        <w:t xml:space="preserve">  технічн</w:t>
      </w:r>
      <w:r w:rsidR="00643F7A">
        <w:rPr>
          <w:rFonts w:ascii="Times New Roman" w:hAnsi="Times New Roman" w:cs="Times New Roman"/>
          <w:sz w:val="28"/>
          <w:szCs w:val="28"/>
        </w:rPr>
        <w:t>і</w:t>
      </w:r>
      <w:r w:rsidRPr="00AE1BB6">
        <w:rPr>
          <w:rFonts w:ascii="Times New Roman" w:hAnsi="Times New Roman" w:cs="Times New Roman"/>
          <w:sz w:val="28"/>
          <w:szCs w:val="28"/>
        </w:rPr>
        <w:t xml:space="preserve"> документації із землеустрою щодо встановлен</w:t>
      </w:r>
      <w:r w:rsidR="00643F7A">
        <w:rPr>
          <w:rFonts w:ascii="Times New Roman" w:hAnsi="Times New Roman" w:cs="Times New Roman"/>
          <w:sz w:val="28"/>
          <w:szCs w:val="28"/>
        </w:rPr>
        <w:t>ня (відновлення)  меж  земельних</w:t>
      </w:r>
      <w:r w:rsidRPr="00AE1BB6">
        <w:rPr>
          <w:rFonts w:ascii="Times New Roman" w:hAnsi="Times New Roman" w:cs="Times New Roman"/>
          <w:sz w:val="28"/>
          <w:szCs w:val="28"/>
        </w:rPr>
        <w:t xml:space="preserve"> ділян</w:t>
      </w:r>
      <w:r w:rsidR="00643F7A">
        <w:rPr>
          <w:rFonts w:ascii="Times New Roman" w:hAnsi="Times New Roman" w:cs="Times New Roman"/>
          <w:sz w:val="28"/>
          <w:szCs w:val="28"/>
        </w:rPr>
        <w:t>о</w:t>
      </w:r>
      <w:r w:rsidRPr="00AE1BB6">
        <w:rPr>
          <w:rFonts w:ascii="Times New Roman" w:hAnsi="Times New Roman" w:cs="Times New Roman"/>
          <w:sz w:val="28"/>
          <w:szCs w:val="28"/>
        </w:rPr>
        <w:t>к</w:t>
      </w:r>
      <w:r w:rsidR="00643F7A">
        <w:rPr>
          <w:rFonts w:ascii="Times New Roman" w:hAnsi="Times New Roman" w:cs="Times New Roman"/>
          <w:sz w:val="28"/>
          <w:szCs w:val="28"/>
        </w:rPr>
        <w:t>, на які</w:t>
      </w:r>
      <w:r w:rsidRPr="00AE1BB6">
        <w:rPr>
          <w:rFonts w:ascii="Times New Roman" w:hAnsi="Times New Roman" w:cs="Times New Roman"/>
          <w:sz w:val="28"/>
          <w:szCs w:val="28"/>
        </w:rPr>
        <w:t xml:space="preserve"> поширюється право сервітуту, Витяг</w:t>
      </w:r>
      <w:r w:rsidR="00643F7A">
        <w:rPr>
          <w:rFonts w:ascii="Times New Roman" w:hAnsi="Times New Roman" w:cs="Times New Roman"/>
          <w:sz w:val="28"/>
          <w:szCs w:val="28"/>
        </w:rPr>
        <w:t>и</w:t>
      </w:r>
      <w:r w:rsidRPr="00AE1BB6">
        <w:rPr>
          <w:rFonts w:ascii="Times New Roman" w:hAnsi="Times New Roman" w:cs="Times New Roman"/>
          <w:sz w:val="28"/>
          <w:szCs w:val="28"/>
        </w:rPr>
        <w:t xml:space="preserve"> з ДЗК</w:t>
      </w:r>
      <w:r w:rsidR="00FA1DE6">
        <w:rPr>
          <w:rFonts w:ascii="Times New Roman" w:hAnsi="Times New Roman" w:cs="Times New Roman"/>
          <w:sz w:val="28"/>
          <w:szCs w:val="28"/>
        </w:rPr>
        <w:t xml:space="preserve"> про земельні ділянки</w:t>
      </w:r>
      <w:r w:rsidRPr="00AE1BB6">
        <w:rPr>
          <w:rFonts w:ascii="Times New Roman" w:hAnsi="Times New Roman" w:cs="Times New Roman"/>
          <w:sz w:val="28"/>
          <w:szCs w:val="28"/>
        </w:rPr>
        <w:t>,  в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ідповідно до статей 12, </w:t>
      </w:r>
      <w:r w:rsidR="00FA1DE6">
        <w:rPr>
          <w:rFonts w:ascii="Times New Roman" w:eastAsia="Calibri" w:hAnsi="Times New Roman" w:cs="Times New Roman"/>
          <w:sz w:val="28"/>
          <w:szCs w:val="28"/>
        </w:rPr>
        <w:t xml:space="preserve">83, </w:t>
      </w:r>
      <w:r w:rsidRPr="00AE1BB6">
        <w:rPr>
          <w:rFonts w:ascii="Times New Roman" w:eastAsia="Calibri" w:hAnsi="Times New Roman" w:cs="Times New Roman"/>
          <w:sz w:val="28"/>
          <w:szCs w:val="28"/>
        </w:rPr>
        <w:t>91, 98</w:t>
      </w:r>
      <w:r w:rsidR="00FA1DE6">
        <w:rPr>
          <w:rFonts w:ascii="Times New Roman" w:eastAsia="Calibri" w:hAnsi="Times New Roman" w:cs="Times New Roman"/>
          <w:sz w:val="28"/>
          <w:szCs w:val="28"/>
        </w:rPr>
        <w:t xml:space="preserve"> -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10</w:t>
      </w:r>
      <w:r w:rsidR="00FA1DE6">
        <w:rPr>
          <w:rFonts w:ascii="Times New Roman" w:eastAsia="Calibri" w:hAnsi="Times New Roman" w:cs="Times New Roman"/>
          <w:sz w:val="28"/>
          <w:szCs w:val="28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</w:rPr>
        <w:t>, 186 Земельного кодексу України</w:t>
      </w:r>
      <w:r w:rsidRPr="00AE1BB6">
        <w:rPr>
          <w:rFonts w:ascii="Times New Roman" w:hAnsi="Times New Roman" w:cs="Times New Roman"/>
          <w:sz w:val="28"/>
          <w:szCs w:val="28"/>
        </w:rPr>
        <w:t xml:space="preserve">, </w:t>
      </w:r>
      <w:r w:rsidR="00FA1DE6" w:rsidRPr="00EF18F7">
        <w:rPr>
          <w:rFonts w:ascii="Times New Roman" w:hAnsi="Times New Roman" w:cs="Times New Roman"/>
          <w:sz w:val="28"/>
          <w:szCs w:val="28"/>
        </w:rPr>
        <w:t>статей 395, 401 - 404, 406 Цивільного кодексу України,</w:t>
      </w:r>
      <w:r w:rsidR="00FA1DE6">
        <w:rPr>
          <w:rFonts w:ascii="Times New Roman" w:hAnsi="Times New Roman" w:cs="Times New Roman"/>
          <w:sz w:val="28"/>
          <w:szCs w:val="28"/>
        </w:rPr>
        <w:t xml:space="preserve"> </w:t>
      </w:r>
      <w:r w:rsidRPr="00AE1BB6">
        <w:rPr>
          <w:rFonts w:ascii="Times New Roman" w:hAnsi="Times New Roman" w:cs="Times New Roman"/>
          <w:sz w:val="28"/>
          <w:szCs w:val="28"/>
        </w:rPr>
        <w:t>статтями 20, 22 Закону України “Про землеустрій”, керуючись статтею 26 Закону України “Про місцеве самоврядування в Україні”, за погодження з постійною комісією з питань земельних відносин, території, будівництва, архітектури, охорони пам’яток, міська  рада-,</w:t>
      </w:r>
    </w:p>
    <w:p w14:paraId="24EFFD6A" w14:textId="77777777" w:rsidR="00081B5A" w:rsidRDefault="00081B5A" w:rsidP="0047706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4EFFD6B" w14:textId="77777777" w:rsidR="00477060" w:rsidRDefault="00AE1BB6" w:rsidP="00FA1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1BB6">
        <w:rPr>
          <w:rFonts w:ascii="Times New Roman" w:hAnsi="Times New Roman" w:cs="Times New Roman"/>
          <w:sz w:val="28"/>
          <w:szCs w:val="28"/>
        </w:rPr>
        <w:t>В И Р І Ш У Є :</w:t>
      </w:r>
    </w:p>
    <w:p w14:paraId="24EFFD6C" w14:textId="77777777" w:rsidR="00AE0A18" w:rsidRPr="00081B5A" w:rsidRDefault="00477060" w:rsidP="00FA1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E1BB6" w:rsidRPr="00477060">
        <w:rPr>
          <w:rFonts w:ascii="Times New Roman" w:hAnsi="Times New Roman" w:cs="Times New Roman"/>
          <w:sz w:val="28"/>
          <w:szCs w:val="28"/>
        </w:rPr>
        <w:t>Затвердити  технічну документацію із землеустрою щодо встановлення (відновлення) меж земельної ділянки, на яку поширюється право сервітуту в м.Броди, вул.</w:t>
      </w:r>
      <w:r w:rsidR="00155FAD" w:rsidRPr="00477060">
        <w:rPr>
          <w:rFonts w:ascii="Times New Roman" w:hAnsi="Times New Roman" w:cs="Times New Roman"/>
          <w:sz w:val="28"/>
          <w:szCs w:val="28"/>
        </w:rPr>
        <w:t>Конюшківська - Головацького</w:t>
      </w:r>
      <w:r w:rsidR="00AE1BB6" w:rsidRPr="00477060">
        <w:rPr>
          <w:rFonts w:ascii="Times New Roman" w:hAnsi="Times New Roman" w:cs="Times New Roman"/>
          <w:sz w:val="28"/>
          <w:szCs w:val="28"/>
        </w:rPr>
        <w:t>, Золочівського району</w:t>
      </w:r>
      <w:r w:rsidR="00155FAD" w:rsidRPr="00477060">
        <w:rPr>
          <w:rFonts w:ascii="Times New Roman" w:hAnsi="Times New Roman" w:cs="Times New Roman"/>
          <w:sz w:val="28"/>
          <w:szCs w:val="28"/>
        </w:rPr>
        <w:t>,</w:t>
      </w:r>
      <w:r w:rsidR="00AE1BB6" w:rsidRPr="00477060">
        <w:rPr>
          <w:rFonts w:ascii="Times New Roman" w:hAnsi="Times New Roman" w:cs="Times New Roman"/>
          <w:sz w:val="28"/>
          <w:szCs w:val="28"/>
        </w:rPr>
        <w:t xml:space="preserve"> Львівської області,  д</w:t>
      </w:r>
      <w:r w:rsidR="00AE1BB6" w:rsidRPr="00477060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ля будівництва та обслуговування будівель торгівлі</w:t>
      </w:r>
      <w:r w:rsidR="00AE1BB6" w:rsidRPr="00477060">
        <w:rPr>
          <w:rFonts w:ascii="Times New Roman" w:hAnsi="Times New Roman" w:cs="Times New Roman"/>
          <w:sz w:val="28"/>
          <w:szCs w:val="28"/>
        </w:rPr>
        <w:t xml:space="preserve">  (для розміщення тимчасової споруди)  площею 0,00</w:t>
      </w:r>
      <w:r w:rsidR="00155FAD" w:rsidRPr="00477060">
        <w:rPr>
          <w:rFonts w:ascii="Times New Roman" w:hAnsi="Times New Roman" w:cs="Times New Roman"/>
          <w:sz w:val="28"/>
          <w:szCs w:val="28"/>
        </w:rPr>
        <w:t>29</w:t>
      </w:r>
      <w:r w:rsidR="00AE1BB6" w:rsidRPr="00477060">
        <w:rPr>
          <w:rFonts w:ascii="Times New Roman" w:hAnsi="Times New Roman" w:cs="Times New Roman"/>
          <w:sz w:val="28"/>
          <w:szCs w:val="28"/>
        </w:rPr>
        <w:t xml:space="preserve"> га.</w:t>
      </w:r>
      <w:r w:rsidR="003212EA" w:rsidRPr="00477060">
        <w:rPr>
          <w:rFonts w:ascii="Times New Roman" w:hAnsi="Times New Roman" w:cs="Times New Roman"/>
          <w:sz w:val="28"/>
          <w:szCs w:val="28"/>
        </w:rPr>
        <w:t xml:space="preserve"> Кадастровий номер земельної ділянки 4620310100:06:008:0022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4EFFD6D" w14:textId="77777777" w:rsidR="00B44888" w:rsidRPr="00081B5A" w:rsidRDefault="00B44888" w:rsidP="00FA1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 w:rsidRPr="00AE1BB6">
        <w:rPr>
          <w:rFonts w:ascii="Times New Roman" w:eastAsia="Calibri" w:hAnsi="Times New Roman" w:cs="Times New Roman"/>
          <w:sz w:val="28"/>
          <w:szCs w:val="28"/>
        </w:rPr>
        <w:t>Укласти договір про встановлення земельного сервітуту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</w:t>
      </w:r>
      <w:r w:rsidRPr="00AE1BB6">
        <w:rPr>
          <w:rFonts w:ascii="Times New Roman" w:hAnsi="Times New Roman" w:cs="Times New Roman"/>
          <w:sz w:val="28"/>
          <w:szCs w:val="28"/>
        </w:rPr>
        <w:t>м.Броди, вул.</w:t>
      </w:r>
      <w:r w:rsidRPr="00B448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7060">
        <w:rPr>
          <w:rFonts w:ascii="Times New Roman" w:hAnsi="Times New Roman" w:cs="Times New Roman"/>
          <w:sz w:val="28"/>
          <w:szCs w:val="28"/>
        </w:rPr>
        <w:t>Конюшківська</w:t>
      </w:r>
      <w:proofErr w:type="spellEnd"/>
      <w:r w:rsidRPr="00477060">
        <w:rPr>
          <w:rFonts w:ascii="Times New Roman" w:hAnsi="Times New Roman" w:cs="Times New Roman"/>
          <w:sz w:val="28"/>
          <w:szCs w:val="28"/>
        </w:rPr>
        <w:t xml:space="preserve"> - Головацького</w:t>
      </w:r>
      <w:r w:rsidRPr="00AE1BB6">
        <w:rPr>
          <w:rFonts w:ascii="Times New Roman" w:hAnsi="Times New Roman" w:cs="Times New Roman"/>
          <w:sz w:val="28"/>
          <w:szCs w:val="28"/>
        </w:rPr>
        <w:t>, Золочівського району Львівської області.</w:t>
      </w:r>
    </w:p>
    <w:p w14:paraId="24EFFD6E" w14:textId="77777777" w:rsidR="00B44888" w:rsidRPr="00AE1BB6" w:rsidRDefault="00B44888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AE1BB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. встановити строк договору про встановлення земельного сервітуту з                 фізичною особою- підприємцем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Іванівим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Володимиром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Віктровичем</w:t>
      </w:r>
      <w:proofErr w:type="spellEnd"/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з кадастровим номером: </w:t>
      </w:r>
      <w:r w:rsidRPr="00477060">
        <w:rPr>
          <w:rFonts w:ascii="Times New Roman" w:hAnsi="Times New Roman" w:cs="Times New Roman"/>
          <w:sz w:val="28"/>
          <w:szCs w:val="28"/>
        </w:rPr>
        <w:t>4620310100:06:008:0022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83D7B" w:rsidRPr="00AE1BB6">
        <w:rPr>
          <w:rFonts w:ascii="Times New Roman" w:eastAsia="Calibri" w:hAnsi="Times New Roman" w:cs="Times New Roman"/>
          <w:sz w:val="28"/>
          <w:szCs w:val="28"/>
        </w:rPr>
        <w:t>терміном на 10 років</w:t>
      </w:r>
      <w:r w:rsidR="00883D7B">
        <w:rPr>
          <w:rFonts w:ascii="Times New Roman" w:eastAsia="Calibri" w:hAnsi="Times New Roman" w:cs="Times New Roman"/>
          <w:sz w:val="28"/>
          <w:szCs w:val="28"/>
        </w:rPr>
        <w:t xml:space="preserve"> на період дії </w:t>
      </w:r>
      <w:r w:rsidR="00883D7B" w:rsidRPr="00883D7B">
        <w:rPr>
          <w:rFonts w:ascii="Times New Roman" w:hAnsi="Times New Roman" w:cs="Times New Roman"/>
          <w:color w:val="000000"/>
          <w:sz w:val="28"/>
          <w:szCs w:val="28"/>
        </w:rPr>
        <w:t>паспорта прив’язки тимчасової споруди</w:t>
      </w:r>
      <w:r w:rsidRPr="00AE1BB6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4EFFD6F" w14:textId="77777777" w:rsidR="00B44888" w:rsidRPr="00AE1BB6" w:rsidRDefault="00B44888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1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встановити розмір плати за користування земельним сервітутом у розмірі 7% (сім відсотків) від нормативної грошової оцінки земельної ділянки, на якій розміщена тимчасова споруда. </w:t>
      </w:r>
    </w:p>
    <w:p w14:paraId="24EFFD70" w14:textId="77777777" w:rsidR="00B44888" w:rsidRDefault="00477060" w:rsidP="00FA1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477060">
        <w:rPr>
          <w:rFonts w:ascii="Times New Roman" w:hAnsi="Times New Roman" w:cs="Times New Roman"/>
          <w:sz w:val="28"/>
          <w:szCs w:val="28"/>
        </w:rPr>
        <w:t xml:space="preserve">Затвердити  технічну документацію із землеустрою щодо встановлення (відновлення) меж земельної ділянки, на яку поширюється право сервітуту в </w:t>
      </w:r>
      <w:r w:rsidRPr="00477060">
        <w:rPr>
          <w:rFonts w:ascii="Times New Roman" w:hAnsi="Times New Roman" w:cs="Times New Roman"/>
          <w:sz w:val="28"/>
          <w:szCs w:val="28"/>
        </w:rPr>
        <w:lastRenderedPageBreak/>
        <w:t>м.Броди, вул.Конюшківська - Головацького, Золочівського району, Львівської області,  д</w:t>
      </w:r>
      <w:r w:rsidRPr="00477060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ля будівництва та обслуговування будівель торгівлі</w:t>
      </w:r>
      <w:r w:rsidRPr="00477060">
        <w:rPr>
          <w:rFonts w:ascii="Times New Roman" w:hAnsi="Times New Roman" w:cs="Times New Roman"/>
          <w:sz w:val="28"/>
          <w:szCs w:val="28"/>
        </w:rPr>
        <w:t xml:space="preserve">  (для розміщення тимчасової споруди)  площею 0,002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77060">
        <w:rPr>
          <w:rFonts w:ascii="Times New Roman" w:hAnsi="Times New Roman" w:cs="Times New Roman"/>
          <w:sz w:val="28"/>
          <w:szCs w:val="28"/>
        </w:rPr>
        <w:t xml:space="preserve"> га. Кадастровий номер земельної ділянки 4620310100:06:008:002</w:t>
      </w:r>
      <w:r>
        <w:rPr>
          <w:rFonts w:ascii="Times New Roman" w:hAnsi="Times New Roman" w:cs="Times New Roman"/>
          <w:sz w:val="28"/>
          <w:szCs w:val="28"/>
        </w:rPr>
        <w:t>4.</w:t>
      </w:r>
    </w:p>
    <w:p w14:paraId="24EFFD71" w14:textId="77777777" w:rsidR="00B44888" w:rsidRPr="00B44888" w:rsidRDefault="00B44888" w:rsidP="00FA1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Pr="00AE1BB6">
        <w:rPr>
          <w:rFonts w:ascii="Times New Roman" w:eastAsia="Calibri" w:hAnsi="Times New Roman" w:cs="Times New Roman"/>
          <w:sz w:val="28"/>
          <w:szCs w:val="28"/>
        </w:rPr>
        <w:t>Укласти договір про встановлення земельного сервітуту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28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</w:t>
      </w:r>
      <w:r w:rsidRPr="00AE1BB6">
        <w:rPr>
          <w:rFonts w:ascii="Times New Roman" w:hAnsi="Times New Roman" w:cs="Times New Roman"/>
          <w:sz w:val="28"/>
          <w:szCs w:val="28"/>
        </w:rPr>
        <w:t>м.Броди, вул.</w:t>
      </w:r>
      <w:r w:rsidRPr="00B448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7060">
        <w:rPr>
          <w:rFonts w:ascii="Times New Roman" w:hAnsi="Times New Roman" w:cs="Times New Roman"/>
          <w:sz w:val="28"/>
          <w:szCs w:val="28"/>
        </w:rPr>
        <w:t>Конюшківська</w:t>
      </w:r>
      <w:proofErr w:type="spellEnd"/>
      <w:r w:rsidRPr="00477060">
        <w:rPr>
          <w:rFonts w:ascii="Times New Roman" w:hAnsi="Times New Roman" w:cs="Times New Roman"/>
          <w:sz w:val="28"/>
          <w:szCs w:val="28"/>
        </w:rPr>
        <w:t xml:space="preserve"> - Головацького</w:t>
      </w:r>
      <w:r w:rsidRPr="00AE1BB6">
        <w:rPr>
          <w:rFonts w:ascii="Times New Roman" w:hAnsi="Times New Roman" w:cs="Times New Roman"/>
          <w:sz w:val="28"/>
          <w:szCs w:val="28"/>
        </w:rPr>
        <w:t>, Золочівського району Львівської області.</w:t>
      </w:r>
    </w:p>
    <w:p w14:paraId="24EFFD72" w14:textId="77777777" w:rsidR="00B44888" w:rsidRPr="00AE1BB6" w:rsidRDefault="00B44888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. встановити строк договору про встановлення земельного сервітуту з                 фізичною особою- підприємцем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Іванівим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Володимиром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Віктровичем</w:t>
      </w:r>
      <w:proofErr w:type="spellEnd"/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28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з кадастровим номером: </w:t>
      </w:r>
      <w:r w:rsidRPr="00477060">
        <w:rPr>
          <w:rFonts w:ascii="Times New Roman" w:hAnsi="Times New Roman" w:cs="Times New Roman"/>
          <w:sz w:val="28"/>
          <w:szCs w:val="28"/>
        </w:rPr>
        <w:t>4620310100:06:008:002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E1BB6">
        <w:rPr>
          <w:rFonts w:ascii="Times New Roman" w:eastAsia="Calibri" w:hAnsi="Times New Roman" w:cs="Times New Roman"/>
          <w:sz w:val="28"/>
          <w:szCs w:val="28"/>
        </w:rPr>
        <w:t>, терміном на 10 років</w:t>
      </w:r>
      <w:r w:rsidR="00883D7B">
        <w:rPr>
          <w:rFonts w:ascii="Times New Roman" w:eastAsia="Calibri" w:hAnsi="Times New Roman" w:cs="Times New Roman"/>
          <w:sz w:val="28"/>
          <w:szCs w:val="28"/>
        </w:rPr>
        <w:t xml:space="preserve"> на період дії </w:t>
      </w:r>
      <w:r w:rsidR="00883D7B" w:rsidRPr="00883D7B">
        <w:rPr>
          <w:rFonts w:ascii="Times New Roman" w:hAnsi="Times New Roman" w:cs="Times New Roman"/>
          <w:color w:val="000000"/>
          <w:sz w:val="28"/>
          <w:szCs w:val="28"/>
        </w:rPr>
        <w:t>паспорта прив’язки тимчасової споруди</w:t>
      </w:r>
      <w:r w:rsidRPr="00AE1BB6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4EFFD73" w14:textId="77777777" w:rsidR="00B44888" w:rsidRPr="00B44888" w:rsidRDefault="00B44888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встановити розмір плати за користування земельним сервітутом у розмірі 7% (сім відсотків) від нормативної грошової оцінки земельної ділянки, на якій розміщена тимчасова споруда. </w:t>
      </w:r>
    </w:p>
    <w:p w14:paraId="24EFFD74" w14:textId="77777777" w:rsidR="00375E54" w:rsidRDefault="00375E54" w:rsidP="00FA1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477060">
        <w:rPr>
          <w:rFonts w:ascii="Times New Roman" w:hAnsi="Times New Roman" w:cs="Times New Roman"/>
          <w:sz w:val="28"/>
          <w:szCs w:val="28"/>
        </w:rPr>
        <w:t>Затвердити  технічну документацію із землеустрою щодо встановлення (відновлення) меж земельної ділянки, на яку поширюється право сервітуту в м.Броди, вул.Конюшківська - Головацького, Золочівського району, Львівської області,  д</w:t>
      </w:r>
      <w:r w:rsidRPr="00477060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ля будівництва та обслуговування будівель торгівлі</w:t>
      </w:r>
      <w:r w:rsidRPr="00477060">
        <w:rPr>
          <w:rFonts w:ascii="Times New Roman" w:hAnsi="Times New Roman" w:cs="Times New Roman"/>
          <w:sz w:val="28"/>
          <w:szCs w:val="28"/>
        </w:rPr>
        <w:t xml:space="preserve">  (для розміщення тимчасової споруди)  площею 0,002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477060">
        <w:rPr>
          <w:rFonts w:ascii="Times New Roman" w:hAnsi="Times New Roman" w:cs="Times New Roman"/>
          <w:sz w:val="28"/>
          <w:szCs w:val="28"/>
        </w:rPr>
        <w:t xml:space="preserve"> га. Кадастровий номер земельної ділянки 4620310100:06:008:002</w:t>
      </w:r>
      <w:r>
        <w:rPr>
          <w:rFonts w:ascii="Times New Roman" w:hAnsi="Times New Roman" w:cs="Times New Roman"/>
          <w:sz w:val="28"/>
          <w:szCs w:val="28"/>
        </w:rPr>
        <w:t>3.</w:t>
      </w:r>
    </w:p>
    <w:p w14:paraId="24EFFD75" w14:textId="77777777" w:rsidR="00B44888" w:rsidRPr="00B44888" w:rsidRDefault="00B44888" w:rsidP="00FA1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3.1. </w:t>
      </w:r>
      <w:r w:rsidRPr="00AE1BB6">
        <w:rPr>
          <w:rFonts w:ascii="Times New Roman" w:eastAsia="Calibri" w:hAnsi="Times New Roman" w:cs="Times New Roman"/>
          <w:sz w:val="28"/>
          <w:szCs w:val="28"/>
        </w:rPr>
        <w:t>Укласти договір про встановлення земельного сервітуту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</w:t>
      </w:r>
      <w:r w:rsidRPr="00AE1BB6">
        <w:rPr>
          <w:rFonts w:ascii="Times New Roman" w:hAnsi="Times New Roman" w:cs="Times New Roman"/>
          <w:sz w:val="28"/>
          <w:szCs w:val="28"/>
        </w:rPr>
        <w:t>м.Броди, вул.</w:t>
      </w:r>
      <w:r w:rsidRPr="00B448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7060">
        <w:rPr>
          <w:rFonts w:ascii="Times New Roman" w:hAnsi="Times New Roman" w:cs="Times New Roman"/>
          <w:sz w:val="28"/>
          <w:szCs w:val="28"/>
        </w:rPr>
        <w:t>Конюшківська</w:t>
      </w:r>
      <w:proofErr w:type="spellEnd"/>
      <w:r w:rsidRPr="00477060">
        <w:rPr>
          <w:rFonts w:ascii="Times New Roman" w:hAnsi="Times New Roman" w:cs="Times New Roman"/>
          <w:sz w:val="28"/>
          <w:szCs w:val="28"/>
        </w:rPr>
        <w:t xml:space="preserve"> - Головацького</w:t>
      </w:r>
      <w:r w:rsidRPr="00AE1BB6">
        <w:rPr>
          <w:rFonts w:ascii="Times New Roman" w:hAnsi="Times New Roman" w:cs="Times New Roman"/>
          <w:sz w:val="28"/>
          <w:szCs w:val="28"/>
        </w:rPr>
        <w:t>, Золочівського району Львівської області.</w:t>
      </w:r>
    </w:p>
    <w:p w14:paraId="24EFFD76" w14:textId="77777777" w:rsidR="00B44888" w:rsidRPr="00AE1BB6" w:rsidRDefault="00B44888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. встановити строк договору про встановлення земельного сервітуту з                 фізичною особою- підприємцем </w:t>
      </w:r>
      <w:r>
        <w:rPr>
          <w:rFonts w:ascii="Times New Roman" w:hAnsi="Times New Roman" w:cs="Times New Roman"/>
          <w:sz w:val="28"/>
          <w:szCs w:val="28"/>
        </w:rPr>
        <w:t>Іванів Оксаною Володимирівною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з кадастровим номером: </w:t>
      </w:r>
      <w:r w:rsidRPr="00477060">
        <w:rPr>
          <w:rFonts w:ascii="Times New Roman" w:hAnsi="Times New Roman" w:cs="Times New Roman"/>
          <w:sz w:val="28"/>
          <w:szCs w:val="28"/>
        </w:rPr>
        <w:t>4620310100:06:008:002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83D7B" w:rsidRPr="00AE1BB6">
        <w:rPr>
          <w:rFonts w:ascii="Times New Roman" w:eastAsia="Calibri" w:hAnsi="Times New Roman" w:cs="Times New Roman"/>
          <w:sz w:val="28"/>
          <w:szCs w:val="28"/>
        </w:rPr>
        <w:t>терміном на 10 років</w:t>
      </w:r>
      <w:r w:rsidR="00883D7B">
        <w:rPr>
          <w:rFonts w:ascii="Times New Roman" w:eastAsia="Calibri" w:hAnsi="Times New Roman" w:cs="Times New Roman"/>
          <w:sz w:val="28"/>
          <w:szCs w:val="28"/>
        </w:rPr>
        <w:t xml:space="preserve"> на період дії </w:t>
      </w:r>
      <w:r w:rsidR="00883D7B" w:rsidRPr="00883D7B">
        <w:rPr>
          <w:rFonts w:ascii="Times New Roman" w:hAnsi="Times New Roman" w:cs="Times New Roman"/>
          <w:color w:val="000000"/>
          <w:sz w:val="28"/>
          <w:szCs w:val="28"/>
        </w:rPr>
        <w:t>паспорта прив’язки тимчасової споруди</w:t>
      </w:r>
      <w:r w:rsidRPr="00AE1BB6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4EFFD77" w14:textId="77777777" w:rsidR="00B44888" w:rsidRPr="00B44888" w:rsidRDefault="00B44888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встановити розмір плати за користування земельним сервітутом у розмірі 7% (сім відсотків) від нормативної грошової оцінки земельної ділянки, на якій розміщена тимчасова споруда. </w:t>
      </w:r>
    </w:p>
    <w:p w14:paraId="24EFFD78" w14:textId="77777777" w:rsidR="00883D7B" w:rsidRDefault="00B44888" w:rsidP="00883D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883D7B" w:rsidRPr="00477060">
        <w:rPr>
          <w:rFonts w:ascii="Times New Roman" w:hAnsi="Times New Roman" w:cs="Times New Roman"/>
          <w:sz w:val="28"/>
          <w:szCs w:val="28"/>
        </w:rPr>
        <w:t xml:space="preserve">Затвердити  технічну документацію із землеустрою щодо встановлення (відновлення) меж земельної ділянки, на яку поширюється право сервітуту в м.Броди, </w:t>
      </w:r>
      <w:proofErr w:type="spellStart"/>
      <w:r w:rsidR="00883D7B" w:rsidRPr="00477060">
        <w:rPr>
          <w:rFonts w:ascii="Times New Roman" w:hAnsi="Times New Roman" w:cs="Times New Roman"/>
          <w:sz w:val="28"/>
          <w:szCs w:val="28"/>
        </w:rPr>
        <w:t>вул.</w:t>
      </w:r>
      <w:r w:rsidR="00883D7B">
        <w:rPr>
          <w:rFonts w:ascii="Times New Roman" w:hAnsi="Times New Roman" w:cs="Times New Roman"/>
          <w:sz w:val="28"/>
          <w:szCs w:val="28"/>
        </w:rPr>
        <w:t>Коновальця</w:t>
      </w:r>
      <w:proofErr w:type="spellEnd"/>
      <w:r w:rsidR="00883D7B" w:rsidRPr="00477060">
        <w:rPr>
          <w:rFonts w:ascii="Times New Roman" w:hAnsi="Times New Roman" w:cs="Times New Roman"/>
          <w:sz w:val="28"/>
          <w:szCs w:val="28"/>
        </w:rPr>
        <w:t>, Золочівського району, Львівської області,  д</w:t>
      </w:r>
      <w:r w:rsidR="00883D7B" w:rsidRPr="00477060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ля будівництва та обслуговування будівель торгівлі</w:t>
      </w:r>
      <w:r w:rsidR="00883D7B" w:rsidRPr="00477060">
        <w:rPr>
          <w:rFonts w:ascii="Times New Roman" w:hAnsi="Times New Roman" w:cs="Times New Roman"/>
          <w:sz w:val="28"/>
          <w:szCs w:val="28"/>
        </w:rPr>
        <w:t xml:space="preserve">  (для розміщення тимчасової споруди)  площею 0,00</w:t>
      </w:r>
      <w:r w:rsidR="00883D7B">
        <w:rPr>
          <w:rFonts w:ascii="Times New Roman" w:hAnsi="Times New Roman" w:cs="Times New Roman"/>
          <w:sz w:val="28"/>
          <w:szCs w:val="28"/>
        </w:rPr>
        <w:t>20</w:t>
      </w:r>
      <w:r w:rsidR="00883D7B" w:rsidRPr="00477060">
        <w:rPr>
          <w:rFonts w:ascii="Times New Roman" w:hAnsi="Times New Roman" w:cs="Times New Roman"/>
          <w:sz w:val="28"/>
          <w:szCs w:val="28"/>
        </w:rPr>
        <w:t xml:space="preserve"> га. Кадастровий номер земельної ділянки </w:t>
      </w:r>
      <w:r w:rsidR="00883D7B" w:rsidRPr="002B5D81">
        <w:rPr>
          <w:rFonts w:ascii="Times New Roman" w:hAnsi="Times New Roman" w:cs="Times New Roman"/>
          <w:sz w:val="28"/>
          <w:szCs w:val="28"/>
        </w:rPr>
        <w:t>4620310100:</w:t>
      </w:r>
      <w:r w:rsidR="002B5D81" w:rsidRPr="002B5D81">
        <w:rPr>
          <w:rFonts w:ascii="Times New Roman" w:hAnsi="Times New Roman" w:cs="Times New Roman"/>
          <w:sz w:val="28"/>
          <w:szCs w:val="28"/>
        </w:rPr>
        <w:t>08</w:t>
      </w:r>
      <w:r w:rsidR="00883D7B" w:rsidRPr="002B5D81">
        <w:rPr>
          <w:rFonts w:ascii="Times New Roman" w:hAnsi="Times New Roman" w:cs="Times New Roman"/>
          <w:sz w:val="28"/>
          <w:szCs w:val="28"/>
        </w:rPr>
        <w:t>:00</w:t>
      </w:r>
      <w:r w:rsidR="002B5D81" w:rsidRPr="002B5D81">
        <w:rPr>
          <w:rFonts w:ascii="Times New Roman" w:hAnsi="Times New Roman" w:cs="Times New Roman"/>
          <w:sz w:val="28"/>
          <w:szCs w:val="28"/>
        </w:rPr>
        <w:t>3</w:t>
      </w:r>
      <w:r w:rsidR="00883D7B" w:rsidRPr="002B5D81">
        <w:rPr>
          <w:rFonts w:ascii="Times New Roman" w:hAnsi="Times New Roman" w:cs="Times New Roman"/>
          <w:sz w:val="28"/>
          <w:szCs w:val="28"/>
        </w:rPr>
        <w:t>:00</w:t>
      </w:r>
      <w:r w:rsidR="002B5D81" w:rsidRPr="002B5D81">
        <w:rPr>
          <w:rFonts w:ascii="Times New Roman" w:hAnsi="Times New Roman" w:cs="Times New Roman"/>
          <w:sz w:val="28"/>
          <w:szCs w:val="28"/>
        </w:rPr>
        <w:t>09</w:t>
      </w:r>
      <w:r w:rsidR="00883D7B" w:rsidRPr="002B5D81">
        <w:rPr>
          <w:rFonts w:ascii="Times New Roman" w:hAnsi="Times New Roman" w:cs="Times New Roman"/>
          <w:sz w:val="28"/>
          <w:szCs w:val="28"/>
        </w:rPr>
        <w:t>.</w:t>
      </w:r>
    </w:p>
    <w:p w14:paraId="24EFFD79" w14:textId="77777777" w:rsidR="00883D7B" w:rsidRPr="00B44888" w:rsidRDefault="00883D7B" w:rsidP="00883D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4.1. </w:t>
      </w:r>
      <w:r w:rsidRPr="00AE1BB6">
        <w:rPr>
          <w:rFonts w:ascii="Times New Roman" w:eastAsia="Calibri" w:hAnsi="Times New Roman" w:cs="Times New Roman"/>
          <w:sz w:val="28"/>
          <w:szCs w:val="28"/>
        </w:rPr>
        <w:t>Укласти договір про встановлення земельного сервітуту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20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</w:t>
      </w:r>
      <w:r w:rsidRPr="00AE1BB6">
        <w:rPr>
          <w:rFonts w:ascii="Times New Roman" w:hAnsi="Times New Roman" w:cs="Times New Roman"/>
          <w:sz w:val="28"/>
          <w:szCs w:val="28"/>
        </w:rPr>
        <w:t>м.Броди, вул.</w:t>
      </w:r>
      <w:r w:rsidRPr="00B448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Коновальця</w:t>
      </w:r>
      <w:r w:rsidRPr="00AE1BB6">
        <w:rPr>
          <w:rFonts w:ascii="Times New Roman" w:hAnsi="Times New Roman" w:cs="Times New Roman"/>
          <w:sz w:val="28"/>
          <w:szCs w:val="28"/>
        </w:rPr>
        <w:t>, Золочівського району Львівської області.</w:t>
      </w:r>
    </w:p>
    <w:p w14:paraId="24EFFD7A" w14:textId="77777777" w:rsidR="00883D7B" w:rsidRPr="00AE1BB6" w:rsidRDefault="00883D7B" w:rsidP="00883D7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AE1BB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. встановити строк договору про встановлення земельного сервітуту з                 фізичною особою- підприємцем </w:t>
      </w:r>
      <w:r>
        <w:rPr>
          <w:rFonts w:ascii="Times New Roman" w:hAnsi="Times New Roman" w:cs="Times New Roman"/>
          <w:sz w:val="28"/>
          <w:szCs w:val="28"/>
        </w:rPr>
        <w:t>Дацюком Тарасом Остаповичем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на земельну ділянку загальною площею 0,00</w:t>
      </w:r>
      <w:r>
        <w:rPr>
          <w:rFonts w:ascii="Times New Roman" w:eastAsia="Calibri" w:hAnsi="Times New Roman" w:cs="Times New Roman"/>
          <w:sz w:val="28"/>
          <w:szCs w:val="28"/>
        </w:rPr>
        <w:t>20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 га з кадастровим номером: </w:t>
      </w:r>
      <w:r w:rsidRPr="00477060">
        <w:rPr>
          <w:rFonts w:ascii="Times New Roman" w:hAnsi="Times New Roman" w:cs="Times New Roman"/>
          <w:sz w:val="28"/>
          <w:szCs w:val="28"/>
        </w:rPr>
        <w:lastRenderedPageBreak/>
        <w:t>4620310100:06:008:002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</w:rPr>
        <w:t>, терміном на 10 років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 період дії </w:t>
      </w:r>
      <w:r w:rsidRPr="00883D7B">
        <w:rPr>
          <w:rFonts w:ascii="Times New Roman" w:hAnsi="Times New Roman" w:cs="Times New Roman"/>
          <w:color w:val="000000"/>
          <w:sz w:val="28"/>
          <w:szCs w:val="28"/>
        </w:rPr>
        <w:t>паспорта прив’язки тимчасової споруди</w:t>
      </w:r>
      <w:r>
        <w:rPr>
          <w:rFonts w:ascii="e-ukraine" w:hAnsi="e-ukraine"/>
          <w:color w:val="000000"/>
          <w:sz w:val="15"/>
          <w:szCs w:val="15"/>
        </w:rPr>
        <w:t> </w:t>
      </w:r>
      <w:r w:rsidRPr="00AE1BB6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4EFFD7B" w14:textId="77777777" w:rsidR="00883D7B" w:rsidRPr="00B44888" w:rsidRDefault="00883D7B" w:rsidP="00883D7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4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3</w:t>
      </w:r>
      <w:r w:rsidRPr="00AE1BB6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r w:rsidRPr="00AE1BB6">
        <w:rPr>
          <w:rFonts w:ascii="Times New Roman" w:eastAsia="Calibri" w:hAnsi="Times New Roman" w:cs="Times New Roman"/>
          <w:sz w:val="28"/>
          <w:szCs w:val="28"/>
        </w:rPr>
        <w:t xml:space="preserve">встановити розмір плати за користування земельним сервітутом у розмірі 7% (сім відсотків) від нормативної грошової оцінки земельної ділянки, на якій розміщена тимчасова споруда. </w:t>
      </w:r>
    </w:p>
    <w:p w14:paraId="24EFFD7C" w14:textId="77777777" w:rsidR="00883D7B" w:rsidRDefault="00883D7B" w:rsidP="00883D7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>Доручити міському голові БЕЛЕЮ Анат</w:t>
      </w:r>
      <w:r w:rsidR="00081B5A">
        <w:rPr>
          <w:rFonts w:ascii="Times New Roman" w:eastAsia="Calibri" w:hAnsi="Times New Roman" w:cs="Times New Roman"/>
          <w:sz w:val="28"/>
          <w:szCs w:val="28"/>
        </w:rPr>
        <w:t>о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>лію Андрійовичу в мі</w:t>
      </w:r>
      <w:r w:rsidR="00375E54">
        <w:rPr>
          <w:rFonts w:ascii="Times New Roman" w:eastAsia="Calibri" w:hAnsi="Times New Roman" w:cs="Times New Roman"/>
          <w:sz w:val="28"/>
          <w:szCs w:val="28"/>
        </w:rPr>
        <w:t>сячний термін укласти з фізичними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 xml:space="preserve"> особ</w:t>
      </w:r>
      <w:r w:rsidR="00375E54">
        <w:rPr>
          <w:rFonts w:ascii="Times New Roman" w:eastAsia="Calibri" w:hAnsi="Times New Roman" w:cs="Times New Roman"/>
          <w:sz w:val="28"/>
          <w:szCs w:val="28"/>
        </w:rPr>
        <w:t>ами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 xml:space="preserve"> -</w:t>
      </w:r>
      <w:r w:rsidR="00375E54">
        <w:rPr>
          <w:rFonts w:ascii="Times New Roman" w:eastAsia="Calibri" w:hAnsi="Times New Roman" w:cs="Times New Roman"/>
          <w:sz w:val="28"/>
          <w:szCs w:val="28"/>
        </w:rPr>
        <w:t xml:space="preserve"> підприємцями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75E54">
        <w:rPr>
          <w:rFonts w:ascii="Times New Roman" w:eastAsia="Calibri" w:hAnsi="Times New Roman" w:cs="Times New Roman"/>
          <w:sz w:val="28"/>
          <w:szCs w:val="28"/>
        </w:rPr>
        <w:t>догово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>р</w:t>
      </w:r>
      <w:r w:rsidR="00375E54">
        <w:rPr>
          <w:rFonts w:ascii="Times New Roman" w:eastAsia="Calibri" w:hAnsi="Times New Roman" w:cs="Times New Roman"/>
          <w:sz w:val="28"/>
          <w:szCs w:val="28"/>
        </w:rPr>
        <w:t>и про встановлення земельних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 xml:space="preserve"> сервітут</w:t>
      </w:r>
      <w:r w:rsidR="00375E54">
        <w:rPr>
          <w:rFonts w:ascii="Times New Roman" w:eastAsia="Calibri" w:hAnsi="Times New Roman" w:cs="Times New Roman"/>
          <w:sz w:val="28"/>
          <w:szCs w:val="28"/>
        </w:rPr>
        <w:t>ів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4EFFD7D" w14:textId="77777777" w:rsidR="00AE1BB6" w:rsidRPr="00883D7B" w:rsidRDefault="00883D7B" w:rsidP="00883D7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="00AE1BB6" w:rsidRPr="00B44888">
        <w:rPr>
          <w:rFonts w:ascii="Times New Roman" w:eastAsia="Calibri" w:hAnsi="Times New Roman" w:cs="Times New Roman"/>
          <w:sz w:val="28"/>
          <w:szCs w:val="28"/>
        </w:rPr>
        <w:t>Зобов’язати фізичн</w:t>
      </w:r>
      <w:r w:rsidR="006101BC" w:rsidRPr="00B44888">
        <w:rPr>
          <w:rFonts w:ascii="Times New Roman" w:eastAsia="Calibri" w:hAnsi="Times New Roman" w:cs="Times New Roman"/>
          <w:sz w:val="28"/>
          <w:szCs w:val="28"/>
        </w:rPr>
        <w:t>их</w:t>
      </w:r>
      <w:r w:rsidR="00AE1BB6" w:rsidRPr="00B44888">
        <w:rPr>
          <w:rFonts w:ascii="Times New Roman" w:eastAsia="Calibri" w:hAnsi="Times New Roman" w:cs="Times New Roman"/>
          <w:sz w:val="28"/>
          <w:szCs w:val="28"/>
        </w:rPr>
        <w:t xml:space="preserve"> ос</w:t>
      </w:r>
      <w:r w:rsidR="006101BC" w:rsidRPr="00B44888">
        <w:rPr>
          <w:rFonts w:ascii="Times New Roman" w:eastAsia="Calibri" w:hAnsi="Times New Roman" w:cs="Times New Roman"/>
          <w:sz w:val="28"/>
          <w:szCs w:val="28"/>
        </w:rPr>
        <w:t>і</w:t>
      </w:r>
      <w:r w:rsidR="00AE1BB6" w:rsidRPr="00B44888">
        <w:rPr>
          <w:rFonts w:ascii="Times New Roman" w:eastAsia="Calibri" w:hAnsi="Times New Roman" w:cs="Times New Roman"/>
          <w:sz w:val="28"/>
          <w:szCs w:val="28"/>
        </w:rPr>
        <w:t>б</w:t>
      </w:r>
      <w:r w:rsidR="006101BC" w:rsidRPr="00B448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541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6101BC" w:rsidRPr="00B44888">
        <w:rPr>
          <w:rFonts w:ascii="Times New Roman" w:eastAsia="Calibri" w:hAnsi="Times New Roman" w:cs="Times New Roman"/>
          <w:sz w:val="28"/>
          <w:szCs w:val="28"/>
        </w:rPr>
        <w:t>підприємців</w:t>
      </w:r>
      <w:r w:rsidR="00AD4541">
        <w:rPr>
          <w:rFonts w:ascii="Times New Roman" w:eastAsia="Calibri" w:hAnsi="Times New Roman" w:cs="Times New Roman"/>
          <w:sz w:val="28"/>
          <w:szCs w:val="28"/>
        </w:rPr>
        <w:t xml:space="preserve"> вказаних в пунктах 1.2, 2.2, 3,2 даного рішення</w:t>
      </w:r>
      <w:r w:rsidR="00AE1BB6" w:rsidRPr="00B44888">
        <w:rPr>
          <w:rFonts w:ascii="Times New Roman" w:hAnsi="Times New Roman" w:cs="Times New Roman"/>
          <w:sz w:val="28"/>
          <w:szCs w:val="28"/>
        </w:rPr>
        <w:t>:</w:t>
      </w:r>
    </w:p>
    <w:p w14:paraId="24EFFD7E" w14:textId="77777777" w:rsidR="00AE1BB6" w:rsidRPr="00AE1BB6" w:rsidRDefault="00AE1BB6" w:rsidP="00FA1DE6">
      <w:pPr>
        <w:pStyle w:val="a4"/>
        <w:numPr>
          <w:ilvl w:val="0"/>
          <w:numId w:val="7"/>
        </w:numPr>
        <w:ind w:left="0" w:firstLine="567"/>
        <w:jc w:val="both"/>
        <w:rPr>
          <w:rFonts w:eastAsia="Calibri"/>
          <w:sz w:val="28"/>
          <w:szCs w:val="28"/>
        </w:rPr>
      </w:pPr>
      <w:r w:rsidRPr="00AE1BB6">
        <w:rPr>
          <w:rFonts w:eastAsia="Calibri"/>
          <w:sz w:val="28"/>
          <w:szCs w:val="28"/>
        </w:rPr>
        <w:t>зареєструвати право користування земельн</w:t>
      </w:r>
      <w:r w:rsidR="00375E54">
        <w:rPr>
          <w:rFonts w:eastAsia="Calibri"/>
          <w:sz w:val="28"/>
          <w:szCs w:val="28"/>
        </w:rPr>
        <w:t>ими ділянками</w:t>
      </w:r>
      <w:r w:rsidRPr="00AE1BB6">
        <w:rPr>
          <w:rFonts w:eastAsia="Calibri"/>
          <w:sz w:val="28"/>
          <w:szCs w:val="28"/>
        </w:rPr>
        <w:t xml:space="preserve"> відповідно до чинного законодавства</w:t>
      </w:r>
      <w:r w:rsidRPr="00AE1BB6">
        <w:rPr>
          <w:rFonts w:eastAsia="Calibri"/>
          <w:sz w:val="28"/>
          <w:szCs w:val="28"/>
          <w:lang w:val="ru-RU"/>
        </w:rPr>
        <w:t xml:space="preserve"> в </w:t>
      </w:r>
      <w:proofErr w:type="spellStart"/>
      <w:r w:rsidRPr="00AE1BB6">
        <w:rPr>
          <w:rFonts w:eastAsia="Calibri"/>
          <w:sz w:val="28"/>
          <w:szCs w:val="28"/>
          <w:lang w:val="ru-RU"/>
        </w:rPr>
        <w:t>місячний</w:t>
      </w:r>
      <w:proofErr w:type="spellEnd"/>
      <w:r w:rsidRPr="00AE1BB6">
        <w:rPr>
          <w:rFonts w:eastAsia="Calibri"/>
          <w:sz w:val="28"/>
          <w:szCs w:val="28"/>
          <w:lang w:val="ru-RU"/>
        </w:rPr>
        <w:t xml:space="preserve"> те</w:t>
      </w:r>
      <w:proofErr w:type="spellStart"/>
      <w:r w:rsidRPr="00AE1BB6">
        <w:rPr>
          <w:rFonts w:eastAsia="Calibri"/>
          <w:sz w:val="28"/>
          <w:szCs w:val="28"/>
        </w:rPr>
        <w:t>рмін</w:t>
      </w:r>
      <w:proofErr w:type="spellEnd"/>
      <w:r w:rsidRPr="00AE1BB6">
        <w:rPr>
          <w:rFonts w:eastAsia="Calibri"/>
          <w:sz w:val="28"/>
          <w:szCs w:val="28"/>
        </w:rPr>
        <w:t xml:space="preserve"> з моменту прийняття цього рішення;</w:t>
      </w:r>
    </w:p>
    <w:p w14:paraId="24EFFD7F" w14:textId="77777777" w:rsidR="00AE1BB6" w:rsidRPr="00AE1BB6" w:rsidRDefault="00375E54" w:rsidP="00FA1DE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</w:rPr>
        <w:t>- земельні ділянки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 xml:space="preserve"> утримувати в належному санітарному стані та здійснювати благоустрій прилегл</w:t>
      </w:r>
      <w:r>
        <w:rPr>
          <w:rFonts w:ascii="Times New Roman" w:eastAsia="Calibri" w:hAnsi="Times New Roman" w:cs="Times New Roman"/>
          <w:sz w:val="28"/>
          <w:szCs w:val="28"/>
        </w:rPr>
        <w:t>их територій</w:t>
      </w:r>
      <w:r w:rsidR="00AE1BB6" w:rsidRPr="00AE1BB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4EFFD80" w14:textId="77777777" w:rsidR="00AE1BB6" w:rsidRPr="00AE1BB6" w:rsidRDefault="00883D7B" w:rsidP="00FA1DE6">
      <w:pPr>
        <w:pStyle w:val="a4"/>
        <w:ind w:left="0"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7</w:t>
      </w:r>
      <w:r w:rsidR="00AE1BB6" w:rsidRPr="00AE1BB6">
        <w:rPr>
          <w:sz w:val="28"/>
          <w:szCs w:val="28"/>
          <w:lang w:val="ru-RU"/>
        </w:rPr>
        <w:t xml:space="preserve">. </w:t>
      </w:r>
      <w:r w:rsidR="00AE1BB6" w:rsidRPr="00AE1BB6">
        <w:rPr>
          <w:sz w:val="28"/>
          <w:szCs w:val="28"/>
        </w:rPr>
        <w:t xml:space="preserve">Контроль за виконанням даного рішення покласти </w:t>
      </w:r>
      <w:r w:rsidR="00AE1BB6" w:rsidRPr="00AE1BB6">
        <w:rPr>
          <w:rStyle w:val="2419"/>
          <w:rFonts w:eastAsia="Calibri"/>
          <w:color w:val="000000"/>
          <w:sz w:val="28"/>
          <w:szCs w:val="28"/>
        </w:rPr>
        <w:t xml:space="preserve">на </w:t>
      </w:r>
      <w:r w:rsidR="00AE1BB6" w:rsidRPr="00AE1BB6">
        <w:rPr>
          <w:color w:val="000000"/>
          <w:sz w:val="28"/>
          <w:szCs w:val="28"/>
        </w:rPr>
        <w:t>постійну депутатську комісію з питань земельних відносин, території, будівництва, архітектури, охорони пам’яток (Олег КАЗМІРЧУК)</w:t>
      </w:r>
      <w:r w:rsidR="00AE1BB6" w:rsidRPr="00AE1BB6">
        <w:rPr>
          <w:sz w:val="28"/>
          <w:szCs w:val="28"/>
        </w:rPr>
        <w:t>.</w:t>
      </w:r>
    </w:p>
    <w:p w14:paraId="24EFFD81" w14:textId="77777777" w:rsidR="00AE1BB6" w:rsidRPr="00AE1BB6" w:rsidRDefault="00AE1BB6" w:rsidP="00FA1D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EFFD82" w14:textId="77777777" w:rsidR="00AE1BB6" w:rsidRPr="00AE1BB6" w:rsidRDefault="00AE1BB6" w:rsidP="00FA1D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EFFD83" w14:textId="77777777" w:rsidR="00AE1BB6" w:rsidRPr="00AE1BB6" w:rsidRDefault="00AE1BB6" w:rsidP="00FA1D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EFFD84" w14:textId="77777777" w:rsidR="00AE1BB6" w:rsidRPr="00AE1BB6" w:rsidRDefault="00AE1BB6" w:rsidP="00FA1D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BB6">
        <w:rPr>
          <w:rFonts w:ascii="Times New Roman" w:hAnsi="Times New Roman" w:cs="Times New Roman"/>
          <w:sz w:val="28"/>
          <w:szCs w:val="28"/>
        </w:rPr>
        <w:t xml:space="preserve">   Міський голова                                                      Анатолій БЕЛЕЙ</w:t>
      </w:r>
    </w:p>
    <w:sectPr w:rsidR="00AE1BB6" w:rsidRPr="00AE1BB6" w:rsidSect="003212E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Times New Roman"/>
    <w:charset w:val="00"/>
    <w:family w:val="swiss"/>
    <w:pitch w:val="variable"/>
    <w:sig w:usb0="00000203" w:usb1="00000000" w:usb2="00000000" w:usb3="00000000" w:csb0="00000005" w:csb1="00000000"/>
  </w:font>
  <w:font w:name="e-ukrain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D74058"/>
    <w:multiLevelType w:val="multilevel"/>
    <w:tmpl w:val="C7466412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" w15:restartNumberingAfterBreak="0">
    <w:nsid w:val="0F921253"/>
    <w:multiLevelType w:val="hybridMultilevel"/>
    <w:tmpl w:val="268C5322"/>
    <w:lvl w:ilvl="0" w:tplc="0422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27F52B78"/>
    <w:multiLevelType w:val="multilevel"/>
    <w:tmpl w:val="ADB4403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558A4666"/>
    <w:multiLevelType w:val="hybridMultilevel"/>
    <w:tmpl w:val="635C32F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CC40B4E"/>
    <w:multiLevelType w:val="hybridMultilevel"/>
    <w:tmpl w:val="D91C8E8C"/>
    <w:lvl w:ilvl="0" w:tplc="4D1ED102">
      <w:start w:val="4"/>
      <w:numFmt w:val="bullet"/>
      <w:lvlText w:val="-"/>
      <w:lvlJc w:val="left"/>
      <w:pPr>
        <w:ind w:left="183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55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7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9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71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43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15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7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90" w:hanging="360"/>
      </w:pPr>
      <w:rPr>
        <w:rFonts w:ascii="Wingdings" w:hAnsi="Wingdings" w:hint="default"/>
      </w:rPr>
    </w:lvl>
  </w:abstractNum>
  <w:abstractNum w:abstractNumId="5" w15:restartNumberingAfterBreak="0">
    <w:nsid w:val="6B4453E7"/>
    <w:multiLevelType w:val="multilevel"/>
    <w:tmpl w:val="14541FAC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40" w:hanging="2160"/>
      </w:pPr>
      <w:rPr>
        <w:rFonts w:hint="default"/>
      </w:rPr>
    </w:lvl>
  </w:abstractNum>
  <w:abstractNum w:abstractNumId="6" w15:restartNumberingAfterBreak="0">
    <w:nsid w:val="75883375"/>
    <w:multiLevelType w:val="multilevel"/>
    <w:tmpl w:val="893C4670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 w16cid:durableId="1350839223">
    <w:abstractNumId w:val="1"/>
  </w:num>
  <w:num w:numId="2" w16cid:durableId="1085489680">
    <w:abstractNumId w:val="6"/>
  </w:num>
  <w:num w:numId="3" w16cid:durableId="1807233857">
    <w:abstractNumId w:val="2"/>
  </w:num>
  <w:num w:numId="4" w16cid:durableId="865098410">
    <w:abstractNumId w:val="3"/>
  </w:num>
  <w:num w:numId="5" w16cid:durableId="1223904896">
    <w:abstractNumId w:val="0"/>
  </w:num>
  <w:num w:numId="6" w16cid:durableId="1281255170">
    <w:abstractNumId w:val="5"/>
  </w:num>
  <w:num w:numId="7" w16cid:durableId="17478007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6D"/>
    <w:rsid w:val="00007537"/>
    <w:rsid w:val="00026BD3"/>
    <w:rsid w:val="000458B3"/>
    <w:rsid w:val="00056CD3"/>
    <w:rsid w:val="00081B5A"/>
    <w:rsid w:val="00081D59"/>
    <w:rsid w:val="001039D4"/>
    <w:rsid w:val="00106C58"/>
    <w:rsid w:val="00155FAD"/>
    <w:rsid w:val="001806A9"/>
    <w:rsid w:val="001871D3"/>
    <w:rsid w:val="001B593D"/>
    <w:rsid w:val="0023308A"/>
    <w:rsid w:val="00295458"/>
    <w:rsid w:val="002B5D81"/>
    <w:rsid w:val="002C68D9"/>
    <w:rsid w:val="003110E9"/>
    <w:rsid w:val="0032026D"/>
    <w:rsid w:val="003212EA"/>
    <w:rsid w:val="003559A5"/>
    <w:rsid w:val="0037434E"/>
    <w:rsid w:val="00375E54"/>
    <w:rsid w:val="004275FE"/>
    <w:rsid w:val="00477060"/>
    <w:rsid w:val="00493AF8"/>
    <w:rsid w:val="004C679D"/>
    <w:rsid w:val="004E5A0A"/>
    <w:rsid w:val="00574D12"/>
    <w:rsid w:val="005A29C2"/>
    <w:rsid w:val="005D6E01"/>
    <w:rsid w:val="006101BC"/>
    <w:rsid w:val="00643F7A"/>
    <w:rsid w:val="00696FAC"/>
    <w:rsid w:val="00707C33"/>
    <w:rsid w:val="00724DC5"/>
    <w:rsid w:val="007523B4"/>
    <w:rsid w:val="00776176"/>
    <w:rsid w:val="007F0A14"/>
    <w:rsid w:val="00883D7B"/>
    <w:rsid w:val="008920AF"/>
    <w:rsid w:val="008974CE"/>
    <w:rsid w:val="008C4DDF"/>
    <w:rsid w:val="008C654E"/>
    <w:rsid w:val="00A23C48"/>
    <w:rsid w:val="00AB11A8"/>
    <w:rsid w:val="00AC4E40"/>
    <w:rsid w:val="00AD4541"/>
    <w:rsid w:val="00AE0A18"/>
    <w:rsid w:val="00AE1BB6"/>
    <w:rsid w:val="00B10112"/>
    <w:rsid w:val="00B44888"/>
    <w:rsid w:val="00B7798A"/>
    <w:rsid w:val="00BD6FF9"/>
    <w:rsid w:val="00BF0B61"/>
    <w:rsid w:val="00C04A85"/>
    <w:rsid w:val="00C10FA2"/>
    <w:rsid w:val="00CB693F"/>
    <w:rsid w:val="00DA4F20"/>
    <w:rsid w:val="00DB33F3"/>
    <w:rsid w:val="00DC4E41"/>
    <w:rsid w:val="00DF7E00"/>
    <w:rsid w:val="00E20337"/>
    <w:rsid w:val="00E372D4"/>
    <w:rsid w:val="00F26193"/>
    <w:rsid w:val="00F83DB2"/>
    <w:rsid w:val="00FA1D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FFD5D"/>
  <w15:docId w15:val="{BFC08F36-C7A1-4704-BB12-5D5E7B1A3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798A"/>
  </w:style>
  <w:style w:type="paragraph" w:styleId="1">
    <w:name w:val="heading 1"/>
    <w:basedOn w:val="a"/>
    <w:next w:val="a"/>
    <w:link w:val="10"/>
    <w:qFormat/>
    <w:rsid w:val="005D6E01"/>
    <w:pPr>
      <w:keepNext/>
      <w:spacing w:after="0" w:line="240" w:lineRule="auto"/>
      <w:ind w:firstLine="360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3C48"/>
    <w:pPr>
      <w:keepNext/>
      <w:spacing w:before="240" w:after="60"/>
      <w:jc w:val="both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3C48"/>
    <w:pPr>
      <w:spacing w:before="240" w:after="60"/>
      <w:jc w:val="both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3C48"/>
    <w:pPr>
      <w:spacing w:before="240" w:after="60"/>
      <w:jc w:val="both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202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32026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D6E01"/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5D6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D6E01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semiHidden/>
    <w:rsid w:val="00A23C48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23C48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23C48"/>
    <w:rPr>
      <w:rFonts w:ascii="Calibri" w:eastAsia="Times New Roman" w:hAnsi="Calibri" w:cs="Times New Roman"/>
      <w:b/>
      <w:bCs/>
    </w:rPr>
  </w:style>
  <w:style w:type="paragraph" w:styleId="a7">
    <w:name w:val="No Spacing"/>
    <w:link w:val="a8"/>
    <w:uiPriority w:val="1"/>
    <w:qFormat/>
    <w:rsid w:val="00A23C48"/>
    <w:pPr>
      <w:spacing w:after="0" w:line="240" w:lineRule="auto"/>
      <w:jc w:val="both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a9">
    <w:name w:val="Рішення назва"/>
    <w:basedOn w:val="1"/>
    <w:link w:val="aa"/>
    <w:qFormat/>
    <w:rsid w:val="00A23C48"/>
    <w:pPr>
      <w:keepLines/>
      <w:ind w:right="4820" w:firstLine="0"/>
      <w:jc w:val="both"/>
    </w:pPr>
    <w:rPr>
      <w:b/>
      <w:bCs/>
      <w:color w:val="365F91"/>
      <w:szCs w:val="28"/>
      <w:lang w:eastAsia="ru-RU"/>
    </w:rPr>
  </w:style>
  <w:style w:type="character" w:customStyle="1" w:styleId="aa">
    <w:name w:val="Рішення назва Знак"/>
    <w:link w:val="a9"/>
    <w:rsid w:val="00A23C48"/>
    <w:rPr>
      <w:rFonts w:ascii="Times New Roman" w:eastAsia="Times New Roman" w:hAnsi="Times New Roman" w:cs="Times New Roman"/>
      <w:b/>
      <w:bCs/>
      <w:color w:val="365F91"/>
      <w:sz w:val="28"/>
      <w:szCs w:val="28"/>
      <w:lang w:eastAsia="ru-RU"/>
    </w:rPr>
  </w:style>
  <w:style w:type="character" w:customStyle="1" w:styleId="a8">
    <w:name w:val="Без інтервалів Знак"/>
    <w:link w:val="a7"/>
    <w:uiPriority w:val="1"/>
    <w:locked/>
    <w:rsid w:val="00A23C48"/>
    <w:rPr>
      <w:rFonts w:ascii="Times New Roman" w:eastAsia="Calibri" w:hAnsi="Times New Roman" w:cs="Times New Roman"/>
      <w:sz w:val="28"/>
      <w:szCs w:val="20"/>
      <w:lang w:eastAsia="uk-UA"/>
    </w:rPr>
  </w:style>
  <w:style w:type="paragraph" w:customStyle="1" w:styleId="11">
    <w:name w:val="Без інтервалів1"/>
    <w:rsid w:val="00A23C48"/>
    <w:pPr>
      <w:suppressAutoHyphens/>
      <w:spacing w:after="0" w:line="240" w:lineRule="auto"/>
    </w:pPr>
    <w:rPr>
      <w:rFonts w:ascii="Calibri" w:eastAsia="Arial" w:hAnsi="Calibri" w:cs="Times New Roman"/>
      <w:lang w:val="ru-RU" w:eastAsia="ar-SA"/>
    </w:rPr>
  </w:style>
  <w:style w:type="character" w:styleId="ab">
    <w:name w:val="Hyperlink"/>
    <w:uiPriority w:val="99"/>
    <w:semiHidden/>
    <w:unhideWhenUsed/>
    <w:rsid w:val="00A23C48"/>
    <w:rPr>
      <w:color w:val="0000FF"/>
      <w:u w:val="single"/>
    </w:rPr>
  </w:style>
  <w:style w:type="paragraph" w:styleId="ac">
    <w:name w:val="Body Text Indent"/>
    <w:basedOn w:val="a"/>
    <w:link w:val="ad"/>
    <w:uiPriority w:val="99"/>
    <w:semiHidden/>
    <w:unhideWhenUsed/>
    <w:rsid w:val="00A23C48"/>
    <w:pPr>
      <w:spacing w:after="120"/>
      <w:ind w:left="283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d">
    <w:name w:val="Основний текст з відступом Знак"/>
    <w:basedOn w:val="a0"/>
    <w:link w:val="ac"/>
    <w:uiPriority w:val="99"/>
    <w:semiHidden/>
    <w:rsid w:val="00A23C48"/>
    <w:rPr>
      <w:rFonts w:ascii="Times New Roman" w:eastAsia="Calibri" w:hAnsi="Times New Roman" w:cs="Times New Roman"/>
      <w:sz w:val="28"/>
    </w:rPr>
  </w:style>
  <w:style w:type="paragraph" w:styleId="2">
    <w:name w:val="Body Text 2"/>
    <w:basedOn w:val="a"/>
    <w:link w:val="20"/>
    <w:uiPriority w:val="99"/>
    <w:semiHidden/>
    <w:unhideWhenUsed/>
    <w:rsid w:val="00A23C48"/>
    <w:pPr>
      <w:spacing w:after="120" w:line="48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20">
    <w:name w:val="Основний текст 2 Знак"/>
    <w:basedOn w:val="a0"/>
    <w:link w:val="2"/>
    <w:uiPriority w:val="99"/>
    <w:semiHidden/>
    <w:rsid w:val="00A23C48"/>
    <w:rPr>
      <w:rFonts w:ascii="Times New Roman" w:eastAsia="Calibri" w:hAnsi="Times New Roman" w:cs="Times New Roman"/>
      <w:sz w:val="28"/>
    </w:rPr>
  </w:style>
  <w:style w:type="character" w:styleId="ae">
    <w:name w:val="Strong"/>
    <w:uiPriority w:val="99"/>
    <w:qFormat/>
    <w:rsid w:val="00A23C48"/>
    <w:rPr>
      <w:rFonts w:cs="Times New Roman"/>
      <w:b/>
      <w:bCs/>
    </w:rPr>
  </w:style>
  <w:style w:type="paragraph" w:customStyle="1" w:styleId="af">
    <w:name w:val="Нормальний текст"/>
    <w:basedOn w:val="a"/>
    <w:uiPriority w:val="99"/>
    <w:rsid w:val="00A23C48"/>
    <w:pPr>
      <w:spacing w:before="120" w:after="0" w:line="240" w:lineRule="auto"/>
      <w:ind w:firstLine="567"/>
    </w:pPr>
    <w:rPr>
      <w:rFonts w:ascii="Antiqua" w:eastAsia="Times New Roman" w:hAnsi="Antiqua" w:cs="Antiqua"/>
      <w:sz w:val="26"/>
      <w:szCs w:val="26"/>
      <w:lang w:eastAsia="ru-RU"/>
    </w:rPr>
  </w:style>
  <w:style w:type="character" w:customStyle="1" w:styleId="2419">
    <w:name w:val="2419"/>
    <w:aliases w:val="baiaagaaboqcaaadracaaaw6bwaaaaaaaaaaaaaaaaaaaaaaaaaaaaaaaaaaaaaaaaaaaaaaaaaaaaaaaaaaaaaaaaaaaaaaaaaaaaaaaaaaaaaaaaaaaaaaaaaaaaaaaaaaaaaaaaaaaaaaaaaaaaaaaaaaaaaaaaaaaaaaaaaaaaaaaaaaaaaaaaaaaaaaaaaaaaaaaaaaaaaaaaaaaaaaaaaaaaaaaaaaaaaa"/>
    <w:basedOn w:val="a0"/>
    <w:rsid w:val="00AE1B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3941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3873</Words>
  <Characters>2209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Руслан Шишка</cp:lastModifiedBy>
  <cp:revision>2</cp:revision>
  <cp:lastPrinted>2024-08-19T12:05:00Z</cp:lastPrinted>
  <dcterms:created xsi:type="dcterms:W3CDTF">2024-08-19T12:05:00Z</dcterms:created>
  <dcterms:modified xsi:type="dcterms:W3CDTF">2024-08-19T12:05:00Z</dcterms:modified>
</cp:coreProperties>
</file>