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0C1C" w:rsidRPr="00370FD9" w:rsidRDefault="009A0C1C" w:rsidP="00370FD9">
      <w:pPr>
        <w:spacing w:line="100" w:lineRule="atLeast"/>
        <w:ind w:firstLine="5"/>
        <w:jc w:val="center"/>
        <w:rPr>
          <w:b/>
          <w:bCs/>
          <w:caps/>
        </w:rPr>
      </w:pPr>
      <w:r w:rsidRPr="00370FD9">
        <w:rPr>
          <w:b/>
          <w:sz w:val="26"/>
          <w:szCs w:val="26"/>
        </w:rPr>
        <w:object w:dxaOrig="1113" w:dyaOrig="14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5pt" o:ole="" fillcolor="window">
            <v:imagedata r:id="rId6" o:title=""/>
          </v:shape>
          <o:OLEObject Type="Embed" ProgID="Word.Picture.8" ShapeID="_x0000_i1025" DrawAspect="Content" ObjectID="_1671365333" r:id="rId7"/>
        </w:object>
      </w:r>
    </w:p>
    <w:p w:rsidR="00370FD9" w:rsidRDefault="00370FD9" w:rsidP="009A0C1C">
      <w:pPr>
        <w:ind w:right="563" w:firstLine="360"/>
        <w:jc w:val="center"/>
        <w:rPr>
          <w:b/>
          <w:lang w:eastAsia="uk-UA"/>
        </w:rPr>
      </w:pPr>
    </w:p>
    <w:p w:rsidR="0048542C" w:rsidRPr="008C2285" w:rsidRDefault="0048542C" w:rsidP="0048542C">
      <w:pPr>
        <w:spacing w:line="240" w:lineRule="auto"/>
        <w:ind w:right="563" w:firstLine="360"/>
        <w:jc w:val="center"/>
        <w:rPr>
          <w:rFonts w:eastAsia="Times New Roman"/>
          <w:b/>
          <w:lang w:eastAsia="uk-UA"/>
        </w:rPr>
      </w:pPr>
      <w:r w:rsidRPr="008C2285">
        <w:rPr>
          <w:rFonts w:eastAsia="Times New Roman"/>
          <w:b/>
          <w:lang w:eastAsia="uk-UA"/>
        </w:rPr>
        <w:t>БРОДІВСЬКА МІСЬКА РАДА</w:t>
      </w:r>
    </w:p>
    <w:p w:rsidR="0048542C" w:rsidRPr="008C2285" w:rsidRDefault="0048542C" w:rsidP="0048542C">
      <w:pPr>
        <w:spacing w:line="240" w:lineRule="auto"/>
        <w:ind w:right="563" w:firstLine="360"/>
        <w:jc w:val="center"/>
        <w:rPr>
          <w:rFonts w:eastAsia="Times New Roman"/>
          <w:b/>
          <w:lang w:eastAsia="uk-UA"/>
        </w:rPr>
      </w:pPr>
      <w:r>
        <w:rPr>
          <w:rFonts w:eastAsia="Times New Roman"/>
          <w:b/>
          <w:lang w:eastAsia="uk-UA"/>
        </w:rPr>
        <w:t>ЗОЛОЧІВСЬКО</w:t>
      </w:r>
      <w:r w:rsidRPr="008C2285">
        <w:rPr>
          <w:rFonts w:eastAsia="Times New Roman"/>
          <w:b/>
          <w:lang w:eastAsia="uk-UA"/>
        </w:rPr>
        <w:t>ГО РАЙОНУ  ЛЬВІВСЬКОЇ ОБЛАСТІ</w:t>
      </w:r>
    </w:p>
    <w:p w:rsidR="0048542C" w:rsidRPr="0071755C" w:rsidRDefault="0048542C" w:rsidP="0048542C">
      <w:pPr>
        <w:keepNext/>
        <w:tabs>
          <w:tab w:val="left" w:pos="9498"/>
        </w:tabs>
        <w:spacing w:line="240" w:lineRule="auto"/>
        <w:ind w:right="42"/>
        <w:jc w:val="center"/>
        <w:outlineLvl w:val="1"/>
        <w:rPr>
          <w:rFonts w:eastAsia="Times New Roman"/>
          <w:b/>
          <w:lang w:eastAsia="uk-UA"/>
        </w:rPr>
      </w:pPr>
      <w:r w:rsidRPr="0071755C">
        <w:rPr>
          <w:rFonts w:eastAsia="Times New Roman"/>
          <w:b/>
          <w:lang w:eastAsia="uk-UA"/>
        </w:rPr>
        <w:t>Р І Ш Е Н Н Я</w:t>
      </w:r>
    </w:p>
    <w:p w:rsidR="0048542C" w:rsidRPr="008C2285" w:rsidRDefault="0048542C" w:rsidP="0048542C">
      <w:pPr>
        <w:spacing w:line="240" w:lineRule="auto"/>
        <w:ind w:left="360" w:right="563" w:firstLine="360"/>
        <w:jc w:val="center"/>
        <w:rPr>
          <w:rFonts w:eastAsia="Times New Roman"/>
          <w:b/>
          <w:lang w:eastAsia="uk-UA"/>
        </w:rPr>
      </w:pPr>
      <w:r>
        <w:rPr>
          <w:rFonts w:eastAsia="Times New Roman"/>
          <w:b/>
          <w:lang w:eastAsia="uk-UA"/>
        </w:rPr>
        <w:t>ІІІ</w:t>
      </w:r>
      <w:r w:rsidRPr="008C2285">
        <w:rPr>
          <w:rFonts w:eastAsia="Times New Roman"/>
          <w:b/>
          <w:lang w:eastAsia="uk-UA"/>
        </w:rPr>
        <w:t xml:space="preserve"> СЕСІЇ  </w:t>
      </w:r>
      <w:r w:rsidRPr="008C2285">
        <w:rPr>
          <w:rFonts w:eastAsia="Times New Roman"/>
          <w:b/>
          <w:lang w:val="en-US" w:eastAsia="uk-UA"/>
        </w:rPr>
        <w:t>V</w:t>
      </w:r>
      <w:r w:rsidRPr="008C2285">
        <w:rPr>
          <w:rFonts w:eastAsia="Times New Roman"/>
          <w:b/>
          <w:lang w:eastAsia="uk-UA"/>
        </w:rPr>
        <w:t>ІІ</w:t>
      </w:r>
      <w:r>
        <w:rPr>
          <w:rFonts w:eastAsia="Times New Roman"/>
          <w:b/>
          <w:lang w:eastAsia="uk-UA"/>
        </w:rPr>
        <w:t xml:space="preserve">І </w:t>
      </w:r>
      <w:r w:rsidRPr="008C2285">
        <w:rPr>
          <w:rFonts w:eastAsia="Times New Roman"/>
          <w:b/>
          <w:lang w:eastAsia="uk-UA"/>
        </w:rPr>
        <w:t>СКЛИКАННЯ</w:t>
      </w:r>
    </w:p>
    <w:p w:rsidR="00370FD9" w:rsidRDefault="00370FD9" w:rsidP="009A0C1C"/>
    <w:p w:rsidR="00745535" w:rsidRPr="00370FD9" w:rsidRDefault="004D53CE" w:rsidP="009A0C1C">
      <w:r>
        <w:t xml:space="preserve">Від </w:t>
      </w:r>
      <w:r w:rsidR="009A0C1C" w:rsidRPr="00370FD9">
        <w:t>2</w:t>
      </w:r>
      <w:r w:rsidR="00370FD9">
        <w:t>9</w:t>
      </w:r>
      <w:r>
        <w:t xml:space="preserve"> грудня 2020</w:t>
      </w:r>
      <w:r>
        <w:tab/>
      </w:r>
      <w:r w:rsidR="009A0C1C" w:rsidRPr="00370FD9">
        <w:tab/>
        <w:t>м.</w:t>
      </w:r>
      <w:r>
        <w:t xml:space="preserve"> </w:t>
      </w:r>
      <w:r w:rsidR="009A0C1C" w:rsidRPr="00370FD9">
        <w:t>Броди</w:t>
      </w:r>
      <w:r w:rsidR="009A0C1C" w:rsidRPr="00370FD9">
        <w:tab/>
      </w:r>
      <w:r w:rsidR="009A0C1C" w:rsidRPr="00370FD9">
        <w:tab/>
      </w:r>
      <w:r w:rsidR="009A0C1C" w:rsidRPr="00370FD9">
        <w:tab/>
        <w:t>№</w:t>
      </w:r>
      <w:r w:rsidR="00370FD9">
        <w:t>73</w:t>
      </w:r>
    </w:p>
    <w:p w:rsidR="009A0C1C" w:rsidRPr="00370FD9" w:rsidRDefault="009A0C1C" w:rsidP="009A0C1C"/>
    <w:p w:rsidR="009A0C1C" w:rsidRPr="00370FD9" w:rsidRDefault="009A0C1C" w:rsidP="00370FD9">
      <w:pPr>
        <w:shd w:val="clear" w:color="auto" w:fill="FFFFFF"/>
        <w:spacing w:line="240" w:lineRule="auto"/>
        <w:ind w:right="3543" w:firstLine="0"/>
        <w:jc w:val="both"/>
        <w:outlineLvl w:val="5"/>
        <w:rPr>
          <w:rFonts w:eastAsia="Times New Roman"/>
          <w:spacing w:val="3"/>
          <w:lang w:eastAsia="uk-UA"/>
        </w:rPr>
      </w:pPr>
      <w:r w:rsidRPr="00370FD9">
        <w:rPr>
          <w:rFonts w:eastAsia="Times New Roman"/>
          <w:spacing w:val="3"/>
          <w:lang w:eastAsia="uk-UA"/>
        </w:rPr>
        <w:t>Про затвердження плану діяльності з підготовки проєктів регуляторних актів на 202</w:t>
      </w:r>
      <w:r w:rsidR="00E913E8" w:rsidRPr="00370FD9">
        <w:rPr>
          <w:rFonts w:eastAsia="Times New Roman"/>
          <w:spacing w:val="3"/>
          <w:lang w:eastAsia="uk-UA"/>
        </w:rPr>
        <w:t>1</w:t>
      </w:r>
      <w:r w:rsidRPr="00370FD9">
        <w:rPr>
          <w:rFonts w:eastAsia="Times New Roman"/>
          <w:spacing w:val="3"/>
          <w:lang w:eastAsia="uk-UA"/>
        </w:rPr>
        <w:t xml:space="preserve"> рік</w:t>
      </w:r>
    </w:p>
    <w:p w:rsidR="009A0C1C" w:rsidRPr="00370FD9" w:rsidRDefault="009A0C1C" w:rsidP="009A0C1C">
      <w:pPr>
        <w:shd w:val="clear" w:color="auto" w:fill="FFFFFF"/>
        <w:spacing w:line="240" w:lineRule="auto"/>
        <w:ind w:firstLine="0"/>
        <w:jc w:val="both"/>
        <w:outlineLvl w:val="5"/>
        <w:rPr>
          <w:rFonts w:eastAsia="Times New Roman"/>
          <w:spacing w:val="3"/>
          <w:lang w:eastAsia="uk-UA"/>
        </w:rPr>
      </w:pPr>
    </w:p>
    <w:p w:rsidR="009A0C1C" w:rsidRPr="00370FD9" w:rsidRDefault="009A0C1C" w:rsidP="009A0C1C">
      <w:pPr>
        <w:shd w:val="clear" w:color="auto" w:fill="FFFFFF"/>
        <w:spacing w:after="240" w:line="240" w:lineRule="auto"/>
        <w:ind w:firstLine="708"/>
        <w:jc w:val="both"/>
        <w:rPr>
          <w:rFonts w:eastAsia="Times New Roman"/>
          <w:lang w:eastAsia="uk-UA"/>
        </w:rPr>
      </w:pPr>
      <w:r w:rsidRPr="00370FD9">
        <w:rPr>
          <w:rFonts w:eastAsia="Times New Roman"/>
          <w:lang w:eastAsia="uk-UA"/>
        </w:rPr>
        <w:t>Керуючись ст. 26 Закону України «Про місцеве самоврядування в Україні» та відповідно до ст.ст. 7, 32 Закону України «Про засади державної регуляторної політики у сфері господарської діяльності», міська рада</w:t>
      </w:r>
      <w:r w:rsidR="004D53CE">
        <w:rPr>
          <w:rFonts w:eastAsia="Times New Roman"/>
          <w:lang w:eastAsia="uk-UA"/>
        </w:rPr>
        <w:t xml:space="preserve"> – </w:t>
      </w: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  <w:r w:rsidRPr="00370FD9">
        <w:rPr>
          <w:rFonts w:eastAsia="Times New Roman"/>
          <w:lang w:eastAsia="uk-UA"/>
        </w:rPr>
        <w:t>В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И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Р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І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Ш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И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Л</w:t>
      </w:r>
      <w:r w:rsidR="004D53CE">
        <w:rPr>
          <w:rFonts w:eastAsia="Times New Roman"/>
          <w:lang w:eastAsia="uk-UA"/>
        </w:rPr>
        <w:t xml:space="preserve"> </w:t>
      </w:r>
      <w:r w:rsidRPr="00370FD9">
        <w:rPr>
          <w:rFonts w:eastAsia="Times New Roman"/>
          <w:lang w:eastAsia="uk-UA"/>
        </w:rPr>
        <w:t>А:</w:t>
      </w: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both"/>
        <w:rPr>
          <w:rFonts w:eastAsia="Times New Roman"/>
          <w:lang w:eastAsia="uk-UA"/>
        </w:rPr>
      </w:pPr>
      <w:r w:rsidRPr="00370FD9">
        <w:rPr>
          <w:rFonts w:eastAsia="Times New Roman"/>
          <w:lang w:eastAsia="uk-UA"/>
        </w:rPr>
        <w:t>1. Затвердити план діяльності з підготовки проєктів регуляторних актів на 2021 рік згідно з додатком.</w:t>
      </w: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both"/>
        <w:rPr>
          <w:rFonts w:eastAsia="Times New Roman"/>
          <w:lang w:eastAsia="uk-UA"/>
        </w:rPr>
      </w:pPr>
      <w:r w:rsidRPr="00370FD9">
        <w:rPr>
          <w:rFonts w:eastAsia="Times New Roman"/>
          <w:lang w:eastAsia="uk-UA"/>
        </w:rPr>
        <w:t>2. Доручити секретарю міської ради довести рішення</w:t>
      </w:r>
      <w:r w:rsidR="004D53CE">
        <w:rPr>
          <w:rFonts w:eastAsia="Times New Roman"/>
          <w:lang w:eastAsia="uk-UA"/>
        </w:rPr>
        <w:t>,</w:t>
      </w:r>
      <w:r w:rsidRPr="00370FD9">
        <w:rPr>
          <w:rFonts w:eastAsia="Times New Roman"/>
          <w:lang w:eastAsia="uk-UA"/>
        </w:rPr>
        <w:t xml:space="preserve"> протягом 10 днів після його ухвалення</w:t>
      </w:r>
      <w:r w:rsidR="004D53CE">
        <w:rPr>
          <w:rFonts w:eastAsia="Times New Roman"/>
          <w:lang w:eastAsia="uk-UA"/>
        </w:rPr>
        <w:t>,</w:t>
      </w:r>
      <w:r w:rsidRPr="00370FD9">
        <w:rPr>
          <w:rFonts w:eastAsia="Times New Roman"/>
          <w:lang w:eastAsia="uk-UA"/>
        </w:rPr>
        <w:t xml:space="preserve"> до відома громадськості через засоби масової інформації.</w:t>
      </w: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both"/>
        <w:rPr>
          <w:rFonts w:eastAsia="Times New Roman"/>
          <w:lang w:eastAsia="uk-UA"/>
        </w:rPr>
      </w:pPr>
      <w:r w:rsidRPr="00370FD9">
        <w:rPr>
          <w:rFonts w:eastAsia="Times New Roman"/>
          <w:lang w:eastAsia="uk-UA"/>
        </w:rPr>
        <w:t xml:space="preserve">3. Контроль за виконанням рішення покласти на </w:t>
      </w:r>
      <w:r w:rsidRPr="00370FD9">
        <w:t>постійну комісію з питань фінансів, бюджету, розвитку, інвестицій, туризму та міжнародного співробітництва</w:t>
      </w:r>
      <w:r w:rsidRPr="00370FD9">
        <w:rPr>
          <w:rFonts w:eastAsia="Times New Roman"/>
          <w:lang w:eastAsia="uk-UA"/>
        </w:rPr>
        <w:t>.</w:t>
      </w: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both"/>
        <w:rPr>
          <w:rFonts w:eastAsia="Times New Roman"/>
          <w:lang w:eastAsia="uk-UA"/>
        </w:rPr>
      </w:pP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both"/>
        <w:rPr>
          <w:rFonts w:eastAsia="Times New Roman"/>
          <w:lang w:eastAsia="uk-UA"/>
        </w:rPr>
      </w:pPr>
    </w:p>
    <w:p w:rsidR="009A0C1C" w:rsidRPr="00370FD9" w:rsidRDefault="009A0C1C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  <w:r w:rsidRPr="00370FD9">
        <w:rPr>
          <w:rFonts w:eastAsia="Times New Roman"/>
          <w:lang w:eastAsia="uk-UA"/>
        </w:rPr>
        <w:t>Міський голова</w:t>
      </w:r>
      <w:r w:rsidRPr="00370FD9">
        <w:rPr>
          <w:rFonts w:eastAsia="Times New Roman"/>
          <w:lang w:eastAsia="uk-UA"/>
        </w:rPr>
        <w:tab/>
      </w:r>
      <w:r w:rsidRPr="00370FD9">
        <w:rPr>
          <w:rFonts w:eastAsia="Times New Roman"/>
          <w:lang w:eastAsia="uk-UA"/>
        </w:rPr>
        <w:tab/>
      </w:r>
      <w:r w:rsidRPr="00370FD9">
        <w:rPr>
          <w:rFonts w:eastAsia="Times New Roman"/>
          <w:lang w:eastAsia="uk-UA"/>
        </w:rPr>
        <w:tab/>
      </w:r>
      <w:r w:rsidRPr="00370FD9">
        <w:rPr>
          <w:rFonts w:eastAsia="Times New Roman"/>
          <w:lang w:eastAsia="uk-UA"/>
        </w:rPr>
        <w:tab/>
      </w:r>
      <w:r w:rsidRPr="00370FD9">
        <w:rPr>
          <w:rFonts w:eastAsia="Times New Roman"/>
          <w:lang w:eastAsia="uk-UA"/>
        </w:rPr>
        <w:tab/>
        <w:t xml:space="preserve">Анатолій </w:t>
      </w:r>
      <w:r w:rsidR="004D53CE" w:rsidRPr="00370FD9">
        <w:rPr>
          <w:rFonts w:eastAsia="Times New Roman"/>
          <w:lang w:eastAsia="uk-UA"/>
        </w:rPr>
        <w:t>БЕЛЕЙ</w:t>
      </w:r>
    </w:p>
    <w:p w:rsidR="00ED679D" w:rsidRPr="00370FD9" w:rsidRDefault="00ED679D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ED679D" w:rsidRPr="00370FD9" w:rsidRDefault="00ED679D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ED679D" w:rsidRPr="00370FD9" w:rsidRDefault="00ED679D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E913E8" w:rsidRPr="00370FD9" w:rsidRDefault="00E913E8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ED679D" w:rsidRDefault="00ED679D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370FD9" w:rsidRPr="00370FD9" w:rsidRDefault="00370FD9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ED679D" w:rsidRDefault="00ED679D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</w:p>
    <w:p w:rsidR="00517D40" w:rsidRDefault="00517D40" w:rsidP="009A0C1C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  <w:bookmarkStart w:id="0" w:name="_GoBack"/>
      <w:bookmarkEnd w:id="0"/>
    </w:p>
    <w:p w:rsidR="00370FD9" w:rsidRDefault="00370FD9" w:rsidP="00ED679D">
      <w:pPr>
        <w:pStyle w:val="LO-normal"/>
        <w:ind w:left="5940"/>
        <w:rPr>
          <w:sz w:val="24"/>
          <w:szCs w:val="28"/>
        </w:rPr>
      </w:pPr>
    </w:p>
    <w:p w:rsidR="00ED679D" w:rsidRPr="00370FD9" w:rsidRDefault="00ED679D" w:rsidP="00ED679D">
      <w:pPr>
        <w:pStyle w:val="LO-normal"/>
        <w:ind w:left="5940"/>
        <w:rPr>
          <w:sz w:val="24"/>
          <w:szCs w:val="28"/>
        </w:rPr>
      </w:pPr>
      <w:r w:rsidRPr="00370FD9">
        <w:rPr>
          <w:sz w:val="24"/>
          <w:szCs w:val="28"/>
        </w:rPr>
        <w:t>Додаток</w:t>
      </w:r>
    </w:p>
    <w:p w:rsidR="00ED679D" w:rsidRPr="00370FD9" w:rsidRDefault="00ED679D" w:rsidP="00ED679D">
      <w:pPr>
        <w:pStyle w:val="LO-normal"/>
        <w:ind w:left="5940"/>
        <w:rPr>
          <w:sz w:val="24"/>
          <w:szCs w:val="28"/>
        </w:rPr>
      </w:pPr>
      <w:r w:rsidRPr="00370FD9">
        <w:rPr>
          <w:sz w:val="24"/>
          <w:szCs w:val="28"/>
        </w:rPr>
        <w:t>до рішення міської ради</w:t>
      </w:r>
    </w:p>
    <w:p w:rsidR="00ED679D" w:rsidRPr="00370FD9" w:rsidRDefault="00ED679D" w:rsidP="00ED679D">
      <w:pPr>
        <w:pStyle w:val="LO-normal"/>
        <w:ind w:left="5940"/>
        <w:rPr>
          <w:sz w:val="24"/>
          <w:szCs w:val="28"/>
        </w:rPr>
      </w:pPr>
      <w:r w:rsidRPr="00370FD9">
        <w:rPr>
          <w:sz w:val="24"/>
          <w:szCs w:val="28"/>
        </w:rPr>
        <w:t>від </w:t>
      </w:r>
      <w:r w:rsidR="00370FD9" w:rsidRPr="00370FD9">
        <w:rPr>
          <w:sz w:val="24"/>
          <w:szCs w:val="28"/>
        </w:rPr>
        <w:t>29 грудня 2020р.</w:t>
      </w:r>
      <w:r w:rsidRPr="00370FD9">
        <w:rPr>
          <w:sz w:val="24"/>
          <w:szCs w:val="28"/>
        </w:rPr>
        <w:t xml:space="preserve"> № </w:t>
      </w:r>
      <w:r w:rsidR="00370FD9" w:rsidRPr="00370FD9">
        <w:rPr>
          <w:sz w:val="24"/>
          <w:szCs w:val="28"/>
        </w:rPr>
        <w:t>73</w:t>
      </w:r>
    </w:p>
    <w:p w:rsidR="00ED679D" w:rsidRPr="00370FD9" w:rsidRDefault="00ED679D" w:rsidP="00ED679D">
      <w:pPr>
        <w:pStyle w:val="LO-normal"/>
        <w:jc w:val="center"/>
        <w:rPr>
          <w:sz w:val="28"/>
          <w:szCs w:val="28"/>
        </w:rPr>
      </w:pPr>
    </w:p>
    <w:p w:rsidR="00ED679D" w:rsidRPr="00370FD9" w:rsidRDefault="00ED679D" w:rsidP="00ED679D">
      <w:pPr>
        <w:pStyle w:val="LO-normal"/>
        <w:jc w:val="center"/>
      </w:pPr>
      <w:r w:rsidRPr="00370FD9">
        <w:rPr>
          <w:sz w:val="28"/>
          <w:szCs w:val="28"/>
        </w:rPr>
        <w:t>План діяльності з підготовки проєктів регуляторних актів на 2021 рік</w:t>
      </w:r>
    </w:p>
    <w:p w:rsidR="00ED679D" w:rsidRPr="00370FD9" w:rsidRDefault="00ED679D" w:rsidP="00ED679D">
      <w:pPr>
        <w:pStyle w:val="LO-normal"/>
        <w:jc w:val="center"/>
        <w:rPr>
          <w:sz w:val="28"/>
          <w:szCs w:val="28"/>
        </w:rPr>
      </w:pP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05"/>
        <w:gridCol w:w="1411"/>
        <w:gridCol w:w="2101"/>
        <w:gridCol w:w="2133"/>
        <w:gridCol w:w="1429"/>
        <w:gridCol w:w="2043"/>
      </w:tblGrid>
      <w:tr w:rsidR="00370FD9" w:rsidRPr="00370FD9" w:rsidTr="00370FD9">
        <w:trPr>
          <w:trHeight w:val="1749"/>
          <w:jc w:val="center"/>
        </w:trPr>
        <w:tc>
          <w:tcPr>
            <w:tcW w:w="805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№</w:t>
            </w:r>
          </w:p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з/п</w:t>
            </w:r>
          </w:p>
        </w:tc>
        <w:tc>
          <w:tcPr>
            <w:tcW w:w="1411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 xml:space="preserve">Вид проєкту </w:t>
            </w:r>
            <w:proofErr w:type="spellStart"/>
            <w:r w:rsidRPr="00370FD9">
              <w:rPr>
                <w:sz w:val="24"/>
                <w:szCs w:val="24"/>
              </w:rPr>
              <w:t>регулятор-ного</w:t>
            </w:r>
            <w:proofErr w:type="spellEnd"/>
            <w:r w:rsidRPr="00370FD9">
              <w:rPr>
                <w:sz w:val="24"/>
                <w:szCs w:val="24"/>
              </w:rPr>
              <w:t xml:space="preserve"> акта</w:t>
            </w:r>
          </w:p>
        </w:tc>
        <w:tc>
          <w:tcPr>
            <w:tcW w:w="2101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Назва проєкту регуляторного акта</w:t>
            </w:r>
          </w:p>
        </w:tc>
        <w:tc>
          <w:tcPr>
            <w:tcW w:w="2133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Ціль</w:t>
            </w:r>
          </w:p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прийняття</w:t>
            </w:r>
          </w:p>
        </w:tc>
        <w:tc>
          <w:tcPr>
            <w:tcW w:w="1429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Строк підготовки</w:t>
            </w:r>
          </w:p>
        </w:tc>
        <w:tc>
          <w:tcPr>
            <w:tcW w:w="2043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Найменування виконавчих органів міської ради, відповідальних за розроблення регуляторного акта</w:t>
            </w:r>
          </w:p>
        </w:tc>
      </w:tr>
      <w:tr w:rsidR="00370FD9" w:rsidRPr="00370FD9" w:rsidTr="00370FD9">
        <w:trPr>
          <w:trHeight w:val="148"/>
          <w:tblHeader/>
          <w:jc w:val="center"/>
        </w:trPr>
        <w:tc>
          <w:tcPr>
            <w:tcW w:w="805" w:type="dxa"/>
            <w:vAlign w:val="center"/>
          </w:tcPr>
          <w:p w:rsidR="00ED679D" w:rsidRPr="00370FD9" w:rsidRDefault="00ED679D" w:rsidP="00370FD9">
            <w:pPr>
              <w:pStyle w:val="LO-normal"/>
              <w:numPr>
                <w:ilvl w:val="0"/>
                <w:numId w:val="2"/>
              </w:numPr>
              <w:ind w:left="130" w:hanging="168"/>
              <w:jc w:val="center"/>
              <w:rPr>
                <w:sz w:val="24"/>
                <w:szCs w:val="24"/>
              </w:rPr>
            </w:pPr>
          </w:p>
        </w:tc>
        <w:tc>
          <w:tcPr>
            <w:tcW w:w="1411" w:type="dxa"/>
            <w:vAlign w:val="center"/>
          </w:tcPr>
          <w:p w:rsidR="00ED679D" w:rsidRPr="00370FD9" w:rsidRDefault="00ED679D" w:rsidP="00370FD9">
            <w:pPr>
              <w:pStyle w:val="LO-normal"/>
              <w:numPr>
                <w:ilvl w:val="0"/>
                <w:numId w:val="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2101" w:type="dxa"/>
            <w:vAlign w:val="center"/>
          </w:tcPr>
          <w:p w:rsidR="00ED679D" w:rsidRPr="00370FD9" w:rsidRDefault="00ED679D" w:rsidP="00370FD9">
            <w:pPr>
              <w:pStyle w:val="LO-normal"/>
              <w:numPr>
                <w:ilvl w:val="0"/>
                <w:numId w:val="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2133" w:type="dxa"/>
            <w:vAlign w:val="center"/>
          </w:tcPr>
          <w:p w:rsidR="00ED679D" w:rsidRPr="00370FD9" w:rsidRDefault="00ED679D" w:rsidP="00370FD9">
            <w:pPr>
              <w:pStyle w:val="LO-normal"/>
              <w:numPr>
                <w:ilvl w:val="0"/>
                <w:numId w:val="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1429" w:type="dxa"/>
            <w:vAlign w:val="center"/>
          </w:tcPr>
          <w:p w:rsidR="00ED679D" w:rsidRPr="00370FD9" w:rsidRDefault="00ED679D" w:rsidP="00370FD9">
            <w:pPr>
              <w:pStyle w:val="LO-normal"/>
              <w:numPr>
                <w:ilvl w:val="0"/>
                <w:numId w:val="2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2043" w:type="dxa"/>
            <w:vAlign w:val="center"/>
          </w:tcPr>
          <w:p w:rsidR="00ED679D" w:rsidRPr="00370FD9" w:rsidRDefault="00ED679D" w:rsidP="00370FD9">
            <w:pPr>
              <w:pStyle w:val="LO-normal"/>
              <w:numPr>
                <w:ilvl w:val="0"/>
                <w:numId w:val="2"/>
              </w:numPr>
              <w:jc w:val="center"/>
              <w:rPr>
                <w:sz w:val="24"/>
                <w:szCs w:val="24"/>
              </w:rPr>
            </w:pPr>
          </w:p>
        </w:tc>
      </w:tr>
      <w:tr w:rsidR="00370FD9" w:rsidRPr="00370FD9" w:rsidTr="00370FD9">
        <w:trPr>
          <w:trHeight w:val="1722"/>
          <w:jc w:val="center"/>
        </w:trPr>
        <w:tc>
          <w:tcPr>
            <w:tcW w:w="805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1.</w:t>
            </w:r>
          </w:p>
        </w:tc>
        <w:tc>
          <w:tcPr>
            <w:tcW w:w="1411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Рішення міської ради</w:t>
            </w:r>
          </w:p>
        </w:tc>
        <w:tc>
          <w:tcPr>
            <w:tcW w:w="2101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Про встановлення ставок земельного податку</w:t>
            </w:r>
          </w:p>
        </w:tc>
        <w:tc>
          <w:tcPr>
            <w:tcW w:w="2133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Приведення нормативного акту у відповідність до норм чинного законодавства</w:t>
            </w:r>
          </w:p>
        </w:tc>
        <w:tc>
          <w:tcPr>
            <w:tcW w:w="1429" w:type="dxa"/>
            <w:vAlign w:val="center"/>
          </w:tcPr>
          <w:p w:rsidR="00ED679D" w:rsidRPr="00370FD9" w:rsidRDefault="00ED679D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I півріччя 2021 року</w:t>
            </w:r>
          </w:p>
        </w:tc>
        <w:tc>
          <w:tcPr>
            <w:tcW w:w="2043" w:type="dxa"/>
            <w:vAlign w:val="center"/>
          </w:tcPr>
          <w:p w:rsidR="00ED679D" w:rsidRPr="00370FD9" w:rsidRDefault="005435C9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Фінансове управління, відділ юридичного супроводу, комунального майна, екології та благоустрою</w:t>
            </w:r>
          </w:p>
        </w:tc>
      </w:tr>
      <w:tr w:rsidR="00370FD9" w:rsidRPr="00370FD9" w:rsidTr="00370FD9">
        <w:trPr>
          <w:trHeight w:val="1704"/>
          <w:jc w:val="center"/>
        </w:trPr>
        <w:tc>
          <w:tcPr>
            <w:tcW w:w="805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2.</w:t>
            </w:r>
          </w:p>
        </w:tc>
        <w:tc>
          <w:tcPr>
            <w:tcW w:w="141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Рішення міської ради</w:t>
            </w:r>
          </w:p>
        </w:tc>
        <w:tc>
          <w:tcPr>
            <w:tcW w:w="210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Про встановлення ставок із сплати податку на нерухоме майно, відмінне від земельної ділянки</w:t>
            </w:r>
          </w:p>
        </w:tc>
        <w:tc>
          <w:tcPr>
            <w:tcW w:w="213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Приведення нормативного акту у відповідність до норм чинного законодавства</w:t>
            </w:r>
          </w:p>
        </w:tc>
        <w:tc>
          <w:tcPr>
            <w:tcW w:w="1429" w:type="dxa"/>
          </w:tcPr>
          <w:p w:rsidR="007A185B" w:rsidRPr="00370FD9" w:rsidRDefault="007A185B" w:rsidP="007A185B">
            <w:pPr>
              <w:ind w:firstLine="0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I півріччя 2021 року</w:t>
            </w:r>
          </w:p>
        </w:tc>
        <w:tc>
          <w:tcPr>
            <w:tcW w:w="204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Фінансове управління, відділ юридичного супроводу, комунального майна, екології та благоустрою</w:t>
            </w:r>
          </w:p>
        </w:tc>
      </w:tr>
      <w:tr w:rsidR="00370FD9" w:rsidRPr="00370FD9" w:rsidTr="00370FD9">
        <w:trPr>
          <w:trHeight w:val="1827"/>
          <w:jc w:val="center"/>
        </w:trPr>
        <w:tc>
          <w:tcPr>
            <w:tcW w:w="805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3.</w:t>
            </w:r>
          </w:p>
        </w:tc>
        <w:tc>
          <w:tcPr>
            <w:tcW w:w="141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Рішення міської ради</w:t>
            </w:r>
          </w:p>
        </w:tc>
        <w:tc>
          <w:tcPr>
            <w:tcW w:w="210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Про встановлення транспортного податку</w:t>
            </w:r>
          </w:p>
        </w:tc>
        <w:tc>
          <w:tcPr>
            <w:tcW w:w="213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 xml:space="preserve">У зв’язку із приєднанням сільських рад до Бродівської міської територіальної громади </w:t>
            </w:r>
          </w:p>
        </w:tc>
        <w:tc>
          <w:tcPr>
            <w:tcW w:w="1429" w:type="dxa"/>
          </w:tcPr>
          <w:p w:rsidR="007A185B" w:rsidRPr="00370FD9" w:rsidRDefault="007A185B" w:rsidP="007A185B">
            <w:pPr>
              <w:ind w:firstLine="0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I півріччя 2021 року</w:t>
            </w:r>
          </w:p>
        </w:tc>
        <w:tc>
          <w:tcPr>
            <w:tcW w:w="204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Фінансове управління, відділ юридичного супроводу, комунального майна, екології та благоустрою</w:t>
            </w:r>
          </w:p>
        </w:tc>
      </w:tr>
      <w:tr w:rsidR="00370FD9" w:rsidRPr="00370FD9" w:rsidTr="00370FD9">
        <w:trPr>
          <w:trHeight w:val="1683"/>
          <w:jc w:val="center"/>
        </w:trPr>
        <w:tc>
          <w:tcPr>
            <w:tcW w:w="805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4.</w:t>
            </w:r>
          </w:p>
        </w:tc>
        <w:tc>
          <w:tcPr>
            <w:tcW w:w="141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Рішення міської ради</w:t>
            </w:r>
          </w:p>
        </w:tc>
        <w:tc>
          <w:tcPr>
            <w:tcW w:w="210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Про встановлення туристичного збору</w:t>
            </w:r>
          </w:p>
        </w:tc>
        <w:tc>
          <w:tcPr>
            <w:tcW w:w="213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У зв’язку із приєднанням сільських рад до Бродівської міської територіальної громади</w:t>
            </w:r>
          </w:p>
        </w:tc>
        <w:tc>
          <w:tcPr>
            <w:tcW w:w="1429" w:type="dxa"/>
          </w:tcPr>
          <w:p w:rsidR="007A185B" w:rsidRPr="00370FD9" w:rsidRDefault="007A185B" w:rsidP="007A185B">
            <w:pPr>
              <w:ind w:firstLine="0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I півріччя 2021 року</w:t>
            </w:r>
          </w:p>
        </w:tc>
        <w:tc>
          <w:tcPr>
            <w:tcW w:w="204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Фінансове управління, відділ юридичного супроводу, комунального майна, екології та благоустрою</w:t>
            </w:r>
          </w:p>
        </w:tc>
      </w:tr>
      <w:tr w:rsidR="00370FD9" w:rsidRPr="00370FD9" w:rsidTr="00370FD9">
        <w:trPr>
          <w:trHeight w:val="1835"/>
          <w:jc w:val="center"/>
        </w:trPr>
        <w:tc>
          <w:tcPr>
            <w:tcW w:w="805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5.</w:t>
            </w:r>
          </w:p>
        </w:tc>
        <w:tc>
          <w:tcPr>
            <w:tcW w:w="141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Рішення міської ради</w:t>
            </w:r>
          </w:p>
        </w:tc>
        <w:tc>
          <w:tcPr>
            <w:tcW w:w="210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Про встановлення ставок єдиного податку</w:t>
            </w:r>
          </w:p>
        </w:tc>
        <w:tc>
          <w:tcPr>
            <w:tcW w:w="213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У зв’язку із приєднанням сільських рад до Бродівської міської територіальної громади</w:t>
            </w:r>
          </w:p>
        </w:tc>
        <w:tc>
          <w:tcPr>
            <w:tcW w:w="1429" w:type="dxa"/>
          </w:tcPr>
          <w:p w:rsidR="007A185B" w:rsidRPr="00370FD9" w:rsidRDefault="007A185B" w:rsidP="007A185B">
            <w:pPr>
              <w:ind w:firstLine="0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I півріччя 2021 року</w:t>
            </w:r>
          </w:p>
        </w:tc>
        <w:tc>
          <w:tcPr>
            <w:tcW w:w="204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 xml:space="preserve">Фінансове управління, відділ юридичного супроводу, комунального майна, екології </w:t>
            </w:r>
            <w:r w:rsidRPr="00370FD9">
              <w:rPr>
                <w:sz w:val="24"/>
                <w:szCs w:val="24"/>
              </w:rPr>
              <w:lastRenderedPageBreak/>
              <w:t>та благоустрою</w:t>
            </w:r>
          </w:p>
        </w:tc>
      </w:tr>
      <w:tr w:rsidR="00370FD9" w:rsidRPr="00370FD9" w:rsidTr="00370FD9">
        <w:trPr>
          <w:trHeight w:val="1975"/>
          <w:jc w:val="center"/>
        </w:trPr>
        <w:tc>
          <w:tcPr>
            <w:tcW w:w="805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411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Рішення міської ради</w:t>
            </w:r>
          </w:p>
        </w:tc>
        <w:tc>
          <w:tcPr>
            <w:tcW w:w="2101" w:type="dxa"/>
            <w:vAlign w:val="center"/>
          </w:tcPr>
          <w:p w:rsidR="007A185B" w:rsidRPr="00370FD9" w:rsidRDefault="007A185B" w:rsidP="00E913E8">
            <w:pPr>
              <w:tabs>
                <w:tab w:val="left" w:pos="981"/>
              </w:tabs>
              <w:spacing w:line="240" w:lineRule="auto"/>
              <w:ind w:firstLine="0"/>
              <w:jc w:val="center"/>
              <w:rPr>
                <w:bCs/>
                <w:sz w:val="24"/>
                <w:szCs w:val="24"/>
              </w:rPr>
            </w:pPr>
            <w:r w:rsidRPr="00370FD9">
              <w:rPr>
                <w:bCs/>
                <w:sz w:val="24"/>
                <w:szCs w:val="24"/>
              </w:rPr>
              <w:t>Про затвердження Порядку залучення, розрахунку</w:t>
            </w:r>
          </w:p>
          <w:p w:rsidR="007A185B" w:rsidRPr="00370FD9" w:rsidRDefault="007A185B" w:rsidP="00E913E8">
            <w:pPr>
              <w:tabs>
                <w:tab w:val="left" w:pos="981"/>
              </w:tabs>
              <w:spacing w:line="240" w:lineRule="auto"/>
              <w:ind w:firstLine="0"/>
              <w:jc w:val="center"/>
              <w:rPr>
                <w:bCs/>
                <w:sz w:val="24"/>
                <w:szCs w:val="24"/>
              </w:rPr>
            </w:pPr>
            <w:r w:rsidRPr="00370FD9">
              <w:rPr>
                <w:bCs/>
                <w:sz w:val="24"/>
                <w:szCs w:val="24"/>
              </w:rPr>
              <w:t>розміру і використання коштів пайової участі у</w:t>
            </w:r>
          </w:p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bCs/>
                <w:sz w:val="24"/>
                <w:szCs w:val="24"/>
              </w:rPr>
              <w:t>розвитку інфраструктури міста Броди</w:t>
            </w:r>
          </w:p>
        </w:tc>
        <w:tc>
          <w:tcPr>
            <w:tcW w:w="213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У зв’язку із приєднанням сільських рад до Бродівської міської територіальної громади</w:t>
            </w:r>
          </w:p>
        </w:tc>
        <w:tc>
          <w:tcPr>
            <w:tcW w:w="1429" w:type="dxa"/>
          </w:tcPr>
          <w:p w:rsidR="007A185B" w:rsidRPr="00370FD9" w:rsidRDefault="007A185B" w:rsidP="007A185B">
            <w:pPr>
              <w:ind w:firstLine="0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I півріччя 2021 року</w:t>
            </w:r>
          </w:p>
        </w:tc>
        <w:tc>
          <w:tcPr>
            <w:tcW w:w="2043" w:type="dxa"/>
            <w:vAlign w:val="center"/>
          </w:tcPr>
          <w:p w:rsidR="007A185B" w:rsidRPr="00370FD9" w:rsidRDefault="007A185B" w:rsidP="00E913E8">
            <w:pPr>
              <w:pStyle w:val="LO-normal"/>
              <w:jc w:val="center"/>
              <w:rPr>
                <w:sz w:val="24"/>
                <w:szCs w:val="24"/>
              </w:rPr>
            </w:pPr>
            <w:r w:rsidRPr="00370FD9">
              <w:rPr>
                <w:sz w:val="24"/>
                <w:szCs w:val="24"/>
              </w:rPr>
              <w:t>Фінансове управління, відділ юридичного супроводу, комунального майна, екології та благоустрою</w:t>
            </w:r>
          </w:p>
        </w:tc>
      </w:tr>
    </w:tbl>
    <w:p w:rsidR="00ED679D" w:rsidRPr="00370FD9" w:rsidRDefault="00ED679D" w:rsidP="00ED679D">
      <w:pPr>
        <w:pStyle w:val="LO-normal"/>
        <w:jc w:val="both"/>
        <w:rPr>
          <w:sz w:val="28"/>
          <w:szCs w:val="28"/>
        </w:rPr>
      </w:pPr>
    </w:p>
    <w:p w:rsidR="00ED679D" w:rsidRPr="00370FD9" w:rsidRDefault="00ED679D" w:rsidP="00ED679D">
      <w:pPr>
        <w:pStyle w:val="LO-normal"/>
        <w:jc w:val="both"/>
        <w:rPr>
          <w:sz w:val="28"/>
          <w:szCs w:val="28"/>
        </w:rPr>
      </w:pPr>
    </w:p>
    <w:p w:rsidR="00ED679D" w:rsidRPr="00370FD9" w:rsidRDefault="00ED679D" w:rsidP="00ED679D">
      <w:pPr>
        <w:pStyle w:val="LO-normal"/>
        <w:jc w:val="both"/>
        <w:rPr>
          <w:sz w:val="28"/>
          <w:szCs w:val="28"/>
        </w:rPr>
      </w:pPr>
    </w:p>
    <w:p w:rsidR="00ED679D" w:rsidRPr="00370FD9" w:rsidRDefault="00ED679D" w:rsidP="00ED679D">
      <w:pPr>
        <w:pStyle w:val="LO-normal"/>
        <w:jc w:val="both"/>
        <w:rPr>
          <w:sz w:val="28"/>
          <w:szCs w:val="28"/>
        </w:rPr>
      </w:pPr>
    </w:p>
    <w:p w:rsidR="00ED679D" w:rsidRPr="00370FD9" w:rsidRDefault="00ED679D" w:rsidP="00ED679D">
      <w:pPr>
        <w:shd w:val="clear" w:color="auto" w:fill="FFFFFF"/>
        <w:spacing w:after="240" w:line="240" w:lineRule="auto"/>
        <w:ind w:firstLine="0"/>
        <w:jc w:val="center"/>
        <w:rPr>
          <w:rFonts w:eastAsia="Times New Roman"/>
          <w:lang w:eastAsia="uk-UA"/>
        </w:rPr>
      </w:pPr>
      <w:r w:rsidRPr="00370FD9">
        <w:t xml:space="preserve">Секретар міської ради                                                           Руслан </w:t>
      </w:r>
      <w:r w:rsidR="004D53CE" w:rsidRPr="00370FD9">
        <w:t>ШИШКА</w:t>
      </w:r>
    </w:p>
    <w:p w:rsidR="009A0C1C" w:rsidRPr="00370FD9" w:rsidRDefault="009A0C1C"/>
    <w:sectPr w:rsidR="009A0C1C" w:rsidRPr="00370FD9" w:rsidSect="00E913E8">
      <w:pgSz w:w="11906" w:h="16838"/>
      <w:pgMar w:top="850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2592E"/>
    <w:multiLevelType w:val="hybridMultilevel"/>
    <w:tmpl w:val="06D464C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BE5563"/>
    <w:multiLevelType w:val="hybridMultilevel"/>
    <w:tmpl w:val="030A017A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9A0C1C"/>
    <w:rsid w:val="000112C6"/>
    <w:rsid w:val="000222F7"/>
    <w:rsid w:val="00023ADB"/>
    <w:rsid w:val="000809E4"/>
    <w:rsid w:val="00110432"/>
    <w:rsid w:val="00150015"/>
    <w:rsid w:val="001B6C0F"/>
    <w:rsid w:val="0023767B"/>
    <w:rsid w:val="00272940"/>
    <w:rsid w:val="002746EE"/>
    <w:rsid w:val="002D2193"/>
    <w:rsid w:val="002E6F71"/>
    <w:rsid w:val="00347FF9"/>
    <w:rsid w:val="00370FD9"/>
    <w:rsid w:val="0037594E"/>
    <w:rsid w:val="00382135"/>
    <w:rsid w:val="0042055B"/>
    <w:rsid w:val="00423C32"/>
    <w:rsid w:val="004270AC"/>
    <w:rsid w:val="00457A24"/>
    <w:rsid w:val="0048542C"/>
    <w:rsid w:val="004B59C9"/>
    <w:rsid w:val="004D53CE"/>
    <w:rsid w:val="004E16DF"/>
    <w:rsid w:val="004E2E19"/>
    <w:rsid w:val="00517D40"/>
    <w:rsid w:val="005217D1"/>
    <w:rsid w:val="00540528"/>
    <w:rsid w:val="005435C9"/>
    <w:rsid w:val="00573DD5"/>
    <w:rsid w:val="005A1B37"/>
    <w:rsid w:val="005D61D4"/>
    <w:rsid w:val="005F3A2D"/>
    <w:rsid w:val="00603324"/>
    <w:rsid w:val="00603905"/>
    <w:rsid w:val="00646FDE"/>
    <w:rsid w:val="00653FAB"/>
    <w:rsid w:val="00654817"/>
    <w:rsid w:val="006940F3"/>
    <w:rsid w:val="006C1373"/>
    <w:rsid w:val="00745535"/>
    <w:rsid w:val="00762904"/>
    <w:rsid w:val="007A185B"/>
    <w:rsid w:val="007A4C66"/>
    <w:rsid w:val="007E6CA0"/>
    <w:rsid w:val="007E769E"/>
    <w:rsid w:val="007F1360"/>
    <w:rsid w:val="00807C84"/>
    <w:rsid w:val="00881B7A"/>
    <w:rsid w:val="00883A14"/>
    <w:rsid w:val="0090721F"/>
    <w:rsid w:val="009421CD"/>
    <w:rsid w:val="00951013"/>
    <w:rsid w:val="009A0C1C"/>
    <w:rsid w:val="009A38BD"/>
    <w:rsid w:val="009F61ED"/>
    <w:rsid w:val="009F7932"/>
    <w:rsid w:val="00A01DC4"/>
    <w:rsid w:val="00A05A24"/>
    <w:rsid w:val="00A367B8"/>
    <w:rsid w:val="00A7038F"/>
    <w:rsid w:val="00AB353D"/>
    <w:rsid w:val="00AE33F7"/>
    <w:rsid w:val="00AF1F81"/>
    <w:rsid w:val="00AF333A"/>
    <w:rsid w:val="00AF7D33"/>
    <w:rsid w:val="00BB7C86"/>
    <w:rsid w:val="00BC52CE"/>
    <w:rsid w:val="00BD48DC"/>
    <w:rsid w:val="00BD6E97"/>
    <w:rsid w:val="00BF1954"/>
    <w:rsid w:val="00BF6FFD"/>
    <w:rsid w:val="00C34A23"/>
    <w:rsid w:val="00C64440"/>
    <w:rsid w:val="00CB1B19"/>
    <w:rsid w:val="00CE0564"/>
    <w:rsid w:val="00CE4A33"/>
    <w:rsid w:val="00CF78C5"/>
    <w:rsid w:val="00D077EE"/>
    <w:rsid w:val="00D133B8"/>
    <w:rsid w:val="00D368F9"/>
    <w:rsid w:val="00D65242"/>
    <w:rsid w:val="00D77D19"/>
    <w:rsid w:val="00DB5141"/>
    <w:rsid w:val="00DC357C"/>
    <w:rsid w:val="00DD257B"/>
    <w:rsid w:val="00DF5F44"/>
    <w:rsid w:val="00E37025"/>
    <w:rsid w:val="00E40CDA"/>
    <w:rsid w:val="00E56E6F"/>
    <w:rsid w:val="00E913E8"/>
    <w:rsid w:val="00E97ABB"/>
    <w:rsid w:val="00EA3753"/>
    <w:rsid w:val="00ED679D"/>
    <w:rsid w:val="00EE72FE"/>
    <w:rsid w:val="00F01723"/>
    <w:rsid w:val="00F165E3"/>
    <w:rsid w:val="00F51770"/>
    <w:rsid w:val="00F51E9A"/>
    <w:rsid w:val="00FE0247"/>
    <w:rsid w:val="00FE39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F71"/>
  </w:style>
  <w:style w:type="paragraph" w:styleId="6">
    <w:name w:val="heading 6"/>
    <w:basedOn w:val="a"/>
    <w:link w:val="60"/>
    <w:uiPriority w:val="9"/>
    <w:qFormat/>
    <w:rsid w:val="009A0C1C"/>
    <w:pPr>
      <w:spacing w:before="100" w:beforeAutospacing="1" w:after="100" w:afterAutospacing="1" w:line="240" w:lineRule="auto"/>
      <w:ind w:firstLine="0"/>
      <w:outlineLvl w:val="5"/>
    </w:pPr>
    <w:rPr>
      <w:rFonts w:eastAsia="Times New Roman"/>
      <w:b/>
      <w:bCs/>
      <w:sz w:val="15"/>
      <w:szCs w:val="15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9A0C1C"/>
    <w:rPr>
      <w:rFonts w:eastAsia="Times New Roman"/>
      <w:b/>
      <w:bCs/>
      <w:sz w:val="15"/>
      <w:szCs w:val="15"/>
      <w:lang w:eastAsia="uk-UA"/>
    </w:rPr>
  </w:style>
  <w:style w:type="paragraph" w:styleId="a3">
    <w:name w:val="Normal (Web)"/>
    <w:basedOn w:val="a"/>
    <w:uiPriority w:val="99"/>
    <w:semiHidden/>
    <w:unhideWhenUsed/>
    <w:rsid w:val="009A0C1C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uk-UA"/>
    </w:rPr>
  </w:style>
  <w:style w:type="paragraph" w:customStyle="1" w:styleId="LO-normal">
    <w:name w:val="LO-normal"/>
    <w:uiPriority w:val="99"/>
    <w:rsid w:val="00ED679D"/>
    <w:pPr>
      <w:spacing w:line="240" w:lineRule="auto"/>
      <w:ind w:firstLine="0"/>
    </w:pPr>
    <w:rPr>
      <w:rFonts w:eastAsia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uk-UA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link w:val="60"/>
    <w:uiPriority w:val="9"/>
    <w:qFormat/>
    <w:rsid w:val="009A0C1C"/>
    <w:pPr>
      <w:spacing w:before="100" w:beforeAutospacing="1" w:after="100" w:afterAutospacing="1" w:line="240" w:lineRule="auto"/>
      <w:ind w:firstLine="0"/>
      <w:outlineLvl w:val="5"/>
    </w:pPr>
    <w:rPr>
      <w:rFonts w:eastAsia="Times New Roman"/>
      <w:b/>
      <w:bCs/>
      <w:sz w:val="15"/>
      <w:szCs w:val="15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9A0C1C"/>
    <w:rPr>
      <w:rFonts w:eastAsia="Times New Roman"/>
      <w:b/>
      <w:bCs/>
      <w:sz w:val="15"/>
      <w:szCs w:val="15"/>
      <w:lang w:eastAsia="uk-UA"/>
    </w:rPr>
  </w:style>
  <w:style w:type="paragraph" w:styleId="a3">
    <w:name w:val="Normal (Web)"/>
    <w:basedOn w:val="a"/>
    <w:uiPriority w:val="99"/>
    <w:semiHidden/>
    <w:unhideWhenUsed/>
    <w:rsid w:val="009A0C1C"/>
    <w:pPr>
      <w:spacing w:before="100" w:beforeAutospacing="1" w:after="100" w:afterAutospacing="1" w:line="240" w:lineRule="auto"/>
      <w:ind w:firstLine="0"/>
    </w:pPr>
    <w:rPr>
      <w:rFonts w:eastAsia="Times New Roman"/>
      <w:sz w:val="24"/>
      <w:szCs w:val="24"/>
      <w:lang w:eastAsia="uk-UA"/>
    </w:rPr>
  </w:style>
  <w:style w:type="paragraph" w:customStyle="1" w:styleId="LO-normal">
    <w:name w:val="LO-normal"/>
    <w:uiPriority w:val="99"/>
    <w:rsid w:val="00ED679D"/>
    <w:pPr>
      <w:spacing w:line="240" w:lineRule="auto"/>
      <w:ind w:firstLine="0"/>
    </w:pPr>
    <w:rPr>
      <w:rFonts w:eastAsia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47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1963</Words>
  <Characters>1119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20181205</cp:lastModifiedBy>
  <cp:revision>5</cp:revision>
  <dcterms:created xsi:type="dcterms:W3CDTF">2020-12-29T15:18:00Z</dcterms:created>
  <dcterms:modified xsi:type="dcterms:W3CDTF">2021-01-05T13:22:00Z</dcterms:modified>
</cp:coreProperties>
</file>