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69EA" w14:textId="77777777" w:rsidR="00067657" w:rsidRDefault="00067657" w:rsidP="0006765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uk-UA"/>
        </w:rPr>
      </w:pPr>
      <w:r w:rsidRPr="00067657">
        <w:rPr>
          <w:rFonts w:ascii="Times New Roman" w:eastAsia="Times New Roman" w:hAnsi="Times New Roman" w:cs="Times New Roman"/>
          <w:b/>
          <w:bCs/>
          <w:color w:val="000000"/>
          <w:sz w:val="27"/>
          <w:szCs w:val="27"/>
          <w:lang w:eastAsia="uk-UA"/>
        </w:rPr>
        <w:t>ОБГРУНТУВАННЯ</w:t>
      </w:r>
    </w:p>
    <w:p w14:paraId="353611B9" w14:textId="77777777" w:rsidR="001155A9" w:rsidRPr="00067657" w:rsidRDefault="001155A9" w:rsidP="0006765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7"/>
          <w:szCs w:val="27"/>
          <w:lang w:eastAsia="uk-UA"/>
        </w:rPr>
        <w:t>(оприлюднюється на виконання постанови КМУ №710 від 11.10.2016 року «Про ефективне використання держаних коштів» (зі змінами))</w:t>
      </w:r>
    </w:p>
    <w:p w14:paraId="7652A645" w14:textId="77777777" w:rsidR="00067657" w:rsidRPr="00067657" w:rsidRDefault="00067657" w:rsidP="0006765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67657">
        <w:rPr>
          <w:rFonts w:ascii="Times New Roman" w:eastAsia="Times New Roman" w:hAnsi="Times New Roman" w:cs="Times New Roman"/>
          <w:b/>
          <w:bCs/>
          <w:color w:val="000000"/>
          <w:sz w:val="27"/>
          <w:szCs w:val="27"/>
          <w:lang w:eastAsia="uk-UA"/>
        </w:rPr>
        <w:t>технічних та якісних характеристик, розміру бюджетного призначення, очікуваної вартості предмета закупівлі:</w:t>
      </w:r>
    </w:p>
    <w:p w14:paraId="5BC18A85" w14:textId="47B08621" w:rsidR="00067657" w:rsidRPr="00067657" w:rsidRDefault="001155A9" w:rsidP="004E3BD0">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1155A9">
        <w:rPr>
          <w:rFonts w:ascii="Times New Roman" w:eastAsia="Times New Roman" w:hAnsi="Times New Roman" w:cs="Times New Roman"/>
          <w:color w:val="000000"/>
          <w:sz w:val="27"/>
          <w:szCs w:val="27"/>
          <w:lang w:eastAsia="uk-UA"/>
        </w:rPr>
        <w:t>Класифікація за ДК 021:2015: 45453000-7 - Капітальний ремонт і реставрація</w:t>
      </w:r>
      <w:r w:rsidR="00067657" w:rsidRPr="00067657">
        <w:rPr>
          <w:rFonts w:ascii="Times New Roman" w:eastAsia="Times New Roman" w:hAnsi="Times New Roman" w:cs="Times New Roman"/>
          <w:color w:val="000000"/>
          <w:sz w:val="27"/>
          <w:szCs w:val="27"/>
          <w:lang w:eastAsia="uk-UA"/>
        </w:rPr>
        <w:t xml:space="preserve">  </w:t>
      </w:r>
      <w:r w:rsidR="00067657" w:rsidRPr="00067657">
        <w:rPr>
          <w:rFonts w:ascii="Times New Roman" w:eastAsia="Times New Roman" w:hAnsi="Times New Roman" w:cs="Times New Roman"/>
          <w:color w:val="000000"/>
          <w:sz w:val="27"/>
          <w:szCs w:val="27"/>
          <w:lang w:eastAsia="uk-UA"/>
        </w:rPr>
        <w:br/>
        <w:t>(</w:t>
      </w:r>
      <w:r w:rsidR="00717B26" w:rsidRPr="00717B26">
        <w:rPr>
          <w:rFonts w:ascii="Times New Roman" w:eastAsia="Times New Roman" w:hAnsi="Times New Roman" w:cs="Times New Roman"/>
          <w:color w:val="000000"/>
          <w:sz w:val="27"/>
          <w:szCs w:val="27"/>
          <w:lang w:eastAsia="uk-UA"/>
        </w:rPr>
        <w:t>"Ремонтно-реставраційні роботи даху пам’ятки архітектури місцевого значення, Будівлі Празького банку (ох. № 429-М) на Майдані Свободи, 10 у м. Броди Львівської області " Коригування</w:t>
      </w:r>
      <w:r w:rsidR="00067657" w:rsidRPr="00067657">
        <w:rPr>
          <w:rFonts w:ascii="Times New Roman" w:eastAsia="Times New Roman" w:hAnsi="Times New Roman" w:cs="Times New Roman"/>
          <w:color w:val="000000"/>
          <w:sz w:val="27"/>
          <w:szCs w:val="27"/>
          <w:lang w:eastAsia="uk-UA"/>
        </w:rPr>
        <w:t xml:space="preserve">- </w:t>
      </w:r>
      <w:r w:rsidR="00704F9A">
        <w:rPr>
          <w:rFonts w:ascii="Times New Roman" w:eastAsia="Times New Roman" w:hAnsi="Times New Roman" w:cs="Times New Roman"/>
          <w:color w:val="000000"/>
          <w:sz w:val="27"/>
          <w:szCs w:val="27"/>
          <w:lang w:eastAsia="uk-UA"/>
        </w:rPr>
        <w:t>1 робота</w:t>
      </w:r>
      <w:r w:rsidR="00C92896">
        <w:rPr>
          <w:rFonts w:ascii="Times New Roman" w:eastAsia="Times New Roman" w:hAnsi="Times New Roman" w:cs="Times New Roman"/>
          <w:color w:val="000000"/>
          <w:sz w:val="27"/>
          <w:szCs w:val="27"/>
          <w:lang w:eastAsia="uk-UA"/>
        </w:rPr>
        <w:t>)</w:t>
      </w:r>
    </w:p>
    <w:p w14:paraId="2AEBE80F" w14:textId="724DD304" w:rsidR="00067657" w:rsidRPr="00C92896" w:rsidRDefault="00067657" w:rsidP="00067657">
      <w:pPr>
        <w:spacing w:before="100" w:beforeAutospacing="1" w:after="100" w:afterAutospacing="1" w:line="240" w:lineRule="auto"/>
        <w:contextualSpacing/>
        <w:jc w:val="center"/>
        <w:rPr>
          <w:rFonts w:ascii="Times New Roman" w:eastAsia="Times New Roman" w:hAnsi="Times New Roman" w:cs="Times New Roman"/>
          <w:color w:val="000000"/>
          <w:sz w:val="27"/>
          <w:szCs w:val="27"/>
          <w:lang w:eastAsia="uk-UA"/>
        </w:rPr>
      </w:pPr>
      <w:r w:rsidRPr="00C92896">
        <w:rPr>
          <w:rFonts w:ascii="Times New Roman" w:eastAsia="Times New Roman" w:hAnsi="Times New Roman" w:cs="Times New Roman"/>
          <w:b/>
          <w:bCs/>
          <w:color w:val="000000"/>
          <w:sz w:val="27"/>
          <w:szCs w:val="27"/>
          <w:lang w:eastAsia="uk-UA"/>
        </w:rPr>
        <w:t xml:space="preserve">Ідентифікатор </w:t>
      </w:r>
      <w:r w:rsidRPr="00C92896">
        <w:rPr>
          <w:rFonts w:ascii="Times New Roman" w:eastAsia="Times New Roman" w:hAnsi="Times New Roman" w:cs="Times New Roman"/>
          <w:b/>
          <w:bCs/>
          <w:sz w:val="27"/>
          <w:szCs w:val="27"/>
          <w:lang w:eastAsia="uk-UA"/>
        </w:rPr>
        <w:t>закупівлі: </w:t>
      </w:r>
      <w:r w:rsidR="001155A9" w:rsidRPr="001155A9">
        <w:rPr>
          <w:rFonts w:ascii="Times New Roman" w:eastAsia="Times New Roman" w:hAnsi="Times New Roman" w:cs="Times New Roman"/>
          <w:b/>
          <w:bCs/>
          <w:sz w:val="27"/>
          <w:szCs w:val="27"/>
          <w:lang w:eastAsia="uk-UA"/>
        </w:rPr>
        <w:tab/>
      </w:r>
      <w:r w:rsidR="00865E03" w:rsidRPr="00865E03">
        <w:rPr>
          <w:rFonts w:ascii="Times New Roman" w:eastAsia="Times New Roman" w:hAnsi="Times New Roman" w:cs="Times New Roman"/>
          <w:b/>
          <w:bCs/>
          <w:sz w:val="27"/>
          <w:szCs w:val="27"/>
          <w:lang w:eastAsia="uk-UA"/>
        </w:rPr>
        <w:tab/>
      </w:r>
      <w:r w:rsidR="00E93F2E" w:rsidRPr="00E93F2E">
        <w:rPr>
          <w:rFonts w:ascii="Times New Roman" w:eastAsia="Times New Roman" w:hAnsi="Times New Roman" w:cs="Times New Roman"/>
          <w:b/>
          <w:bCs/>
          <w:sz w:val="27"/>
          <w:szCs w:val="27"/>
          <w:lang w:eastAsia="uk-UA"/>
        </w:rPr>
        <w:tab/>
      </w:r>
      <w:r w:rsidR="0070559E" w:rsidRPr="0070559E">
        <w:rPr>
          <w:rFonts w:ascii="Times New Roman" w:eastAsia="Times New Roman" w:hAnsi="Times New Roman" w:cs="Times New Roman"/>
          <w:b/>
          <w:bCs/>
          <w:sz w:val="27"/>
          <w:szCs w:val="27"/>
          <w:lang w:eastAsia="uk-UA"/>
        </w:rPr>
        <w:t>UA-2024-08-02-006131-a</w:t>
      </w:r>
    </w:p>
    <w:p w14:paraId="373255D3" w14:textId="77777777" w:rsidR="00067657" w:rsidRDefault="00067657" w:rsidP="00067657">
      <w:pPr>
        <w:spacing w:before="100" w:beforeAutospacing="1" w:after="100" w:afterAutospacing="1" w:line="240" w:lineRule="auto"/>
        <w:contextualSpacing/>
        <w:jc w:val="center"/>
        <w:rPr>
          <w:rFonts w:ascii="Times New Roman" w:eastAsia="Times New Roman" w:hAnsi="Times New Roman" w:cs="Times New Roman"/>
          <w:b/>
          <w:bCs/>
          <w:color w:val="333333"/>
          <w:sz w:val="27"/>
          <w:szCs w:val="27"/>
          <w:lang w:eastAsia="uk-UA"/>
        </w:rPr>
      </w:pPr>
      <w:r w:rsidRPr="00067657">
        <w:rPr>
          <w:rFonts w:ascii="Times New Roman" w:eastAsia="Times New Roman" w:hAnsi="Times New Roman" w:cs="Times New Roman"/>
          <w:b/>
          <w:bCs/>
          <w:color w:val="333333"/>
          <w:sz w:val="27"/>
          <w:szCs w:val="27"/>
          <w:lang w:eastAsia="uk-UA"/>
        </w:rPr>
        <w:t>(</w:t>
      </w:r>
      <w:r w:rsidR="001D6350">
        <w:rPr>
          <w:rFonts w:ascii="Times New Roman" w:eastAsia="Times New Roman" w:hAnsi="Times New Roman" w:cs="Times New Roman"/>
          <w:b/>
          <w:bCs/>
          <w:color w:val="333333"/>
          <w:sz w:val="27"/>
          <w:szCs w:val="27"/>
          <w:lang w:eastAsia="uk-UA"/>
        </w:rPr>
        <w:t>відкриті торги з особливостями</w:t>
      </w:r>
      <w:r w:rsidRPr="00067657">
        <w:rPr>
          <w:rFonts w:ascii="Times New Roman" w:eastAsia="Times New Roman" w:hAnsi="Times New Roman" w:cs="Times New Roman"/>
          <w:b/>
          <w:bCs/>
          <w:color w:val="333333"/>
          <w:sz w:val="27"/>
          <w:szCs w:val="27"/>
          <w:lang w:eastAsia="uk-UA"/>
        </w:rPr>
        <w:t>)</w:t>
      </w:r>
    </w:p>
    <w:p w14:paraId="21135958" w14:textId="77777777" w:rsidR="00C92896" w:rsidRPr="00067657" w:rsidRDefault="00C92896" w:rsidP="00067657">
      <w:pPr>
        <w:spacing w:before="100" w:beforeAutospacing="1" w:after="100" w:afterAutospacing="1" w:line="240" w:lineRule="auto"/>
        <w:contextualSpacing/>
        <w:jc w:val="center"/>
        <w:rPr>
          <w:rFonts w:ascii="Times New Roman" w:eastAsia="Times New Roman" w:hAnsi="Times New Roman" w:cs="Times New Roman"/>
          <w:color w:val="000000"/>
          <w:sz w:val="27"/>
          <w:szCs w:val="27"/>
          <w:lang w:eastAsia="uk-UA"/>
        </w:rPr>
      </w:pPr>
    </w:p>
    <w:p w14:paraId="7E5748B3" w14:textId="77777777" w:rsidR="00AE4AEE" w:rsidRPr="001155A9" w:rsidRDefault="00067657" w:rsidP="001155A9">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615065">
        <w:rPr>
          <w:rFonts w:ascii="Times New Roman" w:eastAsia="Times New Roman" w:hAnsi="Times New Roman" w:cs="Times New Roman"/>
          <w:b/>
          <w:color w:val="000000"/>
          <w:sz w:val="27"/>
          <w:szCs w:val="27"/>
          <w:lang w:eastAsia="uk-UA"/>
        </w:rPr>
        <w:t>Обґрунтування технічних і якісних характеристик предмета закупівлі:</w:t>
      </w:r>
      <w:r w:rsidRPr="00B77527">
        <w:rPr>
          <w:rFonts w:ascii="Times New Roman" w:eastAsia="Times New Roman" w:hAnsi="Times New Roman" w:cs="Times New Roman"/>
          <w:color w:val="000000"/>
          <w:sz w:val="27"/>
          <w:szCs w:val="27"/>
          <w:lang w:eastAsia="uk-UA"/>
        </w:rPr>
        <w:t> </w:t>
      </w:r>
      <w:r w:rsidR="00B77527" w:rsidRPr="00B77527">
        <w:rPr>
          <w:rFonts w:ascii="Times New Roman" w:eastAsia="Times New Roman" w:hAnsi="Times New Roman" w:cs="Times New Roman"/>
          <w:color w:val="000000"/>
          <w:sz w:val="27"/>
          <w:szCs w:val="27"/>
          <w:lang w:eastAsia="uk-UA"/>
        </w:rPr>
        <w:t xml:space="preserve">технічні та якісні характеристики предмета закупівлі сформовано відповідно до </w:t>
      </w:r>
      <w:r w:rsidR="00AE4AEE">
        <w:rPr>
          <w:rFonts w:ascii="Times New Roman" w:eastAsia="Times New Roman" w:hAnsi="Times New Roman" w:cs="Times New Roman"/>
          <w:color w:val="000000"/>
          <w:sz w:val="27"/>
          <w:szCs w:val="27"/>
          <w:lang w:eastAsia="uk-UA"/>
        </w:rPr>
        <w:t>діючих будівельних норм і правил, типових проектів та відомчих рекомендацій.</w:t>
      </w:r>
      <w:r w:rsidR="001155A9" w:rsidRPr="001155A9">
        <w:rPr>
          <w:rFonts w:ascii="Times New Roman" w:eastAsia="Times New Roman" w:hAnsi="Times New Roman" w:cs="Times New Roman"/>
          <w:color w:val="000000"/>
          <w:sz w:val="27"/>
          <w:szCs w:val="27"/>
          <w:lang w:eastAsia="uk-UA"/>
        </w:rPr>
        <w:t xml:space="preserve"> Обґрунтування технічних та якісних характеристик предмета закупівлі здійснено на підставі затвердженого дефектного акту  та кошторисної документації. Технічні та якісні характеристики предмета закупівлі сформовані відповідно до 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23.09.2003 № 154 (із змінами), Технічних правил ремонту і утриманню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(із змінами), ДБН В.2.3-5:2018 «Вулиці та дороги населених пунктів», ДБН А.2.2-3:2014 «Склад та зміст проектної документації на будівництво» у відповідності з кошторисними нормами України у будівництві затвердженої наказом Міністерства розвитку громад на території України від 01.11.2021 №281 та іншим встановленим нормативним актам діючого законодавства України.</w:t>
      </w:r>
    </w:p>
    <w:p w14:paraId="758D0305" w14:textId="078064B4" w:rsidR="0070764D" w:rsidRPr="0070764D" w:rsidRDefault="00067657" w:rsidP="0070764D">
      <w:pPr>
        <w:pStyle w:val="a3"/>
        <w:numPr>
          <w:ilvl w:val="0"/>
          <w:numId w:val="4"/>
        </w:numPr>
        <w:jc w:val="both"/>
        <w:rPr>
          <w:color w:val="000000"/>
          <w:sz w:val="27"/>
          <w:szCs w:val="27"/>
        </w:rPr>
      </w:pPr>
      <w:r w:rsidRPr="00067657">
        <w:rPr>
          <w:b/>
          <w:bCs/>
          <w:color w:val="000000"/>
          <w:sz w:val="27"/>
          <w:szCs w:val="27"/>
        </w:rPr>
        <w:t>Обґрунтування розміру бюджетного призначення: </w:t>
      </w:r>
      <w:r w:rsidRPr="00067657">
        <w:rPr>
          <w:color w:val="000000"/>
          <w:sz w:val="27"/>
          <w:szCs w:val="27"/>
        </w:rPr>
        <w:t xml:space="preserve">розмір бюджетного призначення, визначений відповідно до </w:t>
      </w:r>
      <w:r>
        <w:rPr>
          <w:color w:val="000000"/>
          <w:sz w:val="27"/>
          <w:szCs w:val="27"/>
        </w:rPr>
        <w:t>рішення сесії Б</w:t>
      </w:r>
      <w:r w:rsidRPr="00067657">
        <w:rPr>
          <w:color w:val="000000"/>
          <w:sz w:val="27"/>
          <w:szCs w:val="27"/>
        </w:rPr>
        <w:t>ро</w:t>
      </w:r>
      <w:r w:rsidR="00A2280E">
        <w:rPr>
          <w:color w:val="000000"/>
          <w:sz w:val="27"/>
          <w:szCs w:val="27"/>
        </w:rPr>
        <w:t xml:space="preserve">дівської міської ради </w:t>
      </w:r>
      <w:r w:rsidR="00B77527">
        <w:rPr>
          <w:color w:val="000000"/>
          <w:sz w:val="27"/>
          <w:szCs w:val="27"/>
        </w:rPr>
        <w:t xml:space="preserve">Львівської області </w:t>
      </w:r>
      <w:r w:rsidR="00C21654">
        <w:rPr>
          <w:color w:val="000000"/>
          <w:sz w:val="27"/>
          <w:szCs w:val="27"/>
        </w:rPr>
        <w:t>№</w:t>
      </w:r>
      <w:r w:rsidR="0023551B">
        <w:rPr>
          <w:color w:val="000000"/>
          <w:sz w:val="27"/>
          <w:szCs w:val="27"/>
        </w:rPr>
        <w:t>1</w:t>
      </w:r>
      <w:r w:rsidR="0025331A">
        <w:rPr>
          <w:color w:val="000000"/>
          <w:sz w:val="27"/>
          <w:szCs w:val="27"/>
        </w:rPr>
        <w:t>653</w:t>
      </w:r>
      <w:r w:rsidR="00C21654">
        <w:rPr>
          <w:color w:val="000000"/>
          <w:sz w:val="27"/>
          <w:szCs w:val="27"/>
        </w:rPr>
        <w:t xml:space="preserve"> </w:t>
      </w:r>
      <w:r w:rsidR="00A2280E">
        <w:rPr>
          <w:color w:val="000000"/>
          <w:sz w:val="27"/>
          <w:szCs w:val="27"/>
        </w:rPr>
        <w:t xml:space="preserve">від </w:t>
      </w:r>
      <w:r w:rsidR="0025331A">
        <w:rPr>
          <w:color w:val="000000"/>
          <w:sz w:val="27"/>
          <w:szCs w:val="27"/>
        </w:rPr>
        <w:t>11</w:t>
      </w:r>
      <w:r w:rsidR="00A2280E">
        <w:rPr>
          <w:color w:val="000000"/>
          <w:sz w:val="27"/>
          <w:szCs w:val="27"/>
        </w:rPr>
        <w:t>.0</w:t>
      </w:r>
      <w:r w:rsidR="0025331A">
        <w:rPr>
          <w:color w:val="000000"/>
          <w:sz w:val="27"/>
          <w:szCs w:val="27"/>
        </w:rPr>
        <w:t>7</w:t>
      </w:r>
      <w:r w:rsidR="00A2280E">
        <w:rPr>
          <w:color w:val="000000"/>
          <w:sz w:val="27"/>
          <w:szCs w:val="27"/>
        </w:rPr>
        <w:t>.202</w:t>
      </w:r>
      <w:r w:rsidR="0025331A">
        <w:rPr>
          <w:color w:val="000000"/>
          <w:sz w:val="27"/>
          <w:szCs w:val="27"/>
        </w:rPr>
        <w:t>4</w:t>
      </w:r>
      <w:r w:rsidR="00B77527">
        <w:rPr>
          <w:color w:val="000000"/>
          <w:sz w:val="27"/>
          <w:szCs w:val="27"/>
        </w:rPr>
        <w:t>р.</w:t>
      </w:r>
      <w:r w:rsidR="00A2280E">
        <w:rPr>
          <w:color w:val="000000"/>
          <w:sz w:val="27"/>
          <w:szCs w:val="27"/>
        </w:rPr>
        <w:t xml:space="preserve"> </w:t>
      </w:r>
      <w:r w:rsidR="00C21654">
        <w:rPr>
          <w:color w:val="000000"/>
          <w:sz w:val="27"/>
          <w:szCs w:val="27"/>
        </w:rPr>
        <w:t>«Про внесення змін до показників Бродівськог</w:t>
      </w:r>
      <w:r w:rsidR="004E3BD0">
        <w:rPr>
          <w:color w:val="000000"/>
          <w:sz w:val="27"/>
          <w:szCs w:val="27"/>
        </w:rPr>
        <w:t>о міського бюджету на 202</w:t>
      </w:r>
      <w:r w:rsidR="0025331A">
        <w:rPr>
          <w:color w:val="000000"/>
          <w:sz w:val="27"/>
          <w:szCs w:val="27"/>
        </w:rPr>
        <w:t>4</w:t>
      </w:r>
      <w:r w:rsidR="004E3BD0">
        <w:rPr>
          <w:color w:val="000000"/>
          <w:sz w:val="27"/>
          <w:szCs w:val="27"/>
        </w:rPr>
        <w:t xml:space="preserve"> рік»</w:t>
      </w:r>
      <w:r w:rsidR="0023551B">
        <w:rPr>
          <w:color w:val="000000"/>
          <w:sz w:val="27"/>
          <w:szCs w:val="27"/>
        </w:rPr>
        <w:t xml:space="preserve"> на суму </w:t>
      </w:r>
      <w:r w:rsidR="0025331A">
        <w:rPr>
          <w:color w:val="000000"/>
          <w:sz w:val="27"/>
          <w:szCs w:val="27"/>
        </w:rPr>
        <w:t>200000</w:t>
      </w:r>
      <w:r w:rsidR="0023551B">
        <w:rPr>
          <w:color w:val="000000"/>
          <w:sz w:val="27"/>
          <w:szCs w:val="27"/>
        </w:rPr>
        <w:t>,</w:t>
      </w:r>
      <w:r w:rsidR="0025331A">
        <w:rPr>
          <w:color w:val="000000"/>
          <w:sz w:val="27"/>
          <w:szCs w:val="27"/>
        </w:rPr>
        <w:t>0</w:t>
      </w:r>
      <w:r w:rsidR="0023551B">
        <w:rPr>
          <w:color w:val="000000"/>
          <w:sz w:val="27"/>
          <w:szCs w:val="27"/>
        </w:rPr>
        <w:t xml:space="preserve">0 та розпорядження міського голови Бродівської міської ради від </w:t>
      </w:r>
      <w:r w:rsidR="0025331A">
        <w:rPr>
          <w:color w:val="000000"/>
          <w:sz w:val="27"/>
          <w:szCs w:val="27"/>
        </w:rPr>
        <w:t>0</w:t>
      </w:r>
      <w:r w:rsidR="0023551B">
        <w:rPr>
          <w:color w:val="000000"/>
          <w:sz w:val="27"/>
          <w:szCs w:val="27"/>
        </w:rPr>
        <w:t>1.0</w:t>
      </w:r>
      <w:r w:rsidR="0025331A">
        <w:rPr>
          <w:color w:val="000000"/>
          <w:sz w:val="27"/>
          <w:szCs w:val="27"/>
        </w:rPr>
        <w:t>8</w:t>
      </w:r>
      <w:r w:rsidR="0023551B">
        <w:rPr>
          <w:color w:val="000000"/>
          <w:sz w:val="27"/>
          <w:szCs w:val="27"/>
        </w:rPr>
        <w:t>.202</w:t>
      </w:r>
      <w:r w:rsidR="0025331A">
        <w:rPr>
          <w:color w:val="000000"/>
          <w:sz w:val="27"/>
          <w:szCs w:val="27"/>
        </w:rPr>
        <w:t>4</w:t>
      </w:r>
      <w:r w:rsidR="0023551B">
        <w:rPr>
          <w:color w:val="000000"/>
          <w:sz w:val="27"/>
          <w:szCs w:val="27"/>
        </w:rPr>
        <w:t xml:space="preserve"> № 76/03-03 </w:t>
      </w:r>
      <w:r w:rsidR="005C046F">
        <w:rPr>
          <w:color w:val="000000"/>
          <w:sz w:val="27"/>
          <w:szCs w:val="27"/>
        </w:rPr>
        <w:t>.</w:t>
      </w:r>
    </w:p>
    <w:p w14:paraId="3DB9CABB" w14:textId="08AD7165" w:rsidR="00067657" w:rsidRPr="0070764D" w:rsidRDefault="00067657" w:rsidP="0070764D">
      <w:pPr>
        <w:numPr>
          <w:ilvl w:val="0"/>
          <w:numId w:val="1"/>
        </w:numPr>
        <w:spacing w:before="100" w:beforeAutospacing="1" w:after="100" w:afterAutospacing="1" w:line="240" w:lineRule="auto"/>
        <w:jc w:val="both"/>
        <w:rPr>
          <w:rFonts w:ascii="Times New Roman" w:eastAsia="Times New Roman" w:hAnsi="Times New Roman" w:cs="Times New Roman"/>
          <w:b/>
          <w:color w:val="000000"/>
          <w:sz w:val="27"/>
          <w:szCs w:val="27"/>
          <w:lang w:eastAsia="uk-UA"/>
        </w:rPr>
      </w:pPr>
      <w:r w:rsidRPr="0070764D">
        <w:rPr>
          <w:rFonts w:ascii="Times New Roman" w:eastAsia="Times New Roman" w:hAnsi="Times New Roman" w:cs="Times New Roman"/>
          <w:b/>
          <w:color w:val="000000"/>
          <w:sz w:val="27"/>
          <w:szCs w:val="27"/>
          <w:lang w:eastAsia="uk-UA"/>
        </w:rPr>
        <w:t>Очікувальна вартість предмета закупівлі: </w:t>
      </w:r>
      <w:bookmarkStart w:id="0" w:name="_Hlk133483518"/>
      <w:r w:rsidR="0025331A">
        <w:rPr>
          <w:rFonts w:ascii="Times New Roman" w:eastAsia="Times New Roman" w:hAnsi="Times New Roman" w:cs="Times New Roman"/>
          <w:b/>
          <w:color w:val="000000"/>
          <w:sz w:val="27"/>
          <w:szCs w:val="27"/>
          <w:lang w:eastAsia="uk-UA"/>
        </w:rPr>
        <w:t>5771606</w:t>
      </w:r>
      <w:r w:rsidR="001155A9">
        <w:rPr>
          <w:rFonts w:ascii="Times New Roman" w:eastAsia="Times New Roman" w:hAnsi="Times New Roman" w:cs="Times New Roman"/>
          <w:b/>
          <w:color w:val="000000"/>
          <w:sz w:val="27"/>
          <w:szCs w:val="27"/>
          <w:lang w:eastAsia="uk-UA"/>
        </w:rPr>
        <w:t>,</w:t>
      </w:r>
      <w:r w:rsidR="0025331A">
        <w:rPr>
          <w:rFonts w:ascii="Times New Roman" w:eastAsia="Times New Roman" w:hAnsi="Times New Roman" w:cs="Times New Roman"/>
          <w:b/>
          <w:color w:val="000000"/>
          <w:sz w:val="27"/>
          <w:szCs w:val="27"/>
          <w:lang w:eastAsia="uk-UA"/>
        </w:rPr>
        <w:t>4</w:t>
      </w:r>
      <w:r w:rsidR="001155A9">
        <w:rPr>
          <w:rFonts w:ascii="Times New Roman" w:eastAsia="Times New Roman" w:hAnsi="Times New Roman" w:cs="Times New Roman"/>
          <w:b/>
          <w:color w:val="000000"/>
          <w:sz w:val="27"/>
          <w:szCs w:val="27"/>
          <w:lang w:eastAsia="uk-UA"/>
        </w:rPr>
        <w:t>0</w:t>
      </w:r>
      <w:r w:rsidRPr="0070764D">
        <w:rPr>
          <w:rFonts w:ascii="Times New Roman" w:eastAsia="Times New Roman" w:hAnsi="Times New Roman" w:cs="Times New Roman"/>
          <w:b/>
          <w:color w:val="000000"/>
          <w:sz w:val="27"/>
          <w:szCs w:val="27"/>
          <w:lang w:eastAsia="uk-UA"/>
        </w:rPr>
        <w:t xml:space="preserve"> грн. з ПДВ</w:t>
      </w:r>
      <w:bookmarkEnd w:id="0"/>
      <w:r w:rsidRPr="0070764D">
        <w:rPr>
          <w:rFonts w:ascii="Times New Roman" w:eastAsia="Times New Roman" w:hAnsi="Times New Roman" w:cs="Times New Roman"/>
          <w:b/>
          <w:color w:val="000000"/>
          <w:sz w:val="27"/>
          <w:szCs w:val="27"/>
          <w:lang w:eastAsia="uk-UA"/>
        </w:rPr>
        <w:t>.</w:t>
      </w:r>
    </w:p>
    <w:p w14:paraId="1BA341C6" w14:textId="3522525F" w:rsidR="0023551B" w:rsidRPr="0023551B" w:rsidRDefault="00067657" w:rsidP="0023551B">
      <w:pPr>
        <w:jc w:val="both"/>
        <w:rPr>
          <w:rFonts w:ascii="Calibri" w:eastAsia="Times New Roman" w:hAnsi="Calibri" w:cs="Calibri"/>
          <w:color w:val="000000"/>
          <w:lang w:eastAsia="uk-UA"/>
        </w:rPr>
      </w:pPr>
      <w:r w:rsidRPr="00067657">
        <w:rPr>
          <w:rFonts w:ascii="Times New Roman" w:eastAsia="Times New Roman" w:hAnsi="Times New Roman" w:cs="Times New Roman"/>
          <w:b/>
          <w:bCs/>
          <w:color w:val="000000"/>
          <w:sz w:val="27"/>
          <w:szCs w:val="27"/>
          <w:lang w:eastAsia="uk-UA"/>
        </w:rPr>
        <w:t>Обґрунтування</w:t>
      </w:r>
      <w:r w:rsidR="00283C8E">
        <w:rPr>
          <w:rFonts w:ascii="Times New Roman" w:eastAsia="Times New Roman" w:hAnsi="Times New Roman" w:cs="Times New Roman"/>
          <w:b/>
          <w:bCs/>
          <w:color w:val="000000"/>
          <w:sz w:val="27"/>
          <w:szCs w:val="27"/>
          <w:lang w:eastAsia="uk-UA"/>
        </w:rPr>
        <w:t xml:space="preserve"> очікувальної вартості предмета</w:t>
      </w:r>
      <w:r w:rsidRPr="00067657">
        <w:rPr>
          <w:rFonts w:ascii="Times New Roman" w:eastAsia="Times New Roman" w:hAnsi="Times New Roman" w:cs="Times New Roman"/>
          <w:b/>
          <w:bCs/>
          <w:color w:val="000000"/>
          <w:sz w:val="27"/>
          <w:szCs w:val="27"/>
          <w:lang w:eastAsia="uk-UA"/>
        </w:rPr>
        <w:t>: </w:t>
      </w:r>
      <w:r w:rsidR="00C21654">
        <w:rPr>
          <w:rFonts w:ascii="Times New Roman" w:hAnsi="Times New Roman" w:cs="Times New Roman"/>
        </w:rPr>
        <w:t xml:space="preserve"> </w:t>
      </w:r>
      <w:r w:rsidR="001155A9" w:rsidRPr="001155A9">
        <w:rPr>
          <w:rFonts w:ascii="Times New Roman" w:eastAsia="Times New Roman" w:hAnsi="Times New Roman" w:cs="Times New Roman"/>
          <w:color w:val="000000"/>
          <w:sz w:val="27"/>
          <w:szCs w:val="27"/>
          <w:lang w:eastAsia="uk-UA"/>
        </w:rPr>
        <w:t>Розрахунок очікуваної вартості предмета закупівлі здійснено на підставі кошторису вартості робіт, яку входять вартості матеріалів, заробітної плати в сфері будівництва.</w:t>
      </w:r>
      <w:r w:rsidR="0023551B">
        <w:rPr>
          <w:rFonts w:ascii="Times New Roman" w:eastAsia="Times New Roman" w:hAnsi="Times New Roman" w:cs="Times New Roman"/>
          <w:color w:val="000000"/>
          <w:sz w:val="27"/>
          <w:szCs w:val="27"/>
          <w:lang w:eastAsia="uk-UA"/>
        </w:rPr>
        <w:t xml:space="preserve"> Сума по зведеному кошторисному розрахунку становить </w:t>
      </w:r>
      <w:r w:rsidR="0025331A">
        <w:rPr>
          <w:rFonts w:ascii="Times New Roman" w:eastAsia="Times New Roman" w:hAnsi="Times New Roman" w:cs="Times New Roman"/>
          <w:color w:val="000000"/>
          <w:sz w:val="27"/>
          <w:szCs w:val="27"/>
          <w:lang w:eastAsia="uk-UA"/>
        </w:rPr>
        <w:t>5771606</w:t>
      </w:r>
      <w:r w:rsidR="0023551B" w:rsidRPr="0023551B">
        <w:rPr>
          <w:rFonts w:ascii="Times New Roman" w:eastAsia="Times New Roman" w:hAnsi="Times New Roman" w:cs="Times New Roman"/>
          <w:color w:val="000000"/>
          <w:sz w:val="27"/>
          <w:szCs w:val="27"/>
          <w:lang w:eastAsia="uk-UA"/>
        </w:rPr>
        <w:t>,</w:t>
      </w:r>
      <w:r w:rsidR="0025331A">
        <w:rPr>
          <w:rFonts w:ascii="Times New Roman" w:eastAsia="Times New Roman" w:hAnsi="Times New Roman" w:cs="Times New Roman"/>
          <w:color w:val="000000"/>
          <w:sz w:val="27"/>
          <w:szCs w:val="27"/>
          <w:lang w:eastAsia="uk-UA"/>
        </w:rPr>
        <w:t>4</w:t>
      </w:r>
      <w:r w:rsidR="0023551B" w:rsidRPr="0023551B">
        <w:rPr>
          <w:rFonts w:ascii="Times New Roman" w:eastAsia="Times New Roman" w:hAnsi="Times New Roman" w:cs="Times New Roman"/>
          <w:color w:val="000000"/>
          <w:sz w:val="27"/>
          <w:szCs w:val="27"/>
          <w:lang w:eastAsia="uk-UA"/>
        </w:rPr>
        <w:t>0</w:t>
      </w:r>
      <w:r w:rsidR="0023551B">
        <w:rPr>
          <w:rFonts w:ascii="Times New Roman" w:eastAsia="Times New Roman" w:hAnsi="Times New Roman" w:cs="Times New Roman"/>
          <w:color w:val="000000"/>
          <w:sz w:val="27"/>
          <w:szCs w:val="27"/>
          <w:lang w:eastAsia="uk-UA"/>
        </w:rPr>
        <w:t xml:space="preserve"> з ПДВ.</w:t>
      </w:r>
    </w:p>
    <w:p w14:paraId="611F1A9A" w14:textId="6178B21C" w:rsidR="00B72079" w:rsidRPr="00C21654" w:rsidRDefault="001155A9" w:rsidP="00B72079">
      <w:pPr>
        <w:jc w:val="both"/>
        <w:rPr>
          <w:rFonts w:ascii="Times New Roman" w:hAnsi="Times New Roman" w:cs="Times New Roman"/>
        </w:rPr>
      </w:pPr>
      <w:r w:rsidRPr="001155A9">
        <w:rPr>
          <w:rFonts w:ascii="Times New Roman" w:eastAsia="Times New Roman" w:hAnsi="Times New Roman" w:cs="Times New Roman"/>
          <w:color w:val="000000"/>
          <w:sz w:val="27"/>
          <w:szCs w:val="27"/>
          <w:lang w:eastAsia="uk-UA"/>
        </w:rPr>
        <w:lastRenderedPageBreak/>
        <w:t xml:space="preserve"> Відповідно очікувана вартість предмета закупівлі</w:t>
      </w:r>
      <w:r w:rsidR="0023551B">
        <w:rPr>
          <w:rFonts w:ascii="Times New Roman" w:eastAsia="Times New Roman" w:hAnsi="Times New Roman" w:cs="Times New Roman"/>
          <w:color w:val="000000"/>
          <w:sz w:val="27"/>
          <w:szCs w:val="27"/>
          <w:lang w:eastAsia="uk-UA"/>
        </w:rPr>
        <w:t xml:space="preserve"> </w:t>
      </w:r>
      <w:r w:rsidR="0025331A">
        <w:rPr>
          <w:rFonts w:ascii="Times New Roman" w:eastAsia="Times New Roman" w:hAnsi="Times New Roman" w:cs="Times New Roman"/>
          <w:color w:val="000000"/>
          <w:sz w:val="27"/>
          <w:szCs w:val="27"/>
          <w:lang w:eastAsia="uk-UA"/>
        </w:rPr>
        <w:t>5771606</w:t>
      </w:r>
      <w:r w:rsidR="0023551B" w:rsidRPr="0023551B">
        <w:rPr>
          <w:rFonts w:ascii="Times New Roman" w:eastAsia="Times New Roman" w:hAnsi="Times New Roman" w:cs="Times New Roman"/>
          <w:color w:val="000000"/>
          <w:sz w:val="27"/>
          <w:szCs w:val="27"/>
          <w:lang w:eastAsia="uk-UA"/>
        </w:rPr>
        <w:t>,</w:t>
      </w:r>
      <w:r w:rsidR="0025331A">
        <w:rPr>
          <w:rFonts w:ascii="Times New Roman" w:eastAsia="Times New Roman" w:hAnsi="Times New Roman" w:cs="Times New Roman"/>
          <w:color w:val="000000"/>
          <w:sz w:val="27"/>
          <w:szCs w:val="27"/>
          <w:lang w:eastAsia="uk-UA"/>
        </w:rPr>
        <w:t>4</w:t>
      </w:r>
      <w:r w:rsidR="0023551B" w:rsidRPr="0023551B">
        <w:rPr>
          <w:rFonts w:ascii="Times New Roman" w:eastAsia="Times New Roman" w:hAnsi="Times New Roman" w:cs="Times New Roman"/>
          <w:color w:val="000000"/>
          <w:sz w:val="27"/>
          <w:szCs w:val="27"/>
          <w:lang w:eastAsia="uk-UA"/>
        </w:rPr>
        <w:t>0 грн. з ПДВ</w:t>
      </w:r>
      <w:r w:rsidR="0023551B">
        <w:rPr>
          <w:rFonts w:ascii="Times New Roman" w:eastAsia="Times New Roman" w:hAnsi="Times New Roman" w:cs="Times New Roman"/>
          <w:color w:val="000000"/>
          <w:sz w:val="27"/>
          <w:szCs w:val="27"/>
          <w:lang w:eastAsia="uk-UA"/>
        </w:rPr>
        <w:t xml:space="preserve">  </w:t>
      </w:r>
    </w:p>
    <w:p w14:paraId="014C5F57" w14:textId="77777777" w:rsidR="00365249" w:rsidRPr="00B72079" w:rsidRDefault="00365249" w:rsidP="006103B1">
      <w:pPr>
        <w:spacing w:after="0" w:line="240" w:lineRule="auto"/>
        <w:ind w:firstLine="709"/>
        <w:jc w:val="both"/>
        <w:rPr>
          <w:rFonts w:ascii="Times New Roman" w:eastAsia="Times New Roman" w:hAnsi="Times New Roman" w:cs="Times New Roman"/>
          <w:color w:val="000000"/>
          <w:sz w:val="27"/>
          <w:szCs w:val="27"/>
          <w:lang w:eastAsia="uk-UA"/>
        </w:rPr>
      </w:pPr>
    </w:p>
    <w:sectPr w:rsidR="00365249" w:rsidRPr="00B720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048"/>
    <w:multiLevelType w:val="multilevel"/>
    <w:tmpl w:val="A680F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5751B"/>
    <w:multiLevelType w:val="hybridMultilevel"/>
    <w:tmpl w:val="6DF8505A"/>
    <w:lvl w:ilvl="0" w:tplc="50AAFCD0">
      <w:start w:val="2"/>
      <w:numFmt w:val="bullet"/>
      <w:lvlText w:val="-"/>
      <w:lvlJc w:val="left"/>
      <w:pPr>
        <w:ind w:left="435" w:hanging="360"/>
      </w:pPr>
      <w:rPr>
        <w:rFonts w:ascii="Times New Roman" w:eastAsia="Times New Roman" w:hAnsi="Times New Roman" w:cs="Times New Roman" w:hint="default"/>
        <w:sz w:val="24"/>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 w15:restartNumberingAfterBreak="0">
    <w:nsid w:val="6DDA09E6"/>
    <w:multiLevelType w:val="multilevel"/>
    <w:tmpl w:val="FB9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F5C7E"/>
    <w:multiLevelType w:val="multilevel"/>
    <w:tmpl w:val="0FEE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123D6"/>
    <w:multiLevelType w:val="hybridMultilevel"/>
    <w:tmpl w:val="5BBA4D0C"/>
    <w:lvl w:ilvl="0" w:tplc="B0821C1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ECF46C3"/>
    <w:multiLevelType w:val="multilevel"/>
    <w:tmpl w:val="02944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57"/>
    <w:rsid w:val="00067657"/>
    <w:rsid w:val="00074813"/>
    <w:rsid w:val="001155A9"/>
    <w:rsid w:val="001D6350"/>
    <w:rsid w:val="001E6E94"/>
    <w:rsid w:val="0023551B"/>
    <w:rsid w:val="0025331A"/>
    <w:rsid w:val="00283C8E"/>
    <w:rsid w:val="00365249"/>
    <w:rsid w:val="00454973"/>
    <w:rsid w:val="004E3BD0"/>
    <w:rsid w:val="005C046F"/>
    <w:rsid w:val="006103B1"/>
    <w:rsid w:val="00615065"/>
    <w:rsid w:val="006805E0"/>
    <w:rsid w:val="00704F9A"/>
    <w:rsid w:val="0070559E"/>
    <w:rsid w:val="0070764D"/>
    <w:rsid w:val="00717B26"/>
    <w:rsid w:val="008414E0"/>
    <w:rsid w:val="00865E03"/>
    <w:rsid w:val="008F50EA"/>
    <w:rsid w:val="00A2280E"/>
    <w:rsid w:val="00AE4AEE"/>
    <w:rsid w:val="00B07689"/>
    <w:rsid w:val="00B72079"/>
    <w:rsid w:val="00B77527"/>
    <w:rsid w:val="00BF650B"/>
    <w:rsid w:val="00C21654"/>
    <w:rsid w:val="00C92896"/>
    <w:rsid w:val="00CB49D4"/>
    <w:rsid w:val="00D2765C"/>
    <w:rsid w:val="00E93F2E"/>
    <w:rsid w:val="00EC4D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AB5A"/>
  <w15:docId w15:val="{2B601EA8-E424-443D-96DE-99681FD3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8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B77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3651">
      <w:bodyDiv w:val="1"/>
      <w:marLeft w:val="0"/>
      <w:marRight w:val="0"/>
      <w:marTop w:val="0"/>
      <w:marBottom w:val="0"/>
      <w:divBdr>
        <w:top w:val="none" w:sz="0" w:space="0" w:color="auto"/>
        <w:left w:val="none" w:sz="0" w:space="0" w:color="auto"/>
        <w:bottom w:val="none" w:sz="0" w:space="0" w:color="auto"/>
        <w:right w:val="none" w:sz="0" w:space="0" w:color="auto"/>
      </w:divBdr>
    </w:div>
    <w:div w:id="197934587">
      <w:bodyDiv w:val="1"/>
      <w:marLeft w:val="0"/>
      <w:marRight w:val="0"/>
      <w:marTop w:val="0"/>
      <w:marBottom w:val="0"/>
      <w:divBdr>
        <w:top w:val="none" w:sz="0" w:space="0" w:color="auto"/>
        <w:left w:val="none" w:sz="0" w:space="0" w:color="auto"/>
        <w:bottom w:val="none" w:sz="0" w:space="0" w:color="auto"/>
        <w:right w:val="none" w:sz="0" w:space="0" w:color="auto"/>
      </w:divBdr>
    </w:div>
    <w:div w:id="644625658">
      <w:bodyDiv w:val="1"/>
      <w:marLeft w:val="0"/>
      <w:marRight w:val="0"/>
      <w:marTop w:val="0"/>
      <w:marBottom w:val="0"/>
      <w:divBdr>
        <w:top w:val="none" w:sz="0" w:space="0" w:color="auto"/>
        <w:left w:val="none" w:sz="0" w:space="0" w:color="auto"/>
        <w:bottom w:val="none" w:sz="0" w:space="0" w:color="auto"/>
        <w:right w:val="none" w:sz="0" w:space="0" w:color="auto"/>
      </w:divBdr>
    </w:div>
    <w:div w:id="19961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1670</Words>
  <Characters>953</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Сторожинський</dc:creator>
  <cp:keywords/>
  <dc:description/>
  <cp:lastModifiedBy>Богдан Сторожинський</cp:lastModifiedBy>
  <cp:revision>5</cp:revision>
  <cp:lastPrinted>2023-03-07T14:09:00Z</cp:lastPrinted>
  <dcterms:created xsi:type="dcterms:W3CDTF">2023-05-18T14:42:00Z</dcterms:created>
  <dcterms:modified xsi:type="dcterms:W3CDTF">2024-08-02T15:11:00Z</dcterms:modified>
</cp:coreProperties>
</file>