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A255E" w14:textId="6C63B268" w:rsidR="00C8571A" w:rsidRPr="00C8571A" w:rsidRDefault="00C8571A" w:rsidP="00C8571A">
      <w:pPr>
        <w:spacing w:after="0" w:line="240" w:lineRule="auto"/>
        <w:ind w:left="-142" w:firstLine="142"/>
        <w:jc w:val="center"/>
        <w:rPr>
          <w:rFonts w:ascii="Times New Roman" w:hAnsi="Times New Roman"/>
          <w:sz w:val="28"/>
          <w:szCs w:val="28"/>
        </w:rPr>
      </w:pPr>
      <w:r w:rsidRPr="00C8571A">
        <w:rPr>
          <w:rFonts w:ascii="Times New Roman" w:hAnsi="Times New Roman"/>
          <w:noProof/>
          <w:sz w:val="28"/>
          <w:szCs w:val="28"/>
        </w:rPr>
        <w:drawing>
          <wp:inline distT="0" distB="0" distL="0" distR="0" wp14:anchorId="7CF00EF1" wp14:editId="772BF505">
            <wp:extent cx="447675" cy="600075"/>
            <wp:effectExtent l="0" t="0" r="9525" b="9525"/>
            <wp:docPr id="12157127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p w14:paraId="08F85DB2" w14:textId="77777777" w:rsidR="00C8571A" w:rsidRPr="00C8571A" w:rsidRDefault="00C8571A" w:rsidP="00C8571A">
      <w:pPr>
        <w:spacing w:after="0" w:line="240" w:lineRule="auto"/>
        <w:ind w:left="-142" w:firstLine="142"/>
        <w:jc w:val="center"/>
        <w:rPr>
          <w:rFonts w:ascii="Times New Roman" w:hAnsi="Times New Roman"/>
          <w:b/>
          <w:bCs/>
          <w:sz w:val="28"/>
          <w:szCs w:val="28"/>
        </w:rPr>
      </w:pPr>
      <w:r w:rsidRPr="00C8571A">
        <w:rPr>
          <w:rFonts w:ascii="Times New Roman" w:hAnsi="Times New Roman"/>
          <w:b/>
          <w:bCs/>
          <w:sz w:val="28"/>
          <w:szCs w:val="28"/>
        </w:rPr>
        <w:t>БРОДІВСЬКА  МІСЬКА РАДА ЛЬВІВСЬКОЇ ОБЛАСТІ</w:t>
      </w:r>
    </w:p>
    <w:p w14:paraId="3B2F2146" w14:textId="5B37FD50" w:rsidR="00C8571A" w:rsidRPr="00C8571A" w:rsidRDefault="00C8571A" w:rsidP="00C8571A">
      <w:pPr>
        <w:spacing w:after="0" w:line="240" w:lineRule="auto"/>
        <w:ind w:left="-142" w:firstLine="142"/>
        <w:jc w:val="center"/>
        <w:rPr>
          <w:rFonts w:ascii="Times New Roman" w:hAnsi="Times New Roman"/>
          <w:b/>
          <w:sz w:val="28"/>
          <w:szCs w:val="28"/>
        </w:rPr>
      </w:pPr>
      <w:r w:rsidRPr="00C8571A">
        <w:rPr>
          <w:rFonts w:ascii="Times New Roman" w:hAnsi="Times New Roman"/>
          <w:b/>
          <w:sz w:val="28"/>
          <w:szCs w:val="28"/>
        </w:rPr>
        <w:t>РІШЕННЯ</w:t>
      </w:r>
    </w:p>
    <w:tbl>
      <w:tblPr>
        <w:tblW w:w="9368" w:type="dxa"/>
        <w:tblCellMar>
          <w:left w:w="10" w:type="dxa"/>
          <w:right w:w="10" w:type="dxa"/>
        </w:tblCellMar>
        <w:tblLook w:val="04A0" w:firstRow="1" w:lastRow="0" w:firstColumn="1" w:lastColumn="0" w:noHBand="0" w:noVBand="1"/>
      </w:tblPr>
      <w:tblGrid>
        <w:gridCol w:w="9368"/>
      </w:tblGrid>
      <w:tr w:rsidR="00C8571A" w:rsidRPr="00C8571A" w14:paraId="4A35FF9F" w14:textId="77777777" w:rsidTr="00C8571A">
        <w:trPr>
          <w:trHeight w:val="100"/>
        </w:trPr>
        <w:tc>
          <w:tcPr>
            <w:tcW w:w="9368" w:type="dxa"/>
            <w:tcMar>
              <w:top w:w="0" w:type="dxa"/>
              <w:left w:w="108" w:type="dxa"/>
              <w:bottom w:w="0" w:type="dxa"/>
              <w:right w:w="108" w:type="dxa"/>
            </w:tcMar>
          </w:tcPr>
          <w:p w14:paraId="1A1C4955" w14:textId="77777777" w:rsidR="00C8571A" w:rsidRPr="00C8571A" w:rsidRDefault="00C8571A" w:rsidP="00C8571A">
            <w:pPr>
              <w:spacing w:after="0" w:line="240" w:lineRule="auto"/>
              <w:ind w:left="-142" w:firstLine="142"/>
              <w:rPr>
                <w:rFonts w:ascii="Times New Roman" w:hAnsi="Times New Roman"/>
                <w:sz w:val="28"/>
                <w:szCs w:val="28"/>
              </w:rPr>
            </w:pPr>
          </w:p>
        </w:tc>
      </w:tr>
    </w:tbl>
    <w:p w14:paraId="149C4404" w14:textId="2EB58D15" w:rsidR="00C8571A" w:rsidRPr="00272222" w:rsidRDefault="001B0B05" w:rsidP="0013703D">
      <w:pPr>
        <w:spacing w:after="0" w:line="240" w:lineRule="auto"/>
        <w:ind w:left="-142" w:firstLine="142"/>
        <w:jc w:val="center"/>
        <w:rPr>
          <w:rFonts w:ascii="Times New Roman" w:hAnsi="Times New Roman"/>
          <w:sz w:val="28"/>
          <w:szCs w:val="28"/>
        </w:rPr>
      </w:pPr>
      <w:r>
        <w:rPr>
          <w:rFonts w:ascii="Times New Roman" w:hAnsi="Times New Roman"/>
          <w:sz w:val="28"/>
          <w:szCs w:val="28"/>
        </w:rPr>
        <w:t>1</w:t>
      </w:r>
      <w:r w:rsidR="00C137AB">
        <w:rPr>
          <w:rFonts w:ascii="Times New Roman" w:hAnsi="Times New Roman"/>
          <w:sz w:val="28"/>
          <w:szCs w:val="28"/>
        </w:rPr>
        <w:t>1</w:t>
      </w:r>
      <w:r w:rsidR="00C8571A" w:rsidRPr="00C8571A">
        <w:rPr>
          <w:rFonts w:ascii="Times New Roman" w:hAnsi="Times New Roman"/>
          <w:sz w:val="28"/>
          <w:szCs w:val="28"/>
        </w:rPr>
        <w:t>.</w:t>
      </w:r>
      <w:r w:rsidR="00AE3FE0">
        <w:rPr>
          <w:rFonts w:ascii="Times New Roman" w:hAnsi="Times New Roman"/>
          <w:sz w:val="28"/>
          <w:szCs w:val="28"/>
        </w:rPr>
        <w:t>0</w:t>
      </w:r>
      <w:r>
        <w:rPr>
          <w:rFonts w:ascii="Times New Roman" w:hAnsi="Times New Roman"/>
          <w:sz w:val="28"/>
          <w:szCs w:val="28"/>
        </w:rPr>
        <w:t>7</w:t>
      </w:r>
      <w:r w:rsidR="00C8571A" w:rsidRPr="00C8571A">
        <w:rPr>
          <w:rFonts w:ascii="Times New Roman" w:hAnsi="Times New Roman"/>
          <w:sz w:val="28"/>
          <w:szCs w:val="28"/>
        </w:rPr>
        <w:t>.202</w:t>
      </w:r>
      <w:r w:rsidR="000143F6">
        <w:rPr>
          <w:rFonts w:ascii="Times New Roman" w:hAnsi="Times New Roman"/>
          <w:sz w:val="28"/>
          <w:szCs w:val="28"/>
        </w:rPr>
        <w:t>5</w:t>
      </w:r>
      <w:r w:rsidR="00C8571A" w:rsidRPr="00C8571A">
        <w:rPr>
          <w:rFonts w:ascii="Times New Roman" w:hAnsi="Times New Roman"/>
          <w:sz w:val="28"/>
          <w:szCs w:val="28"/>
        </w:rPr>
        <w:t xml:space="preserve">р.             </w:t>
      </w:r>
      <w:r w:rsidR="000143F6">
        <w:rPr>
          <w:rFonts w:ascii="Times New Roman" w:hAnsi="Times New Roman"/>
          <w:sz w:val="28"/>
          <w:szCs w:val="28"/>
        </w:rPr>
        <w:t xml:space="preserve"> </w:t>
      </w:r>
      <w:r w:rsidR="00C8571A" w:rsidRPr="00C8571A">
        <w:rPr>
          <w:rFonts w:ascii="Times New Roman" w:hAnsi="Times New Roman"/>
          <w:sz w:val="28"/>
          <w:szCs w:val="28"/>
        </w:rPr>
        <w:t xml:space="preserve">       </w:t>
      </w:r>
      <w:r w:rsidR="00AE3FE0">
        <w:rPr>
          <w:rFonts w:ascii="Times New Roman" w:hAnsi="Times New Roman"/>
          <w:sz w:val="28"/>
          <w:szCs w:val="28"/>
        </w:rPr>
        <w:t xml:space="preserve">     </w:t>
      </w:r>
      <w:r w:rsidR="00C8571A" w:rsidRPr="00C8571A">
        <w:rPr>
          <w:rFonts w:ascii="Times New Roman" w:hAnsi="Times New Roman"/>
          <w:sz w:val="28"/>
          <w:szCs w:val="28"/>
        </w:rPr>
        <w:t xml:space="preserve">     Броди                                 №</w:t>
      </w:r>
      <w:r w:rsidR="0013703D">
        <w:rPr>
          <w:rFonts w:ascii="Times New Roman" w:hAnsi="Times New Roman"/>
          <w:sz w:val="28"/>
          <w:szCs w:val="28"/>
          <w:lang w:val="en-US"/>
        </w:rPr>
        <w:t xml:space="preserve"> </w:t>
      </w:r>
      <w:r w:rsidR="00272222">
        <w:rPr>
          <w:rFonts w:ascii="Times New Roman" w:hAnsi="Times New Roman"/>
          <w:sz w:val="28"/>
          <w:szCs w:val="28"/>
        </w:rPr>
        <w:t>2187</w:t>
      </w:r>
    </w:p>
    <w:p w14:paraId="088151EE" w14:textId="77777777" w:rsidR="001B0B05" w:rsidRDefault="001B0B05" w:rsidP="001E4982">
      <w:pPr>
        <w:pStyle w:val="a4"/>
        <w:ind w:left="1" w:hanging="3"/>
        <w:rPr>
          <w:rFonts w:ascii="Times New Roman" w:hAnsi="Times New Roman" w:cs="Times New Roman"/>
          <w:b/>
          <w:bCs/>
          <w:sz w:val="28"/>
          <w:szCs w:val="28"/>
        </w:rPr>
      </w:pPr>
    </w:p>
    <w:p w14:paraId="1222522C" w14:textId="63ECB1AC" w:rsidR="001B0B05" w:rsidRDefault="001E4982" w:rsidP="001B0B05">
      <w:pPr>
        <w:pStyle w:val="a4"/>
        <w:ind w:left="1" w:hanging="3"/>
        <w:rPr>
          <w:rFonts w:ascii="Times New Roman" w:hAnsi="Times New Roman" w:cs="Times New Roman"/>
          <w:b/>
          <w:bCs/>
          <w:sz w:val="28"/>
          <w:szCs w:val="28"/>
        </w:rPr>
      </w:pPr>
      <w:r w:rsidRPr="004B6651">
        <w:rPr>
          <w:rFonts w:ascii="Times New Roman" w:hAnsi="Times New Roman" w:cs="Times New Roman"/>
          <w:b/>
          <w:bCs/>
          <w:sz w:val="28"/>
          <w:szCs w:val="28"/>
        </w:rPr>
        <w:t xml:space="preserve">Про </w:t>
      </w:r>
      <w:r w:rsidR="001B0B05" w:rsidRPr="001B0B05">
        <w:rPr>
          <w:rFonts w:ascii="Times New Roman" w:hAnsi="Times New Roman" w:cs="Times New Roman"/>
          <w:b/>
          <w:bCs/>
          <w:sz w:val="28"/>
          <w:szCs w:val="28"/>
        </w:rPr>
        <w:t xml:space="preserve">затвердження </w:t>
      </w:r>
      <w:r w:rsidR="001B0B05">
        <w:rPr>
          <w:rFonts w:ascii="Times New Roman" w:hAnsi="Times New Roman" w:cs="Times New Roman"/>
          <w:b/>
          <w:bCs/>
          <w:sz w:val="28"/>
          <w:szCs w:val="28"/>
        </w:rPr>
        <w:t>п</w:t>
      </w:r>
      <w:r w:rsidR="001B0B05" w:rsidRPr="001B0B05">
        <w:rPr>
          <w:rFonts w:ascii="Times New Roman" w:hAnsi="Times New Roman" w:cs="Times New Roman"/>
          <w:b/>
          <w:bCs/>
          <w:sz w:val="28"/>
          <w:szCs w:val="28"/>
        </w:rPr>
        <w:t xml:space="preserve">оложення </w:t>
      </w:r>
    </w:p>
    <w:p w14:paraId="73F281A0" w14:textId="77777777" w:rsidR="001B0B05" w:rsidRDefault="001B0B05" w:rsidP="001B0B05">
      <w:pPr>
        <w:pStyle w:val="a4"/>
        <w:ind w:left="1" w:hanging="3"/>
        <w:rPr>
          <w:rFonts w:ascii="Times New Roman" w:hAnsi="Times New Roman" w:cs="Times New Roman"/>
          <w:b/>
          <w:bCs/>
          <w:sz w:val="28"/>
          <w:szCs w:val="28"/>
        </w:rPr>
      </w:pPr>
      <w:r w:rsidRPr="001B0B05">
        <w:rPr>
          <w:rFonts w:ascii="Times New Roman" w:hAnsi="Times New Roman" w:cs="Times New Roman"/>
          <w:b/>
          <w:bCs/>
          <w:sz w:val="28"/>
          <w:szCs w:val="28"/>
        </w:rPr>
        <w:t xml:space="preserve">про Почесного громадянина </w:t>
      </w:r>
    </w:p>
    <w:p w14:paraId="1FA39C12" w14:textId="4D709AE1" w:rsidR="001B0B05" w:rsidRPr="001B0B05" w:rsidRDefault="001B0B05" w:rsidP="001B0B05">
      <w:pPr>
        <w:pStyle w:val="a4"/>
        <w:ind w:left="1" w:hanging="3"/>
        <w:rPr>
          <w:rFonts w:ascii="Times New Roman" w:hAnsi="Times New Roman" w:cs="Times New Roman"/>
          <w:b/>
          <w:bCs/>
          <w:sz w:val="28"/>
          <w:szCs w:val="28"/>
        </w:rPr>
      </w:pPr>
      <w:r>
        <w:rPr>
          <w:rFonts w:ascii="Times New Roman" w:hAnsi="Times New Roman" w:cs="Times New Roman"/>
          <w:b/>
          <w:bCs/>
          <w:sz w:val="28"/>
          <w:szCs w:val="28"/>
        </w:rPr>
        <w:t>Бродів</w:t>
      </w:r>
      <w:r w:rsidRPr="001B0B05">
        <w:rPr>
          <w:rFonts w:ascii="Times New Roman" w:hAnsi="Times New Roman" w:cs="Times New Roman"/>
          <w:b/>
          <w:bCs/>
          <w:sz w:val="28"/>
          <w:szCs w:val="28"/>
        </w:rPr>
        <w:t xml:space="preserve">ської міської територіальної громади  </w:t>
      </w:r>
    </w:p>
    <w:p w14:paraId="62A71CA7" w14:textId="77777777" w:rsidR="001B0B05" w:rsidRPr="001B0B05" w:rsidRDefault="001B0B05" w:rsidP="001B0B05">
      <w:pPr>
        <w:pStyle w:val="a4"/>
        <w:ind w:left="1" w:hanging="3"/>
        <w:rPr>
          <w:rFonts w:ascii="Times New Roman" w:hAnsi="Times New Roman" w:cs="Times New Roman"/>
          <w:b/>
          <w:bCs/>
          <w:sz w:val="28"/>
          <w:szCs w:val="28"/>
        </w:rPr>
      </w:pPr>
    </w:p>
    <w:p w14:paraId="49CA768D" w14:textId="635B9378" w:rsidR="007176AD" w:rsidRPr="007176AD" w:rsidRDefault="001B0B05" w:rsidP="001B0B05">
      <w:pPr>
        <w:pStyle w:val="a4"/>
        <w:ind w:left="1" w:firstLine="566"/>
        <w:jc w:val="both"/>
        <w:rPr>
          <w:rFonts w:ascii="Times New Roman" w:hAnsi="Times New Roman" w:cs="Times New Roman"/>
          <w:bCs/>
          <w:i/>
          <w:sz w:val="28"/>
          <w:szCs w:val="28"/>
        </w:rPr>
      </w:pPr>
      <w:r w:rsidRPr="001B0B05">
        <w:rPr>
          <w:rFonts w:ascii="Times New Roman" w:hAnsi="Times New Roman" w:cs="Times New Roman"/>
          <w:sz w:val="28"/>
          <w:szCs w:val="28"/>
        </w:rPr>
        <w:t>Керуючись статтею 26 Закону України “Про місцеве самоврядування в  Україні</w:t>
      </w:r>
      <w:r>
        <w:rPr>
          <w:rFonts w:ascii="Times New Roman" w:hAnsi="Times New Roman" w:cs="Times New Roman"/>
          <w:sz w:val="28"/>
          <w:szCs w:val="28"/>
        </w:rPr>
        <w:t>, з</w:t>
      </w:r>
      <w:r w:rsidRPr="001B0B05">
        <w:rPr>
          <w:rFonts w:ascii="Times New Roman" w:hAnsi="Times New Roman" w:cs="Times New Roman"/>
          <w:sz w:val="28"/>
          <w:szCs w:val="28"/>
        </w:rPr>
        <w:t xml:space="preserve"> метою вшанування громадян, які зробили значний особистий внесок у захист національних інтересів та суверенітету України, соціально-економічний, культурний розвиток громади, за видатні досягнення у розвитку науки, освіти, культури, мистецтва, охорони здоров'я, спорту та інших сфер діяльності, враховуючи рекомендації постійної комісії з </w:t>
      </w:r>
      <w:r>
        <w:rPr>
          <w:rFonts w:ascii="Times New Roman" w:hAnsi="Times New Roman" w:cs="Times New Roman"/>
          <w:sz w:val="28"/>
          <w:szCs w:val="28"/>
        </w:rPr>
        <w:t xml:space="preserve">гуманітарних </w:t>
      </w:r>
      <w:r w:rsidRPr="001B0B05">
        <w:rPr>
          <w:rFonts w:ascii="Times New Roman" w:hAnsi="Times New Roman" w:cs="Times New Roman"/>
          <w:sz w:val="28"/>
          <w:szCs w:val="28"/>
        </w:rPr>
        <w:t>питань</w:t>
      </w:r>
      <w:r>
        <w:rPr>
          <w:rFonts w:ascii="Times New Roman" w:hAnsi="Times New Roman" w:cs="Times New Roman"/>
          <w:sz w:val="28"/>
          <w:szCs w:val="28"/>
        </w:rPr>
        <w:t xml:space="preserve">, </w:t>
      </w:r>
      <w:r w:rsidR="007176AD" w:rsidRPr="00C17D09">
        <w:rPr>
          <w:rFonts w:ascii="Times New Roman" w:hAnsi="Times New Roman" w:cs="Times New Roman"/>
          <w:bCs/>
          <w:sz w:val="28"/>
          <w:szCs w:val="28"/>
        </w:rPr>
        <w:t>міська рада, -</w:t>
      </w:r>
    </w:p>
    <w:p w14:paraId="7732D29D" w14:textId="77777777" w:rsidR="007176AD" w:rsidRDefault="007176AD" w:rsidP="007176AD">
      <w:pPr>
        <w:pStyle w:val="a5"/>
        <w:shd w:val="clear" w:color="auto" w:fill="FFFFFF"/>
        <w:spacing w:before="0" w:beforeAutospacing="0" w:after="0" w:afterAutospacing="0"/>
        <w:rPr>
          <w:bCs/>
          <w:color w:val="000000"/>
          <w:sz w:val="28"/>
          <w:szCs w:val="28"/>
          <w:bdr w:val="none" w:sz="0" w:space="0" w:color="auto" w:frame="1"/>
          <w:shd w:val="clear" w:color="auto" w:fill="FFFFFF"/>
        </w:rPr>
      </w:pPr>
    </w:p>
    <w:p w14:paraId="73C6D79B" w14:textId="77777777" w:rsidR="007176AD" w:rsidRDefault="007176AD" w:rsidP="007176AD">
      <w:pPr>
        <w:pStyle w:val="a5"/>
        <w:shd w:val="clear" w:color="auto" w:fill="FFFFFF"/>
        <w:spacing w:before="0" w:beforeAutospacing="0" w:after="0" w:afterAutospacing="0"/>
        <w:rPr>
          <w:b/>
          <w:color w:val="000000"/>
          <w:sz w:val="28"/>
          <w:szCs w:val="28"/>
          <w:bdr w:val="none" w:sz="0" w:space="0" w:color="auto" w:frame="1"/>
          <w:shd w:val="clear" w:color="auto" w:fill="FFFFFF"/>
        </w:rPr>
      </w:pPr>
      <w:r w:rsidRPr="007176AD">
        <w:rPr>
          <w:b/>
          <w:color w:val="000000"/>
          <w:sz w:val="28"/>
          <w:szCs w:val="28"/>
          <w:bdr w:val="none" w:sz="0" w:space="0" w:color="auto" w:frame="1"/>
          <w:shd w:val="clear" w:color="auto" w:fill="FFFFFF"/>
        </w:rPr>
        <w:t>ВИРІШУЄ :</w:t>
      </w:r>
    </w:p>
    <w:p w14:paraId="68383A18" w14:textId="77777777" w:rsidR="007176AD" w:rsidRPr="007176AD" w:rsidRDefault="007176AD" w:rsidP="00520CCD">
      <w:pPr>
        <w:pStyle w:val="a5"/>
        <w:shd w:val="clear" w:color="auto" w:fill="FFFFFF"/>
        <w:spacing w:before="0" w:beforeAutospacing="0" w:after="0" w:afterAutospacing="0"/>
        <w:ind w:firstLine="567"/>
        <w:jc w:val="both"/>
        <w:rPr>
          <w:b/>
          <w:color w:val="000000"/>
          <w:sz w:val="28"/>
          <w:szCs w:val="28"/>
          <w:bdr w:val="none" w:sz="0" w:space="0" w:color="auto" w:frame="1"/>
          <w:shd w:val="clear" w:color="auto" w:fill="FFFFFF"/>
        </w:rPr>
      </w:pPr>
    </w:p>
    <w:p w14:paraId="55BE4377" w14:textId="46801E8E" w:rsidR="001B0B05" w:rsidRPr="001B0B05" w:rsidRDefault="001B0B05" w:rsidP="00906731">
      <w:pPr>
        <w:pStyle w:val="a3"/>
        <w:widowControl w:val="0"/>
        <w:numPr>
          <w:ilvl w:val="0"/>
          <w:numId w:val="16"/>
        </w:numPr>
        <w:tabs>
          <w:tab w:val="left" w:pos="993"/>
        </w:tabs>
        <w:autoSpaceDE/>
        <w:autoSpaceDN/>
        <w:spacing w:before="240" w:line="276" w:lineRule="auto"/>
        <w:ind w:leftChars="0" w:left="0" w:firstLineChars="0" w:hanging="2"/>
        <w:jc w:val="both"/>
        <w:outlineLvl w:val="9"/>
      </w:pPr>
      <w:r w:rsidRPr="001B0B05">
        <w:t xml:space="preserve">Затвердити Положення про Почесного громадянина </w:t>
      </w:r>
      <w:r>
        <w:rPr>
          <w:lang w:val="uk-UA"/>
        </w:rPr>
        <w:t>Бродів</w:t>
      </w:r>
      <w:r w:rsidRPr="001B0B05">
        <w:t xml:space="preserve">ської міської територіальної громади  (додається). </w:t>
      </w:r>
    </w:p>
    <w:p w14:paraId="7F2F1EF1" w14:textId="747C1FBA" w:rsidR="001B0B05" w:rsidRPr="001B0B05" w:rsidRDefault="001B0B05" w:rsidP="00906731">
      <w:pPr>
        <w:spacing w:before="240" w:line="276" w:lineRule="auto"/>
        <w:jc w:val="both"/>
        <w:rPr>
          <w:rFonts w:ascii="Times New Roman" w:hAnsi="Times New Roman" w:cs="Times New Roman"/>
          <w:sz w:val="28"/>
          <w:szCs w:val="28"/>
        </w:rPr>
      </w:pPr>
      <w:r w:rsidRPr="001B0B05">
        <w:rPr>
          <w:rFonts w:ascii="Times New Roman" w:hAnsi="Times New Roman" w:cs="Times New Roman"/>
          <w:sz w:val="28"/>
          <w:szCs w:val="28"/>
        </w:rPr>
        <w:t>2.</w:t>
      </w:r>
      <w:r w:rsidR="00906731">
        <w:rPr>
          <w:rFonts w:ascii="Times New Roman" w:hAnsi="Times New Roman" w:cs="Times New Roman"/>
          <w:sz w:val="28"/>
          <w:szCs w:val="28"/>
        </w:rPr>
        <w:tab/>
      </w:r>
      <w:r w:rsidRPr="001B0B05">
        <w:rPr>
          <w:rFonts w:ascii="Times New Roman" w:hAnsi="Times New Roman" w:cs="Times New Roman"/>
          <w:sz w:val="28"/>
          <w:szCs w:val="28"/>
        </w:rPr>
        <w:t xml:space="preserve">Рішення </w:t>
      </w:r>
      <w:r>
        <w:rPr>
          <w:rFonts w:ascii="Times New Roman" w:hAnsi="Times New Roman" w:cs="Times New Roman"/>
          <w:sz w:val="28"/>
          <w:szCs w:val="28"/>
        </w:rPr>
        <w:t xml:space="preserve">Бродівської міської ради від 16.09. 2004 року </w:t>
      </w:r>
      <w:r w:rsidRPr="001B0B05">
        <w:rPr>
          <w:rFonts w:ascii="Times New Roman" w:hAnsi="Times New Roman" w:cs="Times New Roman"/>
          <w:sz w:val="28"/>
          <w:szCs w:val="28"/>
        </w:rPr>
        <w:t xml:space="preserve">№ </w:t>
      </w:r>
      <w:r>
        <w:rPr>
          <w:rFonts w:ascii="Times New Roman" w:hAnsi="Times New Roman" w:cs="Times New Roman"/>
          <w:sz w:val="28"/>
          <w:szCs w:val="28"/>
        </w:rPr>
        <w:t>267</w:t>
      </w:r>
      <w:r w:rsidRPr="001B0B05">
        <w:rPr>
          <w:rFonts w:ascii="Times New Roman" w:hAnsi="Times New Roman" w:cs="Times New Roman"/>
          <w:sz w:val="28"/>
          <w:szCs w:val="28"/>
        </w:rPr>
        <w:t xml:space="preserve"> «Про затвердження Положення про Почесного громадянина міста </w:t>
      </w:r>
      <w:r>
        <w:rPr>
          <w:rFonts w:ascii="Times New Roman" w:hAnsi="Times New Roman" w:cs="Times New Roman"/>
          <w:sz w:val="28"/>
          <w:szCs w:val="28"/>
        </w:rPr>
        <w:t>Броди»</w:t>
      </w:r>
      <w:r w:rsidRPr="001B0B05">
        <w:rPr>
          <w:rFonts w:ascii="Times New Roman" w:hAnsi="Times New Roman" w:cs="Times New Roman"/>
          <w:sz w:val="28"/>
          <w:szCs w:val="28"/>
        </w:rPr>
        <w:t xml:space="preserve"> визнати таким, що втратило чинність. </w:t>
      </w:r>
    </w:p>
    <w:p w14:paraId="6CC0C815" w14:textId="43B9D493" w:rsidR="002E2DDF" w:rsidRPr="001B0B05" w:rsidRDefault="001B0B05" w:rsidP="00906731">
      <w:pPr>
        <w:spacing w:before="240"/>
        <w:jc w:val="both"/>
        <w:rPr>
          <w:rFonts w:ascii="Times New Roman" w:hAnsi="Times New Roman" w:cs="Times New Roman"/>
          <w:bCs/>
          <w:color w:val="000000"/>
          <w:sz w:val="28"/>
          <w:szCs w:val="28"/>
        </w:rPr>
      </w:pPr>
      <w:r w:rsidRPr="001B0B05">
        <w:rPr>
          <w:rFonts w:ascii="Times New Roman" w:hAnsi="Times New Roman" w:cs="Times New Roman"/>
          <w:sz w:val="28"/>
          <w:szCs w:val="28"/>
        </w:rPr>
        <w:t>3.</w:t>
      </w:r>
      <w:r w:rsidR="00906731">
        <w:rPr>
          <w:rFonts w:ascii="Times New Roman" w:hAnsi="Times New Roman" w:cs="Times New Roman"/>
          <w:sz w:val="28"/>
          <w:szCs w:val="28"/>
        </w:rPr>
        <w:tab/>
      </w:r>
      <w:r w:rsidRPr="001B0B05">
        <w:rPr>
          <w:rFonts w:ascii="Times New Roman" w:hAnsi="Times New Roman" w:cs="Times New Roman"/>
          <w:sz w:val="28"/>
          <w:szCs w:val="28"/>
        </w:rPr>
        <w:t xml:space="preserve">Контроль за виконанням даного рішення покласти на постійну </w:t>
      </w:r>
      <w:r>
        <w:rPr>
          <w:rFonts w:ascii="Times New Roman" w:hAnsi="Times New Roman" w:cs="Times New Roman"/>
          <w:sz w:val="28"/>
          <w:szCs w:val="28"/>
        </w:rPr>
        <w:t xml:space="preserve">депутатську </w:t>
      </w:r>
      <w:r w:rsidRPr="001B0B05">
        <w:rPr>
          <w:rFonts w:ascii="Times New Roman" w:hAnsi="Times New Roman" w:cs="Times New Roman"/>
          <w:sz w:val="28"/>
          <w:szCs w:val="28"/>
        </w:rPr>
        <w:t>комісію з</w:t>
      </w:r>
      <w:r>
        <w:rPr>
          <w:rFonts w:ascii="Times New Roman" w:hAnsi="Times New Roman" w:cs="Times New Roman"/>
          <w:sz w:val="28"/>
          <w:szCs w:val="28"/>
        </w:rPr>
        <w:t xml:space="preserve"> гуманітарних</w:t>
      </w:r>
      <w:r w:rsidRPr="001B0B05">
        <w:rPr>
          <w:rFonts w:ascii="Times New Roman" w:hAnsi="Times New Roman" w:cs="Times New Roman"/>
          <w:sz w:val="28"/>
          <w:szCs w:val="28"/>
        </w:rPr>
        <w:t xml:space="preserve"> питань</w:t>
      </w:r>
    </w:p>
    <w:p w14:paraId="3D316575" w14:textId="3AC8C358" w:rsidR="001E4982" w:rsidRDefault="001E4982" w:rsidP="002E2DDF">
      <w:pPr>
        <w:ind w:firstLine="709"/>
        <w:jc w:val="both"/>
        <w:rPr>
          <w:rFonts w:ascii="Times New Roman" w:hAnsi="Times New Roman" w:cs="Times New Roman"/>
          <w:sz w:val="28"/>
          <w:szCs w:val="28"/>
        </w:rPr>
      </w:pPr>
    </w:p>
    <w:p w14:paraId="6D7DC35B" w14:textId="77777777" w:rsidR="001B0B05" w:rsidRPr="009C4CA9" w:rsidRDefault="001B0B05" w:rsidP="002E2DDF">
      <w:pPr>
        <w:ind w:firstLine="709"/>
        <w:jc w:val="both"/>
        <w:rPr>
          <w:rFonts w:ascii="Times New Roman" w:hAnsi="Times New Roman" w:cs="Times New Roman"/>
          <w:sz w:val="28"/>
          <w:szCs w:val="28"/>
        </w:rPr>
      </w:pPr>
    </w:p>
    <w:p w14:paraId="2B0E0BC7" w14:textId="77777777" w:rsidR="001E4982" w:rsidRPr="001B0B05" w:rsidRDefault="001E4982" w:rsidP="001B0B05">
      <w:pPr>
        <w:ind w:left="3" w:firstLine="706"/>
        <w:jc w:val="both"/>
        <w:rPr>
          <w:rFonts w:ascii="Times New Roman" w:hAnsi="Times New Roman" w:cs="Times New Roman"/>
          <w:sz w:val="28"/>
          <w:szCs w:val="28"/>
        </w:rPr>
      </w:pPr>
    </w:p>
    <w:p w14:paraId="54E695B4" w14:textId="66CE9780" w:rsidR="001E4982" w:rsidRDefault="001E4982" w:rsidP="001B0B05">
      <w:pPr>
        <w:ind w:left="3" w:firstLine="706"/>
        <w:rPr>
          <w:rFonts w:ascii="Times New Roman" w:hAnsi="Times New Roman" w:cs="Times New Roman"/>
          <w:sz w:val="28"/>
          <w:szCs w:val="28"/>
        </w:rPr>
      </w:pPr>
      <w:r w:rsidRPr="001B0B05">
        <w:rPr>
          <w:rFonts w:ascii="Times New Roman" w:hAnsi="Times New Roman" w:cs="Times New Roman"/>
          <w:sz w:val="28"/>
          <w:szCs w:val="28"/>
        </w:rPr>
        <w:t xml:space="preserve">Міський  голова                             </w:t>
      </w:r>
      <w:r w:rsidRPr="001B0B05">
        <w:rPr>
          <w:rFonts w:ascii="Times New Roman" w:hAnsi="Times New Roman" w:cs="Times New Roman"/>
          <w:sz w:val="28"/>
          <w:szCs w:val="28"/>
        </w:rPr>
        <w:tab/>
        <w:t xml:space="preserve">                                Анатолій БЕЛЕЙ</w:t>
      </w:r>
    </w:p>
    <w:p w14:paraId="18E6A0D1" w14:textId="77777777" w:rsidR="00272222" w:rsidRDefault="00272222" w:rsidP="001B0B05">
      <w:pPr>
        <w:ind w:left="3" w:firstLine="706"/>
        <w:rPr>
          <w:rFonts w:ascii="Times New Roman" w:hAnsi="Times New Roman" w:cs="Times New Roman"/>
          <w:sz w:val="28"/>
          <w:szCs w:val="28"/>
        </w:rPr>
      </w:pPr>
    </w:p>
    <w:p w14:paraId="34A12B5E" w14:textId="77777777" w:rsidR="00272222" w:rsidRDefault="00272222" w:rsidP="001B0B05">
      <w:pPr>
        <w:ind w:left="3" w:firstLine="706"/>
        <w:rPr>
          <w:rFonts w:ascii="Times New Roman" w:hAnsi="Times New Roman" w:cs="Times New Roman"/>
          <w:sz w:val="28"/>
          <w:szCs w:val="28"/>
        </w:rPr>
      </w:pPr>
    </w:p>
    <w:p w14:paraId="544FB928" w14:textId="77777777" w:rsidR="00272222" w:rsidRDefault="00272222" w:rsidP="001B0B05">
      <w:pPr>
        <w:ind w:left="3" w:firstLine="706"/>
        <w:rPr>
          <w:rFonts w:ascii="Times New Roman" w:hAnsi="Times New Roman" w:cs="Times New Roman"/>
          <w:sz w:val="28"/>
          <w:szCs w:val="28"/>
        </w:rPr>
      </w:pPr>
    </w:p>
    <w:p w14:paraId="5161D07F" w14:textId="77777777" w:rsidR="00272222" w:rsidRDefault="00272222" w:rsidP="001B0B05">
      <w:pPr>
        <w:ind w:left="3" w:firstLine="706"/>
        <w:rPr>
          <w:rFonts w:ascii="Times New Roman" w:hAnsi="Times New Roman" w:cs="Times New Roman"/>
          <w:sz w:val="28"/>
          <w:szCs w:val="28"/>
        </w:rPr>
      </w:pPr>
    </w:p>
    <w:p w14:paraId="7BF127DA" w14:textId="77777777" w:rsidR="00272222" w:rsidRPr="001B0B05" w:rsidRDefault="00272222" w:rsidP="001B0B05">
      <w:pPr>
        <w:ind w:left="3" w:firstLine="706"/>
        <w:rPr>
          <w:rFonts w:ascii="Times New Roman" w:hAnsi="Times New Roman" w:cs="Times New Roman"/>
          <w:sz w:val="28"/>
          <w:szCs w:val="28"/>
        </w:rPr>
      </w:pPr>
    </w:p>
    <w:p w14:paraId="5A36141A" w14:textId="77777777" w:rsidR="001B0B05" w:rsidRPr="001B0B05" w:rsidRDefault="0013703D" w:rsidP="001B0B05">
      <w:pPr>
        <w:spacing w:line="276" w:lineRule="auto"/>
        <w:jc w:val="both"/>
        <w:rPr>
          <w:rFonts w:ascii="Times New Roman" w:eastAsia="Lucida Sans Unicode" w:hAnsi="Times New Roman" w:cs="Times New Roman"/>
          <w:kern w:val="1"/>
          <w:sz w:val="28"/>
          <w:szCs w:val="28"/>
          <w:lang w:eastAsia="ar-SA"/>
        </w:rPr>
      </w:pPr>
      <w:r>
        <w:rPr>
          <w:rFonts w:ascii="Times New Roman" w:hAnsi="Times New Roman"/>
          <w:sz w:val="28"/>
          <w:szCs w:val="28"/>
        </w:rPr>
        <w:lastRenderedPageBreak/>
        <w:br w:type="page"/>
      </w:r>
    </w:p>
    <w:p w14:paraId="67AE1DCF" w14:textId="77777777" w:rsidR="001B0B05" w:rsidRPr="001B0B05" w:rsidRDefault="001B0B05" w:rsidP="001B0B05">
      <w:pPr>
        <w:widowControl w:val="0"/>
        <w:suppressAutoHyphens/>
        <w:spacing w:after="0" w:line="276" w:lineRule="auto"/>
        <w:ind w:left="4536"/>
        <w:jc w:val="center"/>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lastRenderedPageBreak/>
        <w:t>Додаток до рішення</w:t>
      </w:r>
    </w:p>
    <w:p w14:paraId="1DBA6B6A" w14:textId="77777777" w:rsidR="001B0B05" w:rsidRPr="001B0B05" w:rsidRDefault="001B0B05" w:rsidP="001B0B05">
      <w:pPr>
        <w:widowControl w:val="0"/>
        <w:suppressAutoHyphens/>
        <w:spacing w:after="0" w:line="276" w:lineRule="auto"/>
        <w:ind w:left="4536"/>
        <w:jc w:val="center"/>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міської ради   міської  ради</w:t>
      </w:r>
    </w:p>
    <w:p w14:paraId="13B7737D" w14:textId="0F1303B2" w:rsidR="001B0B05" w:rsidRPr="001B0B05" w:rsidRDefault="00272222" w:rsidP="001B0B05">
      <w:pPr>
        <w:widowControl w:val="0"/>
        <w:suppressAutoHyphens/>
        <w:spacing w:after="0" w:line="276" w:lineRule="auto"/>
        <w:ind w:left="4536"/>
        <w:jc w:val="center"/>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28"/>
          <w:szCs w:val="28"/>
          <w:lang w:eastAsia="ar-SA"/>
        </w:rPr>
        <w:t xml:space="preserve">11.07.2025р. </w:t>
      </w:r>
      <w:r w:rsidR="001B0B05" w:rsidRPr="001B0B05">
        <w:rPr>
          <w:rFonts w:ascii="Times New Roman" w:eastAsia="Lucida Sans Unicode" w:hAnsi="Times New Roman" w:cs="Times New Roman"/>
          <w:kern w:val="1"/>
          <w:sz w:val="28"/>
          <w:szCs w:val="28"/>
          <w:lang w:eastAsia="ar-SA"/>
        </w:rPr>
        <w:t xml:space="preserve">від № </w:t>
      </w:r>
      <w:r>
        <w:rPr>
          <w:rFonts w:ascii="Times New Roman" w:eastAsia="Lucida Sans Unicode" w:hAnsi="Times New Roman" w:cs="Times New Roman"/>
          <w:kern w:val="1"/>
          <w:sz w:val="28"/>
          <w:szCs w:val="28"/>
          <w:lang w:eastAsia="ar-SA"/>
        </w:rPr>
        <w:t>2187</w:t>
      </w:r>
    </w:p>
    <w:p w14:paraId="7FD63BCD" w14:textId="77777777" w:rsidR="001B0B05" w:rsidRPr="001B0B05" w:rsidRDefault="001B0B05" w:rsidP="001B0B05">
      <w:pPr>
        <w:widowControl w:val="0"/>
        <w:suppressAutoHyphens/>
        <w:spacing w:after="0" w:line="276" w:lineRule="auto"/>
        <w:ind w:left="4536"/>
        <w:jc w:val="center"/>
        <w:rPr>
          <w:rFonts w:ascii="Times New Roman" w:eastAsia="Lucida Sans Unicode" w:hAnsi="Times New Roman" w:cs="Times New Roman"/>
          <w:kern w:val="1"/>
          <w:sz w:val="28"/>
          <w:szCs w:val="28"/>
          <w:lang w:eastAsia="ar-SA"/>
        </w:rPr>
      </w:pPr>
    </w:p>
    <w:p w14:paraId="58C12CEB" w14:textId="77777777" w:rsidR="001B0B05" w:rsidRPr="001B0B05" w:rsidRDefault="001B0B05" w:rsidP="001B0B05">
      <w:pPr>
        <w:widowControl w:val="0"/>
        <w:suppressAutoHyphens/>
        <w:spacing w:after="0" w:line="276" w:lineRule="auto"/>
        <w:jc w:val="center"/>
        <w:rPr>
          <w:rFonts w:ascii="Times New Roman" w:eastAsia="Lucida Sans Unicode" w:hAnsi="Times New Roman" w:cs="Times New Roman"/>
          <w:b/>
          <w:bCs/>
          <w:kern w:val="1"/>
          <w:sz w:val="28"/>
          <w:szCs w:val="28"/>
          <w:lang w:eastAsia="ar-SA"/>
        </w:rPr>
      </w:pPr>
      <w:r w:rsidRPr="001B0B05">
        <w:rPr>
          <w:rFonts w:ascii="Times New Roman" w:eastAsia="Lucida Sans Unicode" w:hAnsi="Times New Roman" w:cs="Times New Roman"/>
          <w:b/>
          <w:bCs/>
          <w:kern w:val="1"/>
          <w:sz w:val="28"/>
          <w:szCs w:val="28"/>
          <w:lang w:eastAsia="ar-SA"/>
        </w:rPr>
        <w:t>ПОЛОЖЕННЯ</w:t>
      </w:r>
    </w:p>
    <w:p w14:paraId="05E5208C" w14:textId="77777777" w:rsidR="001B0B05" w:rsidRPr="001B0B05" w:rsidRDefault="001B0B05" w:rsidP="001B0B05">
      <w:pPr>
        <w:widowControl w:val="0"/>
        <w:suppressAutoHyphens/>
        <w:spacing w:after="0" w:line="276" w:lineRule="auto"/>
        <w:jc w:val="center"/>
        <w:rPr>
          <w:rFonts w:ascii="Times New Roman" w:eastAsia="Lucida Sans Unicode" w:hAnsi="Times New Roman" w:cs="Times New Roman"/>
          <w:b/>
          <w:bCs/>
          <w:kern w:val="1"/>
          <w:sz w:val="28"/>
          <w:szCs w:val="28"/>
          <w:lang w:eastAsia="ar-SA"/>
        </w:rPr>
      </w:pPr>
      <w:r w:rsidRPr="001B0B05">
        <w:rPr>
          <w:rFonts w:ascii="Times New Roman" w:eastAsia="Lucida Sans Unicode" w:hAnsi="Times New Roman" w:cs="Times New Roman"/>
          <w:b/>
          <w:bCs/>
          <w:kern w:val="1"/>
          <w:sz w:val="28"/>
          <w:szCs w:val="28"/>
          <w:lang w:eastAsia="ar-SA"/>
        </w:rPr>
        <w:t xml:space="preserve">про Почесного громадянина Бродівської міської територіальної громади  </w:t>
      </w:r>
    </w:p>
    <w:p w14:paraId="421E40EC" w14:textId="77777777" w:rsidR="001B0B05" w:rsidRPr="001B0B05" w:rsidRDefault="001B0B05" w:rsidP="001B0B05">
      <w:pPr>
        <w:widowControl w:val="0"/>
        <w:suppressAutoHyphens/>
        <w:spacing w:after="0" w:line="276" w:lineRule="auto"/>
        <w:jc w:val="center"/>
        <w:rPr>
          <w:rFonts w:ascii="Times New Roman" w:eastAsia="Lucida Sans Unicode" w:hAnsi="Times New Roman" w:cs="Times New Roman"/>
          <w:b/>
          <w:bCs/>
          <w:kern w:val="1"/>
          <w:sz w:val="28"/>
          <w:szCs w:val="28"/>
          <w:lang w:eastAsia="ar-SA"/>
        </w:rPr>
      </w:pPr>
      <w:r w:rsidRPr="001B0B05">
        <w:rPr>
          <w:rFonts w:ascii="Times New Roman" w:eastAsia="Lucida Sans Unicode" w:hAnsi="Times New Roman" w:cs="Times New Roman"/>
          <w:b/>
          <w:bCs/>
          <w:kern w:val="1"/>
          <w:sz w:val="28"/>
          <w:szCs w:val="28"/>
          <w:lang w:eastAsia="ar-SA"/>
        </w:rPr>
        <w:t>Розділ I. Загальні положення</w:t>
      </w:r>
    </w:p>
    <w:p w14:paraId="1DAD8211"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shd w:val="clear" w:color="auto" w:fill="FFFFFF"/>
          <w:lang w:eastAsia="ar-SA"/>
        </w:rPr>
        <w:t xml:space="preserve">1. Звання «Почесний громадянин Бродівської  міської територіальної громади» (далі – Звання) є найвищою відзнакою Бродівської  міської  територіальної громади (далі – громада), що присвоюється громадянам, які </w:t>
      </w:r>
      <w:bookmarkStart w:id="0" w:name="_Hlk158213754"/>
      <w:r w:rsidRPr="001B0B05">
        <w:rPr>
          <w:rFonts w:ascii="Times New Roman" w:eastAsia="Lucida Sans Unicode" w:hAnsi="Times New Roman" w:cs="Times New Roman"/>
          <w:kern w:val="1"/>
          <w:sz w:val="28"/>
          <w:szCs w:val="28"/>
          <w:shd w:val="clear" w:color="auto" w:fill="FFFFFF"/>
          <w:lang w:eastAsia="ar-SA"/>
        </w:rPr>
        <w:t>зробили значний особистий внесок у захист національних інтересів та суверенітету України, соціально-економічний, культурний розвиток громади, за видатні досягнення у розвитку науки, освіти, культури, мистецтва, охорони здоров'я, спорту  та інших сфер діяльності</w:t>
      </w:r>
      <w:bookmarkEnd w:id="0"/>
      <w:r w:rsidRPr="001B0B05">
        <w:rPr>
          <w:rFonts w:ascii="Times New Roman" w:eastAsia="Lucida Sans Unicode" w:hAnsi="Times New Roman" w:cs="Times New Roman"/>
          <w:kern w:val="1"/>
          <w:sz w:val="28"/>
          <w:szCs w:val="28"/>
          <w:shd w:val="clear" w:color="auto" w:fill="FFFFFF"/>
          <w:lang w:eastAsia="ar-SA"/>
        </w:rPr>
        <w:t xml:space="preserve">. </w:t>
      </w:r>
    </w:p>
    <w:p w14:paraId="246381F8"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shd w:val="clear" w:color="auto" w:fill="FFFFFF"/>
          <w:lang w:eastAsia="ar-SA"/>
        </w:rPr>
      </w:pPr>
      <w:r w:rsidRPr="001B0B05">
        <w:rPr>
          <w:rFonts w:ascii="Times New Roman" w:eastAsia="Lucida Sans Unicode" w:hAnsi="Times New Roman" w:cs="Times New Roman"/>
          <w:kern w:val="1"/>
          <w:sz w:val="28"/>
          <w:szCs w:val="28"/>
          <w:lang w:eastAsia="ar-SA"/>
        </w:rPr>
        <w:t xml:space="preserve">2. Звання може бути присвоєно посмертно. </w:t>
      </w:r>
    </w:p>
    <w:p w14:paraId="187DDEFD"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shd w:val="clear" w:color="auto" w:fill="FFFFFF"/>
          <w:lang w:eastAsia="ar-SA"/>
        </w:rPr>
        <w:t xml:space="preserve">3. Присвоєння Звання, як правило, </w:t>
      </w:r>
      <w:r w:rsidRPr="001B0B05">
        <w:rPr>
          <w:rFonts w:ascii="Times New Roman" w:eastAsia="Lucida Sans Unicode" w:hAnsi="Times New Roman" w:cs="Times New Roman"/>
          <w:kern w:val="1"/>
          <w:sz w:val="28"/>
          <w:szCs w:val="28"/>
          <w:lang w:eastAsia="ar-SA"/>
        </w:rPr>
        <w:t>проводиться при поданні відповідних клопотань, щорічно до третьої неділі вересня (до Дня міста Броди).</w:t>
      </w:r>
    </w:p>
    <w:p w14:paraId="2FE045DC"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shd w:val="clear" w:color="auto" w:fill="FFFFFF"/>
          <w:lang w:eastAsia="ar-SA"/>
        </w:rPr>
      </w:pPr>
      <w:r w:rsidRPr="001B0B05">
        <w:rPr>
          <w:rFonts w:ascii="Times New Roman" w:eastAsia="Lucida Sans Unicode" w:hAnsi="Times New Roman" w:cs="Times New Roman"/>
          <w:kern w:val="1"/>
          <w:sz w:val="28"/>
          <w:szCs w:val="28"/>
          <w:lang w:eastAsia="ar-SA"/>
        </w:rPr>
        <w:t xml:space="preserve">Присвоєння Звання </w:t>
      </w:r>
      <w:r w:rsidRPr="001B0B05">
        <w:rPr>
          <w:rFonts w:ascii="Times New Roman" w:eastAsia="Lucida Sans Unicode" w:hAnsi="Times New Roman" w:cs="Times New Roman"/>
          <w:kern w:val="1"/>
          <w:sz w:val="28"/>
          <w:szCs w:val="28"/>
          <w:shd w:val="clear" w:color="auto" w:fill="FFFFFF"/>
          <w:lang w:eastAsia="ar-SA"/>
        </w:rPr>
        <w:t xml:space="preserve">загиблим Захисникам  та Захисницям України може </w:t>
      </w:r>
      <w:r w:rsidRPr="001B0B05">
        <w:rPr>
          <w:rFonts w:ascii="Times New Roman" w:eastAsia="Lucida Sans Unicode" w:hAnsi="Times New Roman" w:cs="Times New Roman"/>
          <w:kern w:val="1"/>
          <w:sz w:val="28"/>
          <w:szCs w:val="28"/>
          <w:lang w:eastAsia="ar-SA"/>
        </w:rPr>
        <w:t xml:space="preserve">проводитись </w:t>
      </w:r>
      <w:r w:rsidRPr="001B0B05">
        <w:rPr>
          <w:rFonts w:ascii="Times New Roman" w:eastAsia="Lucida Sans Unicode" w:hAnsi="Times New Roman" w:cs="Times New Roman"/>
          <w:kern w:val="1"/>
          <w:sz w:val="28"/>
          <w:szCs w:val="28"/>
          <w:shd w:val="clear" w:color="auto" w:fill="FFFFFF"/>
          <w:lang w:eastAsia="ar-SA"/>
        </w:rPr>
        <w:t>впродовж року.</w:t>
      </w:r>
    </w:p>
    <w:p w14:paraId="49E4DA5E"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shd w:val="clear" w:color="auto" w:fill="FFFFFF"/>
          <w:lang w:eastAsia="ar-SA"/>
        </w:rPr>
      </w:pPr>
      <w:r w:rsidRPr="001B0B05">
        <w:rPr>
          <w:rFonts w:ascii="Times New Roman" w:eastAsia="Lucida Sans Unicode" w:hAnsi="Times New Roman" w:cs="Times New Roman"/>
          <w:kern w:val="1"/>
          <w:sz w:val="28"/>
          <w:szCs w:val="28"/>
          <w:shd w:val="clear" w:color="auto" w:fill="FFFFFF"/>
          <w:lang w:eastAsia="ar-SA"/>
        </w:rPr>
        <w:t xml:space="preserve">4. Звання може бути присвоєно, як правило, не більше ніж двом особам на рік. Ця норма не поширюється на Захисників та Захисниць,  та інших осіб які загинули внаслідок військової агресії Російської Федерації проти України, захищаючи національні інтереси та суверенітет України. </w:t>
      </w:r>
    </w:p>
    <w:p w14:paraId="6B9A32FE" w14:textId="77777777" w:rsidR="001B0B05" w:rsidRPr="001B0B05" w:rsidRDefault="001B0B05" w:rsidP="001B0B05">
      <w:pPr>
        <w:widowControl w:val="0"/>
        <w:suppressAutoHyphens/>
        <w:spacing w:after="0" w:line="276" w:lineRule="auto"/>
        <w:jc w:val="center"/>
        <w:rPr>
          <w:rFonts w:ascii="Times New Roman" w:eastAsia="Lucida Sans Unicode" w:hAnsi="Times New Roman" w:cs="Times New Roman"/>
          <w:b/>
          <w:bCs/>
          <w:kern w:val="1"/>
          <w:sz w:val="28"/>
          <w:szCs w:val="28"/>
          <w:lang w:eastAsia="ar-SA"/>
        </w:rPr>
      </w:pPr>
      <w:r w:rsidRPr="001B0B05">
        <w:rPr>
          <w:rFonts w:ascii="Times New Roman" w:eastAsia="Lucida Sans Unicode" w:hAnsi="Times New Roman" w:cs="Times New Roman"/>
          <w:b/>
          <w:bCs/>
          <w:kern w:val="1"/>
          <w:sz w:val="28"/>
          <w:szCs w:val="28"/>
          <w:lang w:eastAsia="ar-SA"/>
        </w:rPr>
        <w:t xml:space="preserve">Розділ II. Порядок висування на присвоєння Звання </w:t>
      </w:r>
    </w:p>
    <w:p w14:paraId="15A33B3A"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1. Кандидатами  на присвоєння Звання можуть громадяни, які:</w:t>
      </w:r>
    </w:p>
    <w:p w14:paraId="3223EAC6"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ab/>
        <w:t>- проживають і працюють на території громади;</w:t>
      </w:r>
    </w:p>
    <w:p w14:paraId="26F28B71"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ab/>
        <w:t>- раніше проживали чи працювали на території громади;</w:t>
      </w:r>
    </w:p>
    <w:p w14:paraId="41DC3BE7"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ab/>
        <w:t xml:space="preserve">- у виключних випадках громадяни, які не проживають та не проживали на території  громади, але внесли вагомий вклад в її </w:t>
      </w:r>
      <w:r w:rsidRPr="001B0B05">
        <w:rPr>
          <w:rFonts w:ascii="Times New Roman" w:eastAsia="Lucida Sans Unicode" w:hAnsi="Times New Roman" w:cs="Times New Roman"/>
          <w:kern w:val="1"/>
          <w:sz w:val="28"/>
          <w:szCs w:val="28"/>
          <w:shd w:val="clear" w:color="auto" w:fill="FFFFFF"/>
          <w:lang w:eastAsia="ar-SA"/>
        </w:rPr>
        <w:t xml:space="preserve">соціально-економічний та культурний розвиток. </w:t>
      </w:r>
    </w:p>
    <w:p w14:paraId="38F2DC31"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2. Право на висування кандидатів на присвоєння Звання мають трудові колективи підприємств, установ та організацій незалежно від форми власності, громадські об’єднання, благодійні організації, громадськість.</w:t>
      </w:r>
    </w:p>
    <w:p w14:paraId="57F62462"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Кожний суб’єкт висування може висунути тільки одну кандидатуру на присвоєння Звання.  </w:t>
      </w:r>
    </w:p>
    <w:p w14:paraId="18DEA29D"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Висування кандидатів на присвоєння Звання проводиться загальними зборами трудових колективів, громадських об’єднань, благодійних організацій і оформлюється протоколом, який додається до клопотання.</w:t>
      </w:r>
    </w:p>
    <w:p w14:paraId="301120CD"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Якщо висування відбувається за ініціативи громадськості, то таке звернення </w:t>
      </w:r>
      <w:r w:rsidRPr="001B0B05">
        <w:rPr>
          <w:rFonts w:ascii="Times New Roman" w:eastAsia="Lucida Sans Unicode" w:hAnsi="Times New Roman" w:cs="Times New Roman"/>
          <w:kern w:val="1"/>
          <w:sz w:val="28"/>
          <w:szCs w:val="28"/>
          <w:lang w:eastAsia="ar-SA"/>
        </w:rPr>
        <w:lastRenderedPageBreak/>
        <w:t xml:space="preserve">повинні підписати </w:t>
      </w:r>
      <w:r w:rsidRPr="00272222">
        <w:rPr>
          <w:rFonts w:ascii="Times New Roman" w:eastAsia="Lucida Sans Unicode" w:hAnsi="Times New Roman" w:cs="Times New Roman"/>
          <w:kern w:val="1"/>
          <w:sz w:val="28"/>
          <w:szCs w:val="28"/>
          <w:lang w:eastAsia="ar-SA"/>
        </w:rPr>
        <w:t>не менше ніж 150 мешканців громади.</w:t>
      </w:r>
      <w:r w:rsidRPr="001B0B05">
        <w:rPr>
          <w:rFonts w:ascii="Times New Roman" w:eastAsia="Lucida Sans Unicode" w:hAnsi="Times New Roman" w:cs="Times New Roman"/>
          <w:kern w:val="1"/>
          <w:sz w:val="28"/>
          <w:szCs w:val="28"/>
          <w:lang w:eastAsia="ar-SA"/>
        </w:rPr>
        <w:t xml:space="preserve"> </w:t>
      </w:r>
    </w:p>
    <w:p w14:paraId="1C24220E"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До клопотання додаються:</w:t>
      </w:r>
    </w:p>
    <w:p w14:paraId="313B34CD"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біографічна довідка кандидата  на присвоєння Звання;</w:t>
      </w:r>
    </w:p>
    <w:p w14:paraId="47655B6A" w14:textId="77777777" w:rsidR="001B0B05" w:rsidRPr="001B0B05" w:rsidRDefault="001B0B05" w:rsidP="001B0B05">
      <w:pPr>
        <w:widowControl w:val="0"/>
        <w:suppressAutoHyphens/>
        <w:spacing w:after="0" w:line="276" w:lineRule="auto"/>
        <w:ind w:left="426" w:hanging="426"/>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ab/>
        <w:t xml:space="preserve">  - відомості про заслуги кандидата перед громадою;</w:t>
      </w:r>
    </w:p>
    <w:p w14:paraId="1670BB2A"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протокол висування кандидата на присвоєння Звання або підписні листи;</w:t>
      </w:r>
    </w:p>
    <w:p w14:paraId="7DC902EF"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b/>
          <w:bCs/>
          <w:kern w:val="1"/>
          <w:sz w:val="28"/>
          <w:szCs w:val="28"/>
          <w:lang w:eastAsia="ar-SA"/>
        </w:rPr>
        <w:t xml:space="preserve">- </w:t>
      </w:r>
      <w:r w:rsidRPr="001B0B05">
        <w:rPr>
          <w:rFonts w:ascii="Times New Roman" w:eastAsia="Lucida Sans Unicode" w:hAnsi="Times New Roman" w:cs="Times New Roman"/>
          <w:kern w:val="1"/>
          <w:sz w:val="28"/>
          <w:szCs w:val="28"/>
          <w:lang w:eastAsia="ar-SA"/>
        </w:rPr>
        <w:t xml:space="preserve">дві кольорові фотокартки кандидата 30х40 мм. </w:t>
      </w:r>
    </w:p>
    <w:p w14:paraId="2382925F" w14:textId="77777777" w:rsidR="001B0B05" w:rsidRPr="001B0B05" w:rsidRDefault="001B0B05" w:rsidP="001B0B05">
      <w:pPr>
        <w:widowControl w:val="0"/>
        <w:shd w:val="clear" w:color="auto" w:fill="FFFFFF"/>
        <w:tabs>
          <w:tab w:val="left" w:pos="851"/>
        </w:tabs>
        <w:suppressAutoHyphens/>
        <w:spacing w:after="0" w:line="276" w:lineRule="auto"/>
        <w:ind w:right="75" w:firstLine="567"/>
        <w:contextualSpacing/>
        <w:jc w:val="both"/>
        <w:rPr>
          <w:rFonts w:ascii="Times New Roman" w:eastAsia="Times New Roman" w:hAnsi="Times New Roman" w:cs="Times New Roman"/>
          <w:color w:val="000000"/>
          <w:kern w:val="1"/>
          <w:sz w:val="28"/>
          <w:szCs w:val="28"/>
          <w:lang w:eastAsia="ar-SA"/>
        </w:rPr>
      </w:pPr>
      <w:r w:rsidRPr="001B0B05">
        <w:rPr>
          <w:rFonts w:ascii="Times New Roman" w:eastAsia="Times New Roman" w:hAnsi="Times New Roman" w:cs="Times New Roman"/>
          <w:color w:val="000000"/>
          <w:kern w:val="1"/>
          <w:sz w:val="28"/>
          <w:szCs w:val="28"/>
          <w:lang w:eastAsia="ar-SA"/>
        </w:rPr>
        <w:t>У випадку висування на Звання посмертно також додається згода близьких осіб на висування, якщо є можливість отримання такої згоди.</w:t>
      </w:r>
    </w:p>
    <w:p w14:paraId="6336109D" w14:textId="77777777" w:rsidR="001B0B05" w:rsidRPr="001B0B05" w:rsidRDefault="001B0B05" w:rsidP="001B0B05">
      <w:pPr>
        <w:widowControl w:val="0"/>
        <w:suppressAutoHyphens/>
        <w:spacing w:after="0" w:line="276" w:lineRule="auto"/>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          Клопотання про висування кандидата підписується керівником суб’єкта висування. </w:t>
      </w:r>
    </w:p>
    <w:p w14:paraId="2C284987" w14:textId="77777777" w:rsidR="001B0B05" w:rsidRPr="001B0B05" w:rsidRDefault="001B0B05" w:rsidP="001B0B05">
      <w:pPr>
        <w:widowControl w:val="0"/>
        <w:suppressAutoHyphens/>
        <w:spacing w:after="0" w:line="276" w:lineRule="auto"/>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          У випадку, якщо висування відбувається за ініціативи громадськості, клопотання підписується особою, яка ініціювала збір підписів.  </w:t>
      </w:r>
    </w:p>
    <w:p w14:paraId="20998880" w14:textId="77777777" w:rsidR="001B0B05" w:rsidRPr="001B0B05" w:rsidRDefault="001B0B05" w:rsidP="001B0B05">
      <w:pPr>
        <w:widowControl w:val="0"/>
        <w:suppressAutoHyphens/>
        <w:spacing w:after="0" w:line="276" w:lineRule="auto"/>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         Клопотання з пакетом документів подається на ім’я міського голови. </w:t>
      </w:r>
    </w:p>
    <w:p w14:paraId="3D1662C7"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3. Клопотання про присвоєння Звання подаються щорічно до 31 серпня ???????до загального відділу виконавчого комітету. </w:t>
      </w:r>
    </w:p>
    <w:p w14:paraId="1ED842B0" w14:textId="77777777" w:rsidR="001B0B05" w:rsidRPr="001B0B05" w:rsidRDefault="001B0B05" w:rsidP="001B0B05">
      <w:pPr>
        <w:widowControl w:val="0"/>
        <w:tabs>
          <w:tab w:val="left" w:pos="851"/>
        </w:tabs>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Дана норма не поширюється на клопотання </w:t>
      </w:r>
      <w:r w:rsidRPr="001B0B05">
        <w:rPr>
          <w:rFonts w:ascii="Times New Roman" w:eastAsia="Lucida Sans Unicode" w:hAnsi="Times New Roman" w:cs="Times New Roman"/>
          <w:kern w:val="1"/>
          <w:sz w:val="28"/>
          <w:szCs w:val="28"/>
          <w:shd w:val="clear" w:color="auto" w:fill="FFFFFF"/>
          <w:lang w:eastAsia="ar-SA"/>
        </w:rPr>
        <w:t xml:space="preserve">про присвоєння Звання загиблим Захисникам  та Захисницям України. Такі клопотання можуть подаватись </w:t>
      </w:r>
      <w:r w:rsidRPr="001B0B05">
        <w:rPr>
          <w:rFonts w:ascii="Times New Roman" w:eastAsia="Lucida Sans Unicode" w:hAnsi="Times New Roman" w:cs="Times New Roman"/>
          <w:kern w:val="1"/>
          <w:sz w:val="28"/>
          <w:szCs w:val="28"/>
          <w:lang w:eastAsia="ar-SA"/>
        </w:rPr>
        <w:t>до загального відділу виконавчого комітету</w:t>
      </w:r>
      <w:r w:rsidRPr="001B0B05">
        <w:rPr>
          <w:rFonts w:ascii="Times New Roman" w:eastAsia="Lucida Sans Unicode" w:hAnsi="Times New Roman" w:cs="Times New Roman"/>
          <w:kern w:val="1"/>
          <w:sz w:val="28"/>
          <w:szCs w:val="28"/>
          <w:shd w:val="clear" w:color="auto" w:fill="FFFFFF"/>
          <w:lang w:eastAsia="ar-SA"/>
        </w:rPr>
        <w:t xml:space="preserve"> впродовж року. </w:t>
      </w:r>
    </w:p>
    <w:p w14:paraId="69831DF8" w14:textId="77777777" w:rsidR="001B0B05" w:rsidRPr="001B0B05" w:rsidRDefault="001B0B05" w:rsidP="001B0B05">
      <w:pPr>
        <w:widowControl w:val="0"/>
        <w:suppressAutoHyphens/>
        <w:spacing w:after="0" w:line="276" w:lineRule="auto"/>
        <w:jc w:val="center"/>
        <w:rPr>
          <w:rFonts w:ascii="Times New Roman" w:eastAsia="Lucida Sans Unicode" w:hAnsi="Times New Roman" w:cs="Times New Roman"/>
          <w:b/>
          <w:bCs/>
          <w:kern w:val="1"/>
          <w:sz w:val="28"/>
          <w:szCs w:val="28"/>
          <w:lang w:eastAsia="ar-SA"/>
        </w:rPr>
      </w:pPr>
      <w:r w:rsidRPr="001B0B05">
        <w:rPr>
          <w:rFonts w:ascii="Times New Roman" w:eastAsia="Lucida Sans Unicode" w:hAnsi="Times New Roman" w:cs="Times New Roman"/>
          <w:b/>
          <w:bCs/>
          <w:kern w:val="1"/>
          <w:sz w:val="28"/>
          <w:szCs w:val="28"/>
          <w:lang w:eastAsia="ar-SA"/>
        </w:rPr>
        <w:t xml:space="preserve">Розділ ІII. Комісія  з розгляду кандидатур на присвоєння Звання </w:t>
      </w:r>
    </w:p>
    <w:p w14:paraId="6621B099"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1. До складу комісії з розгляду кандидатур на присвоєння Звання входять: </w:t>
      </w:r>
    </w:p>
    <w:p w14:paraId="3580C0F0"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 міський голова (є головою комісії); </w:t>
      </w:r>
    </w:p>
    <w:p w14:paraId="27768B7C"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 секретар міської ради (є заступником голови комісії); </w:t>
      </w:r>
    </w:p>
    <w:p w14:paraId="09D1D4CA" w14:textId="6F2446BD"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272222">
        <w:rPr>
          <w:rFonts w:ascii="Times New Roman" w:eastAsia="Lucida Sans Unicode" w:hAnsi="Times New Roman" w:cs="Times New Roman"/>
          <w:kern w:val="1"/>
          <w:sz w:val="28"/>
          <w:szCs w:val="28"/>
          <w:lang w:eastAsia="ar-SA"/>
        </w:rPr>
        <w:t>- голови чи заступники голів  зареєстрованих у міській раді депутатських фракцій політичних партій та депутатських груп.</w:t>
      </w:r>
    </w:p>
    <w:p w14:paraId="51DCFA76"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2. Засідання комісії проводиться протягом 10 робочих днів з дня реєстрації відповідного клопотання (при наявності клопотань).</w:t>
      </w:r>
    </w:p>
    <w:p w14:paraId="258159BC"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3. Комісія є правомочною, якщо у її роботі бере участь більше половини від загального складу. Рішення комісії також приймаються більшістю голосів від її загального складу. </w:t>
      </w:r>
    </w:p>
    <w:p w14:paraId="6E5C451B"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Рішення комісії оформлюються протоколом. </w:t>
      </w:r>
    </w:p>
    <w:p w14:paraId="64D40568"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4. Подання (протокол) комісії з розгляду кандидатур на присвоєння Звання разом з відповідним проєктом рішення міської ради розглядається постійною комісією з гуманітарних питань</w:t>
      </w:r>
      <w:r w:rsidRPr="001B0B05">
        <w:rPr>
          <w:rFonts w:ascii="Times New Roman" w:eastAsia="Lucida Sans Unicode" w:hAnsi="Times New Roman" w:cs="Times New Roman"/>
          <w:color w:val="000000"/>
          <w:kern w:val="1"/>
          <w:sz w:val="28"/>
          <w:szCs w:val="28"/>
          <w:lang w:eastAsia="ar-SA"/>
        </w:rPr>
        <w:t xml:space="preserve">. </w:t>
      </w:r>
    </w:p>
    <w:p w14:paraId="34E05680"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color w:val="000000"/>
          <w:kern w:val="1"/>
          <w:sz w:val="28"/>
          <w:szCs w:val="28"/>
          <w:lang w:eastAsia="ar-SA"/>
        </w:rPr>
      </w:pPr>
      <w:r w:rsidRPr="001B0B05">
        <w:rPr>
          <w:rFonts w:ascii="Times New Roman" w:eastAsia="Lucida Sans Unicode" w:hAnsi="Times New Roman" w:cs="Times New Roman"/>
          <w:kern w:val="1"/>
          <w:sz w:val="28"/>
          <w:szCs w:val="28"/>
          <w:lang w:eastAsia="ar-SA"/>
        </w:rPr>
        <w:t>5. Присвоєння Звання відбувається за рішенням міської ради згідно з  поданням комісії з розгляду кандидатур на присвоєння Звання та рекомендаціями постійної комісії з гуманітарних питань</w:t>
      </w:r>
      <w:r w:rsidRPr="001B0B05">
        <w:rPr>
          <w:rFonts w:ascii="Times New Roman" w:eastAsia="Lucida Sans Unicode" w:hAnsi="Times New Roman" w:cs="Times New Roman"/>
          <w:color w:val="000000"/>
          <w:kern w:val="1"/>
          <w:sz w:val="28"/>
          <w:szCs w:val="28"/>
          <w:lang w:eastAsia="ar-SA"/>
        </w:rPr>
        <w:t>.</w:t>
      </w:r>
    </w:p>
    <w:p w14:paraId="1D633FAC" w14:textId="77777777" w:rsidR="001B0B05" w:rsidRPr="001B0B05"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p>
    <w:p w14:paraId="038E74CB" w14:textId="77777777" w:rsidR="001B0B05" w:rsidRPr="001B0B05" w:rsidRDefault="001B0B05" w:rsidP="001B0B05">
      <w:pPr>
        <w:widowControl w:val="0"/>
        <w:suppressAutoHyphens/>
        <w:spacing w:after="0" w:line="276" w:lineRule="auto"/>
        <w:ind w:firstLine="567"/>
        <w:jc w:val="center"/>
        <w:rPr>
          <w:rFonts w:ascii="Times New Roman" w:eastAsia="Lucida Sans Unicode" w:hAnsi="Times New Roman" w:cs="Times New Roman"/>
          <w:b/>
          <w:bCs/>
          <w:kern w:val="1"/>
          <w:sz w:val="28"/>
          <w:szCs w:val="28"/>
          <w:lang w:eastAsia="ar-SA"/>
        </w:rPr>
      </w:pPr>
      <w:r w:rsidRPr="001B0B05">
        <w:rPr>
          <w:rFonts w:ascii="Times New Roman" w:eastAsia="Lucida Sans Unicode" w:hAnsi="Times New Roman" w:cs="Times New Roman"/>
          <w:b/>
          <w:bCs/>
          <w:kern w:val="1"/>
          <w:sz w:val="28"/>
          <w:szCs w:val="28"/>
          <w:lang w:eastAsia="ar-SA"/>
        </w:rPr>
        <w:t>Розділ IV. Атрибути та порядок їх вручення</w:t>
      </w:r>
    </w:p>
    <w:p w14:paraId="0B2331EB" w14:textId="396BFDC4" w:rsidR="001B0B05" w:rsidRPr="00251DAA" w:rsidRDefault="001B0B05" w:rsidP="001B0B05">
      <w:pPr>
        <w:widowControl w:val="0"/>
        <w:suppressAutoHyphens/>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1. </w:t>
      </w:r>
      <w:r w:rsidRPr="00251DAA">
        <w:rPr>
          <w:rFonts w:ascii="Times New Roman" w:eastAsia="Lucida Sans Unicode" w:hAnsi="Times New Roman" w:cs="Times New Roman"/>
          <w:kern w:val="1"/>
          <w:sz w:val="28"/>
          <w:szCs w:val="28"/>
          <w:lang w:eastAsia="ar-SA"/>
        </w:rPr>
        <w:t>Атрибутами Звання є: нагрудний знак</w:t>
      </w:r>
      <w:r w:rsidRPr="00251DAA">
        <w:rPr>
          <w:rFonts w:ascii="Times New Roman" w:eastAsia="Lucida Sans Unicode" w:hAnsi="Times New Roman" w:cs="Arial"/>
          <w:color w:val="2B2A29"/>
          <w:kern w:val="1"/>
          <w:sz w:val="28"/>
          <w:szCs w:val="28"/>
          <w:lang w:eastAsia="ar-SA"/>
        </w:rPr>
        <w:t xml:space="preserve">, плечова стрічка (у кольорах </w:t>
      </w:r>
      <w:r w:rsidRPr="00251DAA">
        <w:rPr>
          <w:rFonts w:ascii="Times New Roman" w:eastAsia="Lucida Sans Unicode" w:hAnsi="Times New Roman" w:cs="Arial"/>
          <w:color w:val="2B2A29"/>
          <w:kern w:val="1"/>
          <w:sz w:val="28"/>
          <w:szCs w:val="28"/>
          <w:lang w:eastAsia="ar-SA"/>
        </w:rPr>
        <w:lastRenderedPageBreak/>
        <w:t xml:space="preserve">Прапору міста Броди)  та посвідчення </w:t>
      </w:r>
      <w:r w:rsidRPr="00251DAA">
        <w:rPr>
          <w:rFonts w:ascii="Times New Roman" w:eastAsia="Lucida Sans Unicode" w:hAnsi="Times New Roman" w:cs="Times New Roman"/>
          <w:kern w:val="1"/>
          <w:sz w:val="28"/>
          <w:szCs w:val="28"/>
          <w:lang w:eastAsia="ar-SA"/>
        </w:rPr>
        <w:t xml:space="preserve">Почесного громадянина </w:t>
      </w:r>
      <w:r w:rsidRPr="00251DAA">
        <w:rPr>
          <w:rFonts w:ascii="Times New Roman" w:eastAsia="Lucida Sans Unicode" w:hAnsi="Times New Roman" w:cs="Times New Roman"/>
          <w:kern w:val="1"/>
          <w:sz w:val="28"/>
          <w:szCs w:val="28"/>
          <w:shd w:val="clear" w:color="auto" w:fill="FFFFFF"/>
          <w:lang w:eastAsia="ar-SA"/>
        </w:rPr>
        <w:t xml:space="preserve">Бродівської  </w:t>
      </w:r>
      <w:r w:rsidRPr="00251DAA">
        <w:rPr>
          <w:rFonts w:ascii="Times New Roman" w:eastAsia="Lucida Sans Unicode" w:hAnsi="Times New Roman" w:cs="Times New Roman"/>
          <w:kern w:val="1"/>
          <w:sz w:val="28"/>
          <w:szCs w:val="28"/>
          <w:lang w:eastAsia="ar-SA"/>
        </w:rPr>
        <w:t xml:space="preserve"> міської територіальної громади</w:t>
      </w:r>
      <w:r w:rsidRPr="00251DAA">
        <w:rPr>
          <w:rFonts w:ascii="Times New Roman" w:eastAsia="Lucida Sans Unicode" w:hAnsi="Times New Roman" w:cs="Arial"/>
          <w:color w:val="2B2A29"/>
          <w:kern w:val="1"/>
          <w:sz w:val="28"/>
          <w:szCs w:val="28"/>
          <w:lang w:eastAsia="ar-SA"/>
        </w:rPr>
        <w:t xml:space="preserve">, яке підписується міським головою.  </w:t>
      </w:r>
    </w:p>
    <w:p w14:paraId="603EB140" w14:textId="77777777" w:rsidR="001B0B05" w:rsidRPr="001B0B05" w:rsidRDefault="001B0B05" w:rsidP="001B0B05">
      <w:pPr>
        <w:widowControl w:val="0"/>
        <w:numPr>
          <w:ilvl w:val="0"/>
          <w:numId w:val="17"/>
        </w:numPr>
        <w:shd w:val="clear" w:color="auto" w:fill="FFFFFF"/>
        <w:tabs>
          <w:tab w:val="left" w:pos="567"/>
          <w:tab w:val="left" w:pos="851"/>
        </w:tabs>
        <w:suppressAutoHyphens/>
        <w:spacing w:after="0" w:line="276" w:lineRule="auto"/>
        <w:ind w:left="0" w:firstLine="567"/>
        <w:contextualSpacing/>
        <w:jc w:val="both"/>
        <w:rPr>
          <w:rFonts w:ascii="Times New Roman" w:eastAsia="Times New Roman" w:hAnsi="Times New Roman" w:cs="Times New Roman"/>
          <w:b/>
          <w:bCs/>
          <w:sz w:val="28"/>
          <w:szCs w:val="28"/>
          <w:lang w:eastAsia="ru-RU"/>
        </w:rPr>
      </w:pPr>
      <w:r w:rsidRPr="00251DAA">
        <w:rPr>
          <w:rFonts w:ascii="Times New Roman" w:eastAsia="Times New Roman" w:hAnsi="Times New Roman" w:cs="Times New Roman"/>
          <w:sz w:val="28"/>
          <w:szCs w:val="28"/>
          <w:lang w:eastAsia="ru-RU"/>
        </w:rPr>
        <w:t>Атрибути</w:t>
      </w:r>
      <w:r w:rsidRPr="00251DAA">
        <w:rPr>
          <w:rFonts w:ascii="Times New Roman" w:eastAsia="Times New Roman" w:hAnsi="Times New Roman" w:cs="Times New Roman"/>
          <w:b/>
          <w:bCs/>
          <w:sz w:val="28"/>
          <w:szCs w:val="28"/>
          <w:lang w:eastAsia="ru-RU"/>
        </w:rPr>
        <w:t xml:space="preserve"> </w:t>
      </w:r>
      <w:r w:rsidRPr="00251DAA">
        <w:rPr>
          <w:rFonts w:ascii="Times New Roman" w:eastAsia="Times New Roman" w:hAnsi="Times New Roman" w:cs="Times New Roman"/>
          <w:sz w:val="28"/>
          <w:szCs w:val="28"/>
          <w:shd w:val="clear" w:color="auto" w:fill="FFFFFF"/>
          <w:lang w:eastAsia="ru-RU"/>
        </w:rPr>
        <w:t>вручаються громадянам, які удостоєні Звання безпосередньо, їх законним представникам або близьким</w:t>
      </w:r>
      <w:r w:rsidRPr="001B0B05">
        <w:rPr>
          <w:rFonts w:ascii="Times New Roman" w:eastAsia="Times New Roman" w:hAnsi="Times New Roman" w:cs="Times New Roman"/>
          <w:sz w:val="28"/>
          <w:szCs w:val="28"/>
          <w:shd w:val="clear" w:color="auto" w:fill="FFFFFF"/>
          <w:lang w:eastAsia="ru-RU"/>
        </w:rPr>
        <w:t xml:space="preserve"> родичам. </w:t>
      </w:r>
    </w:p>
    <w:p w14:paraId="6022DCE2" w14:textId="77777777" w:rsidR="001B0B05" w:rsidRPr="001B0B05" w:rsidRDefault="001B0B05" w:rsidP="001B0B05">
      <w:pPr>
        <w:widowControl w:val="0"/>
        <w:numPr>
          <w:ilvl w:val="0"/>
          <w:numId w:val="17"/>
        </w:numPr>
        <w:shd w:val="clear" w:color="auto" w:fill="FFFFFF"/>
        <w:tabs>
          <w:tab w:val="left" w:pos="567"/>
          <w:tab w:val="left" w:pos="851"/>
        </w:tabs>
        <w:suppressAutoHyphens/>
        <w:spacing w:after="0" w:line="276" w:lineRule="auto"/>
        <w:ind w:left="0" w:firstLine="567"/>
        <w:contextualSpacing/>
        <w:jc w:val="both"/>
        <w:rPr>
          <w:rFonts w:ascii="Times New Roman" w:eastAsia="Times New Roman" w:hAnsi="Times New Roman" w:cs="Times New Roman"/>
          <w:b/>
          <w:bCs/>
          <w:sz w:val="28"/>
          <w:szCs w:val="28"/>
          <w:lang w:eastAsia="ru-RU"/>
        </w:rPr>
      </w:pPr>
      <w:r w:rsidRPr="001B0B05">
        <w:rPr>
          <w:rFonts w:ascii="Times New Roman" w:eastAsia="Lucida Sans Unicode" w:hAnsi="Times New Roman" w:cs="Times New Roman"/>
          <w:kern w:val="1"/>
          <w:sz w:val="28"/>
          <w:szCs w:val="28"/>
          <w:shd w:val="clear" w:color="auto" w:fill="FFFFFF"/>
          <w:lang w:eastAsia="ar-SA"/>
        </w:rPr>
        <w:t>Нагородні атрибути вручає міський голова або за його дорученням секретар міської ради чи заступник міського голови.</w:t>
      </w:r>
    </w:p>
    <w:p w14:paraId="3480B4E0" w14:textId="77777777" w:rsidR="001B0B05" w:rsidRPr="001B0B05" w:rsidRDefault="001B0B05" w:rsidP="001B0B05">
      <w:pPr>
        <w:widowControl w:val="0"/>
        <w:numPr>
          <w:ilvl w:val="0"/>
          <w:numId w:val="17"/>
        </w:numPr>
        <w:shd w:val="clear" w:color="auto" w:fill="FFFFFF"/>
        <w:tabs>
          <w:tab w:val="left" w:pos="567"/>
          <w:tab w:val="left" w:pos="851"/>
        </w:tabs>
        <w:suppressAutoHyphens/>
        <w:spacing w:after="0" w:line="276" w:lineRule="auto"/>
        <w:ind w:left="0" w:firstLine="567"/>
        <w:contextualSpacing/>
        <w:jc w:val="both"/>
        <w:rPr>
          <w:rFonts w:ascii="Times New Roman" w:eastAsia="Times New Roman" w:hAnsi="Times New Roman" w:cs="Times New Roman"/>
          <w:b/>
          <w:bCs/>
          <w:sz w:val="28"/>
          <w:szCs w:val="28"/>
          <w:lang w:eastAsia="ru-RU"/>
        </w:rPr>
      </w:pPr>
      <w:r w:rsidRPr="001B0B05">
        <w:rPr>
          <w:rFonts w:ascii="Times New Roman" w:eastAsia="Times New Roman" w:hAnsi="Times New Roman" w:cs="Times New Roman"/>
          <w:sz w:val="28"/>
          <w:szCs w:val="28"/>
          <w:shd w:val="clear" w:color="auto" w:fill="FFFFFF"/>
          <w:lang w:eastAsia="ru-RU"/>
        </w:rPr>
        <w:t xml:space="preserve">Нагородження відбувається, як правило, під час заходів до Дня міста Броди або в іншій  урочистій обстановці.  </w:t>
      </w:r>
    </w:p>
    <w:p w14:paraId="48A7C8FF" w14:textId="77777777" w:rsidR="001B0B05" w:rsidRPr="001B0B05" w:rsidRDefault="001B0B05" w:rsidP="001B0B05">
      <w:pPr>
        <w:shd w:val="clear" w:color="auto" w:fill="FFFFFF"/>
        <w:spacing w:after="0" w:line="276" w:lineRule="auto"/>
        <w:ind w:left="720"/>
        <w:jc w:val="center"/>
        <w:rPr>
          <w:rFonts w:ascii="Times New Roman" w:eastAsia="Times New Roman" w:hAnsi="Times New Roman" w:cs="Times New Roman"/>
          <w:b/>
          <w:bCs/>
          <w:sz w:val="28"/>
          <w:szCs w:val="28"/>
          <w:lang w:eastAsia="ru-RU"/>
        </w:rPr>
      </w:pPr>
      <w:r w:rsidRPr="001B0B05">
        <w:rPr>
          <w:rFonts w:ascii="Times New Roman" w:eastAsia="Times New Roman" w:hAnsi="Times New Roman" w:cs="Times New Roman"/>
          <w:b/>
          <w:bCs/>
          <w:sz w:val="28"/>
          <w:szCs w:val="28"/>
          <w:lang w:eastAsia="ru-RU"/>
        </w:rPr>
        <w:t xml:space="preserve">Розділ V. Заключні положення </w:t>
      </w:r>
    </w:p>
    <w:p w14:paraId="67D6AD62" w14:textId="77777777" w:rsidR="001B0B05" w:rsidRPr="001B0B05" w:rsidRDefault="001B0B05" w:rsidP="001B0B05">
      <w:pPr>
        <w:shd w:val="clear" w:color="auto" w:fill="FFFFFF"/>
        <w:spacing w:after="0" w:line="276" w:lineRule="auto"/>
        <w:ind w:firstLine="567"/>
        <w:jc w:val="both"/>
        <w:rPr>
          <w:rFonts w:ascii="Times New Roman" w:eastAsia="Lucida Sans Unicode" w:hAnsi="Times New Roman" w:cs="Times New Roman"/>
          <w:kern w:val="1"/>
          <w:sz w:val="28"/>
          <w:szCs w:val="28"/>
          <w:lang w:eastAsia="ar-SA"/>
        </w:rPr>
      </w:pPr>
      <w:r w:rsidRPr="001B0B05">
        <w:rPr>
          <w:rFonts w:ascii="Times New Roman" w:eastAsia="Lucida Sans Unicode" w:hAnsi="Times New Roman" w:cs="Times New Roman"/>
          <w:kern w:val="1"/>
          <w:sz w:val="28"/>
          <w:szCs w:val="28"/>
          <w:lang w:eastAsia="ar-SA"/>
        </w:rPr>
        <w:t xml:space="preserve">1. Особи, яким присвоєне Звання,  за рішенням міської ради можуть бути його позбавлені у випадках грубих порушень норм етики та моралі, а також діючого законодавства України. </w:t>
      </w:r>
    </w:p>
    <w:p w14:paraId="31C68522" w14:textId="77777777" w:rsidR="001B0B05" w:rsidRPr="001B0B05" w:rsidRDefault="001B0B05" w:rsidP="001B0B05">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1B0B05">
        <w:rPr>
          <w:rFonts w:ascii="Times New Roman" w:eastAsia="Lucida Sans Unicode" w:hAnsi="Times New Roman" w:cs="Times New Roman"/>
          <w:kern w:val="1"/>
          <w:sz w:val="28"/>
          <w:szCs w:val="28"/>
          <w:lang w:eastAsia="ar-SA"/>
        </w:rPr>
        <w:t xml:space="preserve">2. Усіх громадян, яким раніше було присвоєно звання  «Почесний громадяни міста Броди», після набрання чинності даного Положення вважати Почесними громадянами  </w:t>
      </w:r>
      <w:r w:rsidRPr="001B0B05">
        <w:rPr>
          <w:rFonts w:ascii="Times New Roman" w:eastAsia="Lucida Sans Unicode" w:hAnsi="Times New Roman" w:cs="Times New Roman"/>
          <w:kern w:val="1"/>
          <w:sz w:val="28"/>
          <w:szCs w:val="28"/>
          <w:shd w:val="clear" w:color="auto" w:fill="FFFFFF"/>
          <w:lang w:eastAsia="ar-SA"/>
        </w:rPr>
        <w:t xml:space="preserve">Бродівської </w:t>
      </w:r>
      <w:r w:rsidRPr="001B0B05">
        <w:rPr>
          <w:rFonts w:ascii="Times New Roman" w:eastAsia="Lucida Sans Unicode" w:hAnsi="Times New Roman" w:cs="Times New Roman"/>
          <w:kern w:val="1"/>
          <w:sz w:val="28"/>
          <w:szCs w:val="28"/>
          <w:lang w:eastAsia="ar-SA"/>
        </w:rPr>
        <w:t xml:space="preserve">міської територіальної громади.  </w:t>
      </w:r>
    </w:p>
    <w:p w14:paraId="27EE3ED9" w14:textId="77777777" w:rsidR="001B0B05" w:rsidRPr="001B0B05" w:rsidRDefault="001B0B05" w:rsidP="001B0B05">
      <w:pPr>
        <w:shd w:val="clear" w:color="auto" w:fill="FFFFFF"/>
        <w:spacing w:after="0" w:line="276" w:lineRule="auto"/>
        <w:ind w:firstLine="567"/>
        <w:jc w:val="both"/>
        <w:rPr>
          <w:rFonts w:ascii="Times New Roman" w:eastAsia="Times New Roman" w:hAnsi="Times New Roman" w:cs="Times New Roman"/>
          <w:sz w:val="28"/>
          <w:szCs w:val="28"/>
          <w:lang w:eastAsia="ru-RU"/>
        </w:rPr>
      </w:pPr>
    </w:p>
    <w:p w14:paraId="79EDC7F8" w14:textId="77777777" w:rsidR="001B0B05" w:rsidRPr="001B0B05" w:rsidRDefault="001B0B05" w:rsidP="001B0B05">
      <w:pPr>
        <w:shd w:val="clear" w:color="auto" w:fill="FFFFFF"/>
        <w:spacing w:after="0" w:line="276" w:lineRule="auto"/>
        <w:ind w:firstLine="567"/>
        <w:jc w:val="both"/>
        <w:rPr>
          <w:rFonts w:ascii="Times New Roman" w:eastAsia="Times New Roman" w:hAnsi="Times New Roman" w:cs="Times New Roman"/>
          <w:sz w:val="28"/>
          <w:szCs w:val="28"/>
          <w:lang w:eastAsia="ru-RU"/>
        </w:rPr>
      </w:pPr>
    </w:p>
    <w:p w14:paraId="321D7DB0" w14:textId="77777777" w:rsidR="001B0B05" w:rsidRPr="001B0B05" w:rsidRDefault="001B0B05" w:rsidP="001B0B05">
      <w:pPr>
        <w:shd w:val="clear" w:color="auto" w:fill="FFFFFF"/>
        <w:spacing w:after="0" w:line="276" w:lineRule="auto"/>
        <w:ind w:firstLine="567"/>
        <w:jc w:val="both"/>
        <w:rPr>
          <w:rFonts w:ascii="Times New Roman" w:eastAsia="Times New Roman" w:hAnsi="Times New Roman" w:cs="Times New Roman"/>
          <w:sz w:val="28"/>
          <w:szCs w:val="28"/>
          <w:lang w:eastAsia="ru-RU"/>
        </w:rPr>
      </w:pPr>
    </w:p>
    <w:p w14:paraId="306BA7DF" w14:textId="77777777" w:rsidR="001B0B05" w:rsidRPr="001B0B05" w:rsidRDefault="001B0B05" w:rsidP="001B0B05">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1B0B05">
        <w:rPr>
          <w:rFonts w:ascii="Times New Roman" w:eastAsia="Times New Roman" w:hAnsi="Times New Roman" w:cs="Times New Roman"/>
          <w:sz w:val="28"/>
          <w:szCs w:val="28"/>
          <w:lang w:eastAsia="ru-RU"/>
        </w:rPr>
        <w:t>Секретар ради</w:t>
      </w:r>
      <w:r w:rsidRPr="001B0B05">
        <w:rPr>
          <w:rFonts w:ascii="Times New Roman" w:eastAsia="Times New Roman" w:hAnsi="Times New Roman" w:cs="Times New Roman"/>
          <w:sz w:val="28"/>
          <w:szCs w:val="28"/>
          <w:lang w:eastAsia="ru-RU"/>
        </w:rPr>
        <w:tab/>
      </w:r>
      <w:r w:rsidRPr="001B0B05">
        <w:rPr>
          <w:rFonts w:ascii="Times New Roman" w:eastAsia="Times New Roman" w:hAnsi="Times New Roman" w:cs="Times New Roman"/>
          <w:sz w:val="28"/>
          <w:szCs w:val="28"/>
          <w:lang w:eastAsia="ru-RU"/>
        </w:rPr>
        <w:tab/>
      </w:r>
      <w:r w:rsidRPr="001B0B05">
        <w:rPr>
          <w:rFonts w:ascii="Times New Roman" w:eastAsia="Times New Roman" w:hAnsi="Times New Roman" w:cs="Times New Roman"/>
          <w:sz w:val="28"/>
          <w:szCs w:val="28"/>
          <w:lang w:eastAsia="ru-RU"/>
        </w:rPr>
        <w:tab/>
      </w:r>
      <w:r w:rsidRPr="001B0B05">
        <w:rPr>
          <w:rFonts w:ascii="Times New Roman" w:eastAsia="Times New Roman" w:hAnsi="Times New Roman" w:cs="Times New Roman"/>
          <w:sz w:val="28"/>
          <w:szCs w:val="28"/>
          <w:lang w:eastAsia="ru-RU"/>
        </w:rPr>
        <w:tab/>
      </w:r>
      <w:r w:rsidRPr="001B0B05">
        <w:rPr>
          <w:rFonts w:ascii="Times New Roman" w:eastAsia="Times New Roman" w:hAnsi="Times New Roman" w:cs="Times New Roman"/>
          <w:sz w:val="28"/>
          <w:szCs w:val="28"/>
          <w:lang w:eastAsia="ru-RU"/>
        </w:rPr>
        <w:tab/>
      </w:r>
      <w:r w:rsidRPr="001B0B05">
        <w:rPr>
          <w:rFonts w:ascii="Times New Roman" w:eastAsia="Times New Roman" w:hAnsi="Times New Roman" w:cs="Times New Roman"/>
          <w:sz w:val="28"/>
          <w:szCs w:val="28"/>
          <w:lang w:eastAsia="ru-RU"/>
        </w:rPr>
        <w:tab/>
      </w:r>
      <w:r w:rsidRPr="001B0B05">
        <w:rPr>
          <w:rFonts w:ascii="Times New Roman" w:eastAsia="Times New Roman" w:hAnsi="Times New Roman" w:cs="Times New Roman"/>
          <w:sz w:val="28"/>
          <w:szCs w:val="28"/>
          <w:lang w:eastAsia="ru-RU"/>
        </w:rPr>
        <w:tab/>
        <w:t>Руслан ШИШКА</w:t>
      </w:r>
    </w:p>
    <w:p w14:paraId="1075ADA3" w14:textId="2D13F52C" w:rsidR="0013703D" w:rsidRDefault="0013703D">
      <w:pPr>
        <w:rPr>
          <w:rFonts w:ascii="Times New Roman" w:hAnsi="Times New Roman"/>
          <w:sz w:val="28"/>
          <w:szCs w:val="28"/>
        </w:rPr>
      </w:pPr>
    </w:p>
    <w:sectPr w:rsidR="0013703D" w:rsidSect="001B0B05">
      <w:pgSz w:w="11906" w:h="16838"/>
      <w:pgMar w:top="1135"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1A2E1" w14:textId="77777777" w:rsidR="004F0CED" w:rsidRDefault="004F0CED" w:rsidP="00880824">
      <w:pPr>
        <w:spacing w:after="0" w:line="240" w:lineRule="auto"/>
      </w:pPr>
      <w:r>
        <w:separator/>
      </w:r>
    </w:p>
  </w:endnote>
  <w:endnote w:type="continuationSeparator" w:id="0">
    <w:p w14:paraId="4938462E" w14:textId="77777777" w:rsidR="004F0CED" w:rsidRDefault="004F0CED" w:rsidP="0088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CC"/>
    <w:family w:val="roman"/>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E973" w14:textId="77777777" w:rsidR="004F0CED" w:rsidRDefault="004F0CED" w:rsidP="00880824">
      <w:pPr>
        <w:spacing w:after="0" w:line="240" w:lineRule="auto"/>
      </w:pPr>
      <w:r>
        <w:separator/>
      </w:r>
    </w:p>
  </w:footnote>
  <w:footnote w:type="continuationSeparator" w:id="0">
    <w:p w14:paraId="7AD86808" w14:textId="77777777" w:rsidR="004F0CED" w:rsidRDefault="004F0CED" w:rsidP="00880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068"/>
    <w:multiLevelType w:val="hybridMultilevel"/>
    <w:tmpl w:val="239A455A"/>
    <w:lvl w:ilvl="0" w:tplc="630C263C">
      <w:start w:val="1"/>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C8C1B2D"/>
    <w:multiLevelType w:val="hybridMultilevel"/>
    <w:tmpl w:val="7EE6C336"/>
    <w:lvl w:ilvl="0" w:tplc="0CFC7B66">
      <w:start w:val="1"/>
      <w:numFmt w:val="bullet"/>
      <w:lvlText w:val="-"/>
      <w:lvlJc w:val="left"/>
      <w:pPr>
        <w:ind w:left="1069" w:hanging="360"/>
      </w:pPr>
      <w:rPr>
        <w:rFonts w:ascii="Times New Roman" w:eastAsia="SimSu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141A6A8F"/>
    <w:multiLevelType w:val="multilevel"/>
    <w:tmpl w:val="638E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4B3245"/>
    <w:multiLevelType w:val="hybridMultilevel"/>
    <w:tmpl w:val="BA90BD48"/>
    <w:lvl w:ilvl="0" w:tplc="91608542">
      <w:start w:val="1"/>
      <w:numFmt w:val="decimal"/>
      <w:lvlText w:val="%1."/>
      <w:lvlJc w:val="left"/>
      <w:pPr>
        <w:ind w:left="1137" w:hanging="360"/>
      </w:pPr>
      <w:rPr>
        <w:rFonts w:hint="default"/>
      </w:rPr>
    </w:lvl>
    <w:lvl w:ilvl="1" w:tplc="04220019" w:tentative="1">
      <w:start w:val="1"/>
      <w:numFmt w:val="lowerLetter"/>
      <w:lvlText w:val="%2."/>
      <w:lvlJc w:val="left"/>
      <w:pPr>
        <w:ind w:left="1857" w:hanging="360"/>
      </w:pPr>
    </w:lvl>
    <w:lvl w:ilvl="2" w:tplc="0422001B" w:tentative="1">
      <w:start w:val="1"/>
      <w:numFmt w:val="lowerRoman"/>
      <w:lvlText w:val="%3."/>
      <w:lvlJc w:val="right"/>
      <w:pPr>
        <w:ind w:left="2577" w:hanging="180"/>
      </w:pPr>
    </w:lvl>
    <w:lvl w:ilvl="3" w:tplc="0422000F" w:tentative="1">
      <w:start w:val="1"/>
      <w:numFmt w:val="decimal"/>
      <w:lvlText w:val="%4."/>
      <w:lvlJc w:val="left"/>
      <w:pPr>
        <w:ind w:left="3297" w:hanging="360"/>
      </w:pPr>
    </w:lvl>
    <w:lvl w:ilvl="4" w:tplc="04220019" w:tentative="1">
      <w:start w:val="1"/>
      <w:numFmt w:val="lowerLetter"/>
      <w:lvlText w:val="%5."/>
      <w:lvlJc w:val="left"/>
      <w:pPr>
        <w:ind w:left="4017" w:hanging="360"/>
      </w:pPr>
    </w:lvl>
    <w:lvl w:ilvl="5" w:tplc="0422001B" w:tentative="1">
      <w:start w:val="1"/>
      <w:numFmt w:val="lowerRoman"/>
      <w:lvlText w:val="%6."/>
      <w:lvlJc w:val="right"/>
      <w:pPr>
        <w:ind w:left="4737" w:hanging="180"/>
      </w:pPr>
    </w:lvl>
    <w:lvl w:ilvl="6" w:tplc="0422000F" w:tentative="1">
      <w:start w:val="1"/>
      <w:numFmt w:val="decimal"/>
      <w:lvlText w:val="%7."/>
      <w:lvlJc w:val="left"/>
      <w:pPr>
        <w:ind w:left="5457" w:hanging="360"/>
      </w:pPr>
    </w:lvl>
    <w:lvl w:ilvl="7" w:tplc="04220019" w:tentative="1">
      <w:start w:val="1"/>
      <w:numFmt w:val="lowerLetter"/>
      <w:lvlText w:val="%8."/>
      <w:lvlJc w:val="left"/>
      <w:pPr>
        <w:ind w:left="6177" w:hanging="360"/>
      </w:pPr>
    </w:lvl>
    <w:lvl w:ilvl="8" w:tplc="0422001B" w:tentative="1">
      <w:start w:val="1"/>
      <w:numFmt w:val="lowerRoman"/>
      <w:lvlText w:val="%9."/>
      <w:lvlJc w:val="right"/>
      <w:pPr>
        <w:ind w:left="6897" w:hanging="180"/>
      </w:pPr>
    </w:lvl>
  </w:abstractNum>
  <w:abstractNum w:abstractNumId="4" w15:restartNumberingAfterBreak="0">
    <w:nsid w:val="1F3448C0"/>
    <w:multiLevelType w:val="hybridMultilevel"/>
    <w:tmpl w:val="4956CAC6"/>
    <w:lvl w:ilvl="0" w:tplc="630C263C">
      <w:start w:val="1"/>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F2D19B5"/>
    <w:multiLevelType w:val="multilevel"/>
    <w:tmpl w:val="BC8E0E1E"/>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64E1047"/>
    <w:multiLevelType w:val="hybridMultilevel"/>
    <w:tmpl w:val="93523C7E"/>
    <w:lvl w:ilvl="0" w:tplc="15DE590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DB51C1"/>
    <w:multiLevelType w:val="hybridMultilevel"/>
    <w:tmpl w:val="BB5097E2"/>
    <w:lvl w:ilvl="0" w:tplc="28C4752E">
      <w:start w:val="1"/>
      <w:numFmt w:val="decimal"/>
      <w:lvlText w:val="%1."/>
      <w:lvlJc w:val="left"/>
      <w:pPr>
        <w:ind w:left="357" w:hanging="360"/>
      </w:pPr>
      <w:rPr>
        <w:rFonts w:ascii="Times New Roman" w:eastAsiaTheme="minorHAnsi" w:hAnsi="Times New Roman" w:cs="Times New Roman"/>
        <w:color w:val="000000"/>
      </w:rPr>
    </w:lvl>
    <w:lvl w:ilvl="1" w:tplc="04220019">
      <w:start w:val="1"/>
      <w:numFmt w:val="lowerLetter"/>
      <w:lvlText w:val="%2."/>
      <w:lvlJc w:val="left"/>
      <w:pPr>
        <w:ind w:left="1077" w:hanging="360"/>
      </w:pPr>
    </w:lvl>
    <w:lvl w:ilvl="2" w:tplc="0422001B">
      <w:start w:val="1"/>
      <w:numFmt w:val="lowerRoman"/>
      <w:lvlText w:val="%3."/>
      <w:lvlJc w:val="right"/>
      <w:pPr>
        <w:ind w:left="1797" w:hanging="180"/>
      </w:pPr>
    </w:lvl>
    <w:lvl w:ilvl="3" w:tplc="0422000F">
      <w:start w:val="1"/>
      <w:numFmt w:val="decimal"/>
      <w:lvlText w:val="%4."/>
      <w:lvlJc w:val="left"/>
      <w:pPr>
        <w:ind w:left="2517" w:hanging="360"/>
      </w:pPr>
    </w:lvl>
    <w:lvl w:ilvl="4" w:tplc="04220019">
      <w:start w:val="1"/>
      <w:numFmt w:val="lowerLetter"/>
      <w:lvlText w:val="%5."/>
      <w:lvlJc w:val="left"/>
      <w:pPr>
        <w:ind w:left="3237" w:hanging="360"/>
      </w:pPr>
    </w:lvl>
    <w:lvl w:ilvl="5" w:tplc="0422001B">
      <w:start w:val="1"/>
      <w:numFmt w:val="lowerRoman"/>
      <w:lvlText w:val="%6."/>
      <w:lvlJc w:val="right"/>
      <w:pPr>
        <w:ind w:left="3957" w:hanging="180"/>
      </w:pPr>
    </w:lvl>
    <w:lvl w:ilvl="6" w:tplc="0422000F">
      <w:start w:val="1"/>
      <w:numFmt w:val="decimal"/>
      <w:lvlText w:val="%7."/>
      <w:lvlJc w:val="left"/>
      <w:pPr>
        <w:ind w:left="4677" w:hanging="360"/>
      </w:pPr>
    </w:lvl>
    <w:lvl w:ilvl="7" w:tplc="04220019">
      <w:start w:val="1"/>
      <w:numFmt w:val="lowerLetter"/>
      <w:lvlText w:val="%8."/>
      <w:lvlJc w:val="left"/>
      <w:pPr>
        <w:ind w:left="5397" w:hanging="360"/>
      </w:pPr>
    </w:lvl>
    <w:lvl w:ilvl="8" w:tplc="0422001B">
      <w:start w:val="1"/>
      <w:numFmt w:val="lowerRoman"/>
      <w:lvlText w:val="%9."/>
      <w:lvlJc w:val="right"/>
      <w:pPr>
        <w:ind w:left="6117" w:hanging="180"/>
      </w:pPr>
    </w:lvl>
  </w:abstractNum>
  <w:abstractNum w:abstractNumId="8" w15:restartNumberingAfterBreak="0">
    <w:nsid w:val="4853567F"/>
    <w:multiLevelType w:val="hybridMultilevel"/>
    <w:tmpl w:val="43E2CBE2"/>
    <w:lvl w:ilvl="0" w:tplc="A58A2B08">
      <w:start w:val="1"/>
      <w:numFmt w:val="decimal"/>
      <w:lvlText w:val="%1)"/>
      <w:lvlJc w:val="left"/>
      <w:pPr>
        <w:ind w:left="1495"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CCE4245"/>
    <w:multiLevelType w:val="hybridMultilevel"/>
    <w:tmpl w:val="5F8C17B4"/>
    <w:lvl w:ilvl="0" w:tplc="4E8E1F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28328C8"/>
    <w:multiLevelType w:val="hybridMultilevel"/>
    <w:tmpl w:val="A35C7E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CDE6D20"/>
    <w:multiLevelType w:val="hybridMultilevel"/>
    <w:tmpl w:val="C3447A84"/>
    <w:lvl w:ilvl="0" w:tplc="D436CA84">
      <w:start w:val="2"/>
      <w:numFmt w:val="decimal"/>
      <w:lvlText w:val="%1."/>
      <w:lvlJc w:val="left"/>
      <w:pPr>
        <w:ind w:left="3196"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C902BF"/>
    <w:multiLevelType w:val="hybridMultilevel"/>
    <w:tmpl w:val="256AADB4"/>
    <w:lvl w:ilvl="0" w:tplc="8EEA3C7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5A40335"/>
    <w:multiLevelType w:val="hybridMultilevel"/>
    <w:tmpl w:val="F670CCC0"/>
    <w:lvl w:ilvl="0" w:tplc="01A42D5E">
      <w:start w:val="2"/>
      <w:numFmt w:val="decimal"/>
      <w:lvlText w:val="%1."/>
      <w:lvlJc w:val="left"/>
      <w:pPr>
        <w:ind w:left="357" w:hanging="360"/>
      </w:pPr>
      <w:rPr>
        <w:rFonts w:hint="default"/>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14" w15:restartNumberingAfterBreak="0">
    <w:nsid w:val="6E2728AA"/>
    <w:multiLevelType w:val="hybridMultilevel"/>
    <w:tmpl w:val="DAA0E09E"/>
    <w:lvl w:ilvl="0" w:tplc="5EB6054E">
      <w:start w:val="1"/>
      <w:numFmt w:val="decimal"/>
      <w:lvlText w:val="%1)"/>
      <w:lvlJc w:val="left"/>
      <w:pPr>
        <w:ind w:left="1099" w:hanging="3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751D1E41"/>
    <w:multiLevelType w:val="hybridMultilevel"/>
    <w:tmpl w:val="A8762F9C"/>
    <w:lvl w:ilvl="0" w:tplc="CB44A45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79A9118A"/>
    <w:multiLevelType w:val="hybridMultilevel"/>
    <w:tmpl w:val="6826ED06"/>
    <w:lvl w:ilvl="0" w:tplc="A5007A5A">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6"/>
  </w:num>
  <w:num w:numId="6">
    <w:abstractNumId w:val="12"/>
  </w:num>
  <w:num w:numId="7">
    <w:abstractNumId w:val="5"/>
  </w:num>
  <w:num w:numId="8">
    <w:abstractNumId w:val="1"/>
  </w:num>
  <w:num w:numId="9">
    <w:abstractNumId w:val="0"/>
  </w:num>
  <w:num w:numId="10">
    <w:abstractNumId w:val="4"/>
  </w:num>
  <w:num w:numId="11">
    <w:abstractNumId w:val="8"/>
  </w:num>
  <w:num w:numId="12">
    <w:abstractNumId w:val="14"/>
  </w:num>
  <w:num w:numId="13">
    <w:abstractNumId w:val="10"/>
  </w:num>
  <w:num w:numId="14">
    <w:abstractNumId w:val="3"/>
  </w:num>
  <w:num w:numId="15">
    <w:abstractNumId w:val="15"/>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20"/>
    <w:rsid w:val="00002D65"/>
    <w:rsid w:val="00004717"/>
    <w:rsid w:val="000143F6"/>
    <w:rsid w:val="00036055"/>
    <w:rsid w:val="00043887"/>
    <w:rsid w:val="00050443"/>
    <w:rsid w:val="00053869"/>
    <w:rsid w:val="00054F80"/>
    <w:rsid w:val="000555BF"/>
    <w:rsid w:val="00056474"/>
    <w:rsid w:val="00056525"/>
    <w:rsid w:val="00060CD1"/>
    <w:rsid w:val="0007330C"/>
    <w:rsid w:val="00076CCD"/>
    <w:rsid w:val="00085669"/>
    <w:rsid w:val="0008778A"/>
    <w:rsid w:val="00095092"/>
    <w:rsid w:val="000A33AD"/>
    <w:rsid w:val="000A4EAD"/>
    <w:rsid w:val="000B77CB"/>
    <w:rsid w:val="000D32D1"/>
    <w:rsid w:val="000D4195"/>
    <w:rsid w:val="000D7E41"/>
    <w:rsid w:val="000E60E2"/>
    <w:rsid w:val="000F0CAF"/>
    <w:rsid w:val="000F6DFB"/>
    <w:rsid w:val="000F7ECD"/>
    <w:rsid w:val="00103C81"/>
    <w:rsid w:val="0013703D"/>
    <w:rsid w:val="00150A63"/>
    <w:rsid w:val="00155A0B"/>
    <w:rsid w:val="0016443E"/>
    <w:rsid w:val="0017143C"/>
    <w:rsid w:val="0017228B"/>
    <w:rsid w:val="00172EBC"/>
    <w:rsid w:val="00175BE4"/>
    <w:rsid w:val="00175D35"/>
    <w:rsid w:val="00190E3A"/>
    <w:rsid w:val="00193535"/>
    <w:rsid w:val="001B0B05"/>
    <w:rsid w:val="001B43C4"/>
    <w:rsid w:val="001B574F"/>
    <w:rsid w:val="001B671E"/>
    <w:rsid w:val="001C2AE8"/>
    <w:rsid w:val="001C6C68"/>
    <w:rsid w:val="001D7067"/>
    <w:rsid w:val="001D72E2"/>
    <w:rsid w:val="001E2C48"/>
    <w:rsid w:val="001E3420"/>
    <w:rsid w:val="001E4982"/>
    <w:rsid w:val="001F7357"/>
    <w:rsid w:val="00202F39"/>
    <w:rsid w:val="002073A4"/>
    <w:rsid w:val="00215915"/>
    <w:rsid w:val="00216DAB"/>
    <w:rsid w:val="00226D8E"/>
    <w:rsid w:val="00227F72"/>
    <w:rsid w:val="00237303"/>
    <w:rsid w:val="00240E66"/>
    <w:rsid w:val="00243D64"/>
    <w:rsid w:val="00251DAA"/>
    <w:rsid w:val="002574CB"/>
    <w:rsid w:val="002673AA"/>
    <w:rsid w:val="00272222"/>
    <w:rsid w:val="00273F35"/>
    <w:rsid w:val="00297E7D"/>
    <w:rsid w:val="002A1251"/>
    <w:rsid w:val="002C2470"/>
    <w:rsid w:val="002C2DDA"/>
    <w:rsid w:val="002C50B7"/>
    <w:rsid w:val="002C565E"/>
    <w:rsid w:val="002D1B0F"/>
    <w:rsid w:val="002D53CC"/>
    <w:rsid w:val="002D6190"/>
    <w:rsid w:val="002E2DDF"/>
    <w:rsid w:val="002E54FE"/>
    <w:rsid w:val="003013C4"/>
    <w:rsid w:val="003177E0"/>
    <w:rsid w:val="00321815"/>
    <w:rsid w:val="00330D4F"/>
    <w:rsid w:val="00331096"/>
    <w:rsid w:val="00335A7D"/>
    <w:rsid w:val="00342DBF"/>
    <w:rsid w:val="0035300C"/>
    <w:rsid w:val="00355B0C"/>
    <w:rsid w:val="00367BFC"/>
    <w:rsid w:val="003748AB"/>
    <w:rsid w:val="003765D9"/>
    <w:rsid w:val="003767D7"/>
    <w:rsid w:val="003828E8"/>
    <w:rsid w:val="003A7B4F"/>
    <w:rsid w:val="003B35D5"/>
    <w:rsid w:val="003B5FC2"/>
    <w:rsid w:val="003B6297"/>
    <w:rsid w:val="003B7AF9"/>
    <w:rsid w:val="003C2D5C"/>
    <w:rsid w:val="003C6AFD"/>
    <w:rsid w:val="003D20CB"/>
    <w:rsid w:val="003D75F4"/>
    <w:rsid w:val="003F69F2"/>
    <w:rsid w:val="0040360C"/>
    <w:rsid w:val="00407FD3"/>
    <w:rsid w:val="004121AE"/>
    <w:rsid w:val="00423683"/>
    <w:rsid w:val="0043188C"/>
    <w:rsid w:val="00444478"/>
    <w:rsid w:val="00446750"/>
    <w:rsid w:val="00460C85"/>
    <w:rsid w:val="00461FD4"/>
    <w:rsid w:val="0046779D"/>
    <w:rsid w:val="00471607"/>
    <w:rsid w:val="0047318C"/>
    <w:rsid w:val="00473520"/>
    <w:rsid w:val="00475B68"/>
    <w:rsid w:val="00490976"/>
    <w:rsid w:val="004939E7"/>
    <w:rsid w:val="004A1E7C"/>
    <w:rsid w:val="004B6651"/>
    <w:rsid w:val="004C5CAC"/>
    <w:rsid w:val="004D31B0"/>
    <w:rsid w:val="004D3D0C"/>
    <w:rsid w:val="004D5FEF"/>
    <w:rsid w:val="004E10EE"/>
    <w:rsid w:val="004E25A0"/>
    <w:rsid w:val="004F0CED"/>
    <w:rsid w:val="004F33CB"/>
    <w:rsid w:val="0050015F"/>
    <w:rsid w:val="00506C56"/>
    <w:rsid w:val="005133ED"/>
    <w:rsid w:val="005142B4"/>
    <w:rsid w:val="00520CCD"/>
    <w:rsid w:val="00527CE8"/>
    <w:rsid w:val="00544B5D"/>
    <w:rsid w:val="0056789C"/>
    <w:rsid w:val="005868D2"/>
    <w:rsid w:val="0058728C"/>
    <w:rsid w:val="005A1530"/>
    <w:rsid w:val="005A2A9D"/>
    <w:rsid w:val="005B35A6"/>
    <w:rsid w:val="005C2576"/>
    <w:rsid w:val="005C44F9"/>
    <w:rsid w:val="005E4680"/>
    <w:rsid w:val="005F0B19"/>
    <w:rsid w:val="005F58DD"/>
    <w:rsid w:val="005F5E14"/>
    <w:rsid w:val="0061492A"/>
    <w:rsid w:val="00617094"/>
    <w:rsid w:val="0063715A"/>
    <w:rsid w:val="00674919"/>
    <w:rsid w:val="006869DB"/>
    <w:rsid w:val="006878F4"/>
    <w:rsid w:val="006A2D40"/>
    <w:rsid w:val="006A585A"/>
    <w:rsid w:val="006A745B"/>
    <w:rsid w:val="006B1128"/>
    <w:rsid w:val="006B239D"/>
    <w:rsid w:val="006B4684"/>
    <w:rsid w:val="006D7E46"/>
    <w:rsid w:val="006E7BF1"/>
    <w:rsid w:val="006F0501"/>
    <w:rsid w:val="006F182C"/>
    <w:rsid w:val="006F18DA"/>
    <w:rsid w:val="00705386"/>
    <w:rsid w:val="007130C0"/>
    <w:rsid w:val="007176AD"/>
    <w:rsid w:val="00717C24"/>
    <w:rsid w:val="00720729"/>
    <w:rsid w:val="007208B7"/>
    <w:rsid w:val="00724395"/>
    <w:rsid w:val="0072668D"/>
    <w:rsid w:val="00747C0B"/>
    <w:rsid w:val="00770A76"/>
    <w:rsid w:val="00781922"/>
    <w:rsid w:val="00795643"/>
    <w:rsid w:val="007A0382"/>
    <w:rsid w:val="007A6485"/>
    <w:rsid w:val="007A7C5C"/>
    <w:rsid w:val="007B05AE"/>
    <w:rsid w:val="007C1371"/>
    <w:rsid w:val="007E25F0"/>
    <w:rsid w:val="007E5F29"/>
    <w:rsid w:val="007E5F63"/>
    <w:rsid w:val="007F04E5"/>
    <w:rsid w:val="00800540"/>
    <w:rsid w:val="00815B8B"/>
    <w:rsid w:val="00820651"/>
    <w:rsid w:val="008206E3"/>
    <w:rsid w:val="008571AF"/>
    <w:rsid w:val="00865259"/>
    <w:rsid w:val="00867EE6"/>
    <w:rsid w:val="00880824"/>
    <w:rsid w:val="008B2FC5"/>
    <w:rsid w:val="008B47FF"/>
    <w:rsid w:val="008E426B"/>
    <w:rsid w:val="008E599D"/>
    <w:rsid w:val="009063D0"/>
    <w:rsid w:val="00906731"/>
    <w:rsid w:val="00913760"/>
    <w:rsid w:val="00915F97"/>
    <w:rsid w:val="00926CC3"/>
    <w:rsid w:val="00927491"/>
    <w:rsid w:val="0093082C"/>
    <w:rsid w:val="00936291"/>
    <w:rsid w:val="00945297"/>
    <w:rsid w:val="00951564"/>
    <w:rsid w:val="00955640"/>
    <w:rsid w:val="00972A72"/>
    <w:rsid w:val="009968B0"/>
    <w:rsid w:val="009B4DA4"/>
    <w:rsid w:val="009C4CA9"/>
    <w:rsid w:val="009D7384"/>
    <w:rsid w:val="009E0C5D"/>
    <w:rsid w:val="009F4847"/>
    <w:rsid w:val="00A04A17"/>
    <w:rsid w:val="00A12FAC"/>
    <w:rsid w:val="00A2375A"/>
    <w:rsid w:val="00A4410D"/>
    <w:rsid w:val="00A442F0"/>
    <w:rsid w:val="00A472FD"/>
    <w:rsid w:val="00A55000"/>
    <w:rsid w:val="00A621BD"/>
    <w:rsid w:val="00A703BC"/>
    <w:rsid w:val="00A71077"/>
    <w:rsid w:val="00A72776"/>
    <w:rsid w:val="00A833A8"/>
    <w:rsid w:val="00A96D92"/>
    <w:rsid w:val="00AA61B0"/>
    <w:rsid w:val="00AB6F82"/>
    <w:rsid w:val="00AC0798"/>
    <w:rsid w:val="00AC1367"/>
    <w:rsid w:val="00AC2D51"/>
    <w:rsid w:val="00AE3FE0"/>
    <w:rsid w:val="00AF1216"/>
    <w:rsid w:val="00AF575B"/>
    <w:rsid w:val="00AF6A47"/>
    <w:rsid w:val="00B0125E"/>
    <w:rsid w:val="00B1312B"/>
    <w:rsid w:val="00B3318A"/>
    <w:rsid w:val="00B53317"/>
    <w:rsid w:val="00B541FD"/>
    <w:rsid w:val="00B55D61"/>
    <w:rsid w:val="00B62C11"/>
    <w:rsid w:val="00B7008A"/>
    <w:rsid w:val="00BB084D"/>
    <w:rsid w:val="00BB0F3E"/>
    <w:rsid w:val="00BB1659"/>
    <w:rsid w:val="00BB457B"/>
    <w:rsid w:val="00BB60B9"/>
    <w:rsid w:val="00BC2653"/>
    <w:rsid w:val="00BC2E28"/>
    <w:rsid w:val="00BC6762"/>
    <w:rsid w:val="00BD208A"/>
    <w:rsid w:val="00BD2D10"/>
    <w:rsid w:val="00BE142A"/>
    <w:rsid w:val="00BE2FCB"/>
    <w:rsid w:val="00C06272"/>
    <w:rsid w:val="00C079BD"/>
    <w:rsid w:val="00C137AB"/>
    <w:rsid w:val="00C17D09"/>
    <w:rsid w:val="00C241B6"/>
    <w:rsid w:val="00C26C61"/>
    <w:rsid w:val="00C33391"/>
    <w:rsid w:val="00C33F2E"/>
    <w:rsid w:val="00C54C19"/>
    <w:rsid w:val="00C70619"/>
    <w:rsid w:val="00C74263"/>
    <w:rsid w:val="00C75782"/>
    <w:rsid w:val="00C8571A"/>
    <w:rsid w:val="00CB0FEA"/>
    <w:rsid w:val="00CB4287"/>
    <w:rsid w:val="00CD2753"/>
    <w:rsid w:val="00CD3EBE"/>
    <w:rsid w:val="00CF60F2"/>
    <w:rsid w:val="00D009BA"/>
    <w:rsid w:val="00D0125F"/>
    <w:rsid w:val="00D06951"/>
    <w:rsid w:val="00D13B01"/>
    <w:rsid w:val="00D2380E"/>
    <w:rsid w:val="00D3007F"/>
    <w:rsid w:val="00D56630"/>
    <w:rsid w:val="00D93F5D"/>
    <w:rsid w:val="00D95010"/>
    <w:rsid w:val="00D971E2"/>
    <w:rsid w:val="00DA02CB"/>
    <w:rsid w:val="00DB34A7"/>
    <w:rsid w:val="00DC17F6"/>
    <w:rsid w:val="00DC240A"/>
    <w:rsid w:val="00DD5680"/>
    <w:rsid w:val="00DD7AA4"/>
    <w:rsid w:val="00DE3A96"/>
    <w:rsid w:val="00DF645B"/>
    <w:rsid w:val="00E11989"/>
    <w:rsid w:val="00E12461"/>
    <w:rsid w:val="00E13F26"/>
    <w:rsid w:val="00E179E7"/>
    <w:rsid w:val="00E221CC"/>
    <w:rsid w:val="00E23186"/>
    <w:rsid w:val="00E25839"/>
    <w:rsid w:val="00E36D13"/>
    <w:rsid w:val="00E40F12"/>
    <w:rsid w:val="00E50FB1"/>
    <w:rsid w:val="00E774A7"/>
    <w:rsid w:val="00E81C3A"/>
    <w:rsid w:val="00EA2F0A"/>
    <w:rsid w:val="00EA777C"/>
    <w:rsid w:val="00EB3C29"/>
    <w:rsid w:val="00EB4EFB"/>
    <w:rsid w:val="00EC0481"/>
    <w:rsid w:val="00EC7549"/>
    <w:rsid w:val="00ED3723"/>
    <w:rsid w:val="00ED7D3C"/>
    <w:rsid w:val="00EE458D"/>
    <w:rsid w:val="00EF2EAB"/>
    <w:rsid w:val="00F0046C"/>
    <w:rsid w:val="00F4326E"/>
    <w:rsid w:val="00F455B8"/>
    <w:rsid w:val="00F569EB"/>
    <w:rsid w:val="00F61E51"/>
    <w:rsid w:val="00F8021A"/>
    <w:rsid w:val="00F968DF"/>
    <w:rsid w:val="00F96992"/>
    <w:rsid w:val="00FA5167"/>
    <w:rsid w:val="00FB433F"/>
    <w:rsid w:val="00FD2CF7"/>
    <w:rsid w:val="00FD612A"/>
    <w:rsid w:val="00FE0659"/>
    <w:rsid w:val="00FE4E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1357"/>
  <w15:chartTrackingRefBased/>
  <w15:docId w15:val="{3B1D6367-C710-416B-9472-D7A2E0E3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478"/>
  </w:style>
  <w:style w:type="paragraph" w:styleId="1">
    <w:name w:val="heading 1"/>
    <w:basedOn w:val="a"/>
    <w:next w:val="a"/>
    <w:link w:val="10"/>
    <w:uiPriority w:val="9"/>
    <w:qFormat/>
    <w:rsid w:val="007176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F6A47"/>
    <w:pPr>
      <w:keepNext/>
      <w:keepLines/>
      <w:suppressAutoHyphens/>
      <w:spacing w:before="40" w:after="0" w:line="240" w:lineRule="auto"/>
      <w:outlineLvl w:val="1"/>
    </w:pPr>
    <w:rPr>
      <w:rFonts w:asciiTheme="majorHAnsi" w:eastAsiaTheme="majorEastAsia" w:hAnsiTheme="majorHAnsi" w:cstheme="majorBidi"/>
      <w:color w:val="2F5496" w:themeColor="accent1" w:themeShade="BF"/>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CA9"/>
    <w:pPr>
      <w:suppressAutoHyphens/>
      <w:autoSpaceDE w:val="0"/>
      <w:autoSpaceDN w:val="0"/>
      <w:spacing w:after="0" w:line="1" w:lineRule="atLeast"/>
      <w:ind w:leftChars="-1" w:left="720" w:hangingChars="1" w:hanging="1"/>
      <w:contextualSpacing/>
      <w:outlineLvl w:val="0"/>
    </w:pPr>
    <w:rPr>
      <w:rFonts w:ascii="Times New Roman" w:eastAsia="Times New Roman" w:hAnsi="Times New Roman" w:cs="Times New Roman"/>
      <w:position w:val="-1"/>
      <w:sz w:val="28"/>
      <w:szCs w:val="28"/>
      <w:lang w:val="ru-RU" w:eastAsia="ru-RU"/>
    </w:rPr>
  </w:style>
  <w:style w:type="paragraph" w:styleId="a4">
    <w:name w:val="No Spacing"/>
    <w:uiPriority w:val="1"/>
    <w:qFormat/>
    <w:rsid w:val="006A585A"/>
    <w:pPr>
      <w:spacing w:after="0" w:line="240" w:lineRule="auto"/>
    </w:pPr>
  </w:style>
  <w:style w:type="character" w:customStyle="1" w:styleId="20">
    <w:name w:val="Заголовок 2 Знак"/>
    <w:basedOn w:val="a0"/>
    <w:link w:val="2"/>
    <w:uiPriority w:val="9"/>
    <w:rsid w:val="00AF6A47"/>
    <w:rPr>
      <w:rFonts w:asciiTheme="majorHAnsi" w:eastAsiaTheme="majorEastAsia" w:hAnsiTheme="majorHAnsi" w:cstheme="majorBidi"/>
      <w:color w:val="2F5496" w:themeColor="accent1" w:themeShade="BF"/>
      <w:sz w:val="26"/>
      <w:szCs w:val="26"/>
      <w:lang w:eastAsia="zh-CN"/>
    </w:rPr>
  </w:style>
  <w:style w:type="paragraph" w:styleId="a5">
    <w:name w:val="Normal (Web)"/>
    <w:basedOn w:val="a"/>
    <w:uiPriority w:val="99"/>
    <w:unhideWhenUsed/>
    <w:rsid w:val="00AF6A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elle">
    <w:name w:val="spelle"/>
    <w:basedOn w:val="a0"/>
    <w:rsid w:val="00AF6A47"/>
  </w:style>
  <w:style w:type="character" w:customStyle="1" w:styleId="grame">
    <w:name w:val="grame"/>
    <w:basedOn w:val="a0"/>
    <w:rsid w:val="00AF6A47"/>
  </w:style>
  <w:style w:type="paragraph" w:customStyle="1" w:styleId="21">
    <w:name w:val="Основной текст с отступом 21"/>
    <w:basedOn w:val="a"/>
    <w:rsid w:val="00AF6A47"/>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rvps2">
    <w:name w:val="rvps2"/>
    <w:basedOn w:val="a"/>
    <w:rsid w:val="00AF6A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4">
    <w:name w:val="rvts44"/>
    <w:basedOn w:val="a0"/>
    <w:rsid w:val="00A4410D"/>
  </w:style>
  <w:style w:type="character" w:styleId="a6">
    <w:name w:val="Hyperlink"/>
    <w:uiPriority w:val="99"/>
    <w:unhideWhenUsed/>
    <w:rsid w:val="0050015F"/>
    <w:rPr>
      <w:color w:val="0000FF"/>
      <w:u w:val="single"/>
    </w:rPr>
  </w:style>
  <w:style w:type="character" w:customStyle="1" w:styleId="WW8Num1z1">
    <w:name w:val="WW8Num1z1"/>
    <w:rsid w:val="0050015F"/>
  </w:style>
  <w:style w:type="paragraph" w:styleId="a7">
    <w:name w:val="header"/>
    <w:basedOn w:val="a"/>
    <w:link w:val="a8"/>
    <w:uiPriority w:val="99"/>
    <w:unhideWhenUsed/>
    <w:rsid w:val="0088082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880824"/>
  </w:style>
  <w:style w:type="paragraph" w:styleId="a9">
    <w:name w:val="footer"/>
    <w:basedOn w:val="a"/>
    <w:link w:val="aa"/>
    <w:uiPriority w:val="99"/>
    <w:unhideWhenUsed/>
    <w:rsid w:val="0088082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880824"/>
  </w:style>
  <w:style w:type="character" w:customStyle="1" w:styleId="10">
    <w:name w:val="Заголовок 1 Знак"/>
    <w:basedOn w:val="a0"/>
    <w:link w:val="1"/>
    <w:uiPriority w:val="9"/>
    <w:rsid w:val="007176A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6187">
      <w:bodyDiv w:val="1"/>
      <w:marLeft w:val="0"/>
      <w:marRight w:val="0"/>
      <w:marTop w:val="0"/>
      <w:marBottom w:val="0"/>
      <w:divBdr>
        <w:top w:val="none" w:sz="0" w:space="0" w:color="auto"/>
        <w:left w:val="none" w:sz="0" w:space="0" w:color="auto"/>
        <w:bottom w:val="none" w:sz="0" w:space="0" w:color="auto"/>
        <w:right w:val="none" w:sz="0" w:space="0" w:color="auto"/>
      </w:divBdr>
    </w:div>
    <w:div w:id="335425649">
      <w:bodyDiv w:val="1"/>
      <w:marLeft w:val="0"/>
      <w:marRight w:val="0"/>
      <w:marTop w:val="0"/>
      <w:marBottom w:val="0"/>
      <w:divBdr>
        <w:top w:val="none" w:sz="0" w:space="0" w:color="auto"/>
        <w:left w:val="none" w:sz="0" w:space="0" w:color="auto"/>
        <w:bottom w:val="none" w:sz="0" w:space="0" w:color="auto"/>
        <w:right w:val="none" w:sz="0" w:space="0" w:color="auto"/>
      </w:divBdr>
    </w:div>
    <w:div w:id="389546660">
      <w:bodyDiv w:val="1"/>
      <w:marLeft w:val="0"/>
      <w:marRight w:val="0"/>
      <w:marTop w:val="0"/>
      <w:marBottom w:val="0"/>
      <w:divBdr>
        <w:top w:val="none" w:sz="0" w:space="0" w:color="auto"/>
        <w:left w:val="none" w:sz="0" w:space="0" w:color="auto"/>
        <w:bottom w:val="none" w:sz="0" w:space="0" w:color="auto"/>
        <w:right w:val="none" w:sz="0" w:space="0" w:color="auto"/>
      </w:divBdr>
    </w:div>
    <w:div w:id="644627984">
      <w:bodyDiv w:val="1"/>
      <w:marLeft w:val="0"/>
      <w:marRight w:val="0"/>
      <w:marTop w:val="0"/>
      <w:marBottom w:val="0"/>
      <w:divBdr>
        <w:top w:val="none" w:sz="0" w:space="0" w:color="auto"/>
        <w:left w:val="none" w:sz="0" w:space="0" w:color="auto"/>
        <w:bottom w:val="none" w:sz="0" w:space="0" w:color="auto"/>
        <w:right w:val="none" w:sz="0" w:space="0" w:color="auto"/>
      </w:divBdr>
    </w:div>
    <w:div w:id="829368746">
      <w:bodyDiv w:val="1"/>
      <w:marLeft w:val="0"/>
      <w:marRight w:val="0"/>
      <w:marTop w:val="0"/>
      <w:marBottom w:val="0"/>
      <w:divBdr>
        <w:top w:val="none" w:sz="0" w:space="0" w:color="auto"/>
        <w:left w:val="none" w:sz="0" w:space="0" w:color="auto"/>
        <w:bottom w:val="none" w:sz="0" w:space="0" w:color="auto"/>
        <w:right w:val="none" w:sz="0" w:space="0" w:color="auto"/>
      </w:divBdr>
    </w:div>
    <w:div w:id="1047798359">
      <w:bodyDiv w:val="1"/>
      <w:marLeft w:val="0"/>
      <w:marRight w:val="0"/>
      <w:marTop w:val="0"/>
      <w:marBottom w:val="0"/>
      <w:divBdr>
        <w:top w:val="none" w:sz="0" w:space="0" w:color="auto"/>
        <w:left w:val="none" w:sz="0" w:space="0" w:color="auto"/>
        <w:bottom w:val="none" w:sz="0" w:space="0" w:color="auto"/>
        <w:right w:val="none" w:sz="0" w:space="0" w:color="auto"/>
      </w:divBdr>
    </w:div>
    <w:div w:id="1719238169">
      <w:bodyDiv w:val="1"/>
      <w:marLeft w:val="0"/>
      <w:marRight w:val="0"/>
      <w:marTop w:val="0"/>
      <w:marBottom w:val="0"/>
      <w:divBdr>
        <w:top w:val="none" w:sz="0" w:space="0" w:color="auto"/>
        <w:left w:val="none" w:sz="0" w:space="0" w:color="auto"/>
        <w:bottom w:val="none" w:sz="0" w:space="0" w:color="auto"/>
        <w:right w:val="none" w:sz="0" w:space="0" w:color="auto"/>
      </w:divBdr>
    </w:div>
    <w:div w:id="1782650408">
      <w:bodyDiv w:val="1"/>
      <w:marLeft w:val="0"/>
      <w:marRight w:val="0"/>
      <w:marTop w:val="0"/>
      <w:marBottom w:val="0"/>
      <w:divBdr>
        <w:top w:val="none" w:sz="0" w:space="0" w:color="auto"/>
        <w:left w:val="none" w:sz="0" w:space="0" w:color="auto"/>
        <w:bottom w:val="none" w:sz="0" w:space="0" w:color="auto"/>
        <w:right w:val="none" w:sz="0" w:space="0" w:color="auto"/>
      </w:divBdr>
    </w:div>
    <w:div w:id="19232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2835B-914A-4692-95BD-FA7243DB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4150</Words>
  <Characters>2367</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Дейнеженко</dc:creator>
  <cp:keywords/>
  <dc:description/>
  <cp:lastModifiedBy>Руслан Шишка</cp:lastModifiedBy>
  <cp:revision>3</cp:revision>
  <cp:lastPrinted>2025-05-07T13:23:00Z</cp:lastPrinted>
  <dcterms:created xsi:type="dcterms:W3CDTF">2025-07-13T14:10:00Z</dcterms:created>
  <dcterms:modified xsi:type="dcterms:W3CDTF">2025-07-13T14:10:00Z</dcterms:modified>
</cp:coreProperties>
</file>