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9F4" w:rsidRPr="007D2CC9" w:rsidRDefault="003D29F4" w:rsidP="003D29F4">
      <w:pPr>
        <w:pStyle w:val="ShapkaDocumentu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</w:rPr>
        <w:t>Додаток 1</w:t>
      </w:r>
      <w:r w:rsidRPr="007D2CC9">
        <w:rPr>
          <w:rFonts w:ascii="Times New Roman" w:hAnsi="Times New Roman"/>
          <w:sz w:val="24"/>
          <w:szCs w:val="24"/>
        </w:rPr>
        <w:br/>
      </w:r>
      <w:r w:rsidR="007D2CC9" w:rsidRPr="007D2CC9">
        <w:rPr>
          <w:rFonts w:ascii="Times New Roman" w:hAnsi="Times New Roman"/>
          <w:sz w:val="24"/>
          <w:szCs w:val="24"/>
        </w:rPr>
        <w:t xml:space="preserve">до </w:t>
      </w:r>
      <w:r w:rsidRPr="007D2CC9">
        <w:rPr>
          <w:rFonts w:ascii="Times New Roman" w:hAnsi="Times New Roman"/>
          <w:sz w:val="24"/>
          <w:szCs w:val="24"/>
        </w:rPr>
        <w:t xml:space="preserve"> рішення про встановлення ставок земельного податку</w:t>
      </w:r>
    </w:p>
    <w:p w:rsidR="003D29F4" w:rsidRPr="007D2CC9" w:rsidRDefault="003D29F4" w:rsidP="003D29F4">
      <w:pPr>
        <w:pStyle w:val="ShapkaDocumentu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</w:rPr>
        <w:t>ЗАТВЕРДЖЕНО</w:t>
      </w:r>
    </w:p>
    <w:p w:rsidR="003D29F4" w:rsidRPr="007D2CC9" w:rsidRDefault="000C23DB" w:rsidP="003D29F4">
      <w:pPr>
        <w:pStyle w:val="ShapkaDocumentu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3D29F4" w:rsidRPr="007D2CC9">
        <w:rPr>
          <w:rFonts w:ascii="Times New Roman" w:hAnsi="Times New Roman"/>
          <w:sz w:val="24"/>
          <w:szCs w:val="24"/>
        </w:rPr>
        <w:t>ріш</w:t>
      </w:r>
      <w:r>
        <w:rPr>
          <w:rFonts w:ascii="Times New Roman" w:hAnsi="Times New Roman"/>
          <w:sz w:val="24"/>
          <w:szCs w:val="24"/>
        </w:rPr>
        <w:t xml:space="preserve">енням </w:t>
      </w:r>
      <w:r w:rsidR="00DD1122">
        <w:rPr>
          <w:rFonts w:ascii="Times New Roman" w:hAnsi="Times New Roman"/>
          <w:sz w:val="24"/>
          <w:szCs w:val="24"/>
        </w:rPr>
        <w:t>Бродівської міської</w:t>
      </w:r>
      <w:r>
        <w:rPr>
          <w:rFonts w:ascii="Times New Roman" w:hAnsi="Times New Roman"/>
          <w:sz w:val="24"/>
          <w:szCs w:val="24"/>
        </w:rPr>
        <w:t xml:space="preserve"> ради</w:t>
      </w:r>
    </w:p>
    <w:p w:rsidR="00DD1122" w:rsidRDefault="0056326F" w:rsidP="0056326F">
      <w:pPr>
        <w:pStyle w:val="ShapkaDocumentu"/>
        <w:spacing w:after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  <w:r w:rsidR="002B4268">
        <w:rPr>
          <w:rFonts w:ascii="Times New Roman" w:hAnsi="Times New Roman"/>
          <w:sz w:val="24"/>
          <w:szCs w:val="24"/>
        </w:rPr>
        <w:t xml:space="preserve"> Львівської області</w:t>
      </w:r>
    </w:p>
    <w:p w:rsidR="003D29F4" w:rsidRPr="007D2CC9" w:rsidRDefault="003D29F4" w:rsidP="00C1714C">
      <w:pPr>
        <w:pStyle w:val="ShapkaDocumentu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</w:rPr>
        <w:t xml:space="preserve">від </w:t>
      </w:r>
      <w:r w:rsidR="004975FD">
        <w:rPr>
          <w:rFonts w:ascii="Times New Roman" w:hAnsi="Times New Roman"/>
          <w:sz w:val="24"/>
          <w:szCs w:val="24"/>
        </w:rPr>
        <w:t xml:space="preserve">24 </w:t>
      </w:r>
      <w:r w:rsidR="00344083">
        <w:rPr>
          <w:rFonts w:ascii="Times New Roman" w:hAnsi="Times New Roman"/>
          <w:sz w:val="24"/>
          <w:szCs w:val="24"/>
        </w:rPr>
        <w:t xml:space="preserve">червня </w:t>
      </w:r>
      <w:r w:rsidR="0056326F">
        <w:rPr>
          <w:rFonts w:ascii="Times New Roman" w:hAnsi="Times New Roman"/>
          <w:sz w:val="24"/>
          <w:szCs w:val="24"/>
        </w:rPr>
        <w:t xml:space="preserve"> 202</w:t>
      </w:r>
      <w:r w:rsidR="004975FD">
        <w:rPr>
          <w:rFonts w:ascii="Times New Roman" w:hAnsi="Times New Roman"/>
          <w:sz w:val="24"/>
          <w:szCs w:val="24"/>
        </w:rPr>
        <w:t>1</w:t>
      </w:r>
      <w:r w:rsidR="002B4268">
        <w:rPr>
          <w:rFonts w:ascii="Times New Roman" w:hAnsi="Times New Roman"/>
          <w:sz w:val="24"/>
          <w:szCs w:val="24"/>
        </w:rPr>
        <w:t xml:space="preserve"> р. № </w:t>
      </w:r>
      <w:r w:rsidR="004975FD">
        <w:rPr>
          <w:rFonts w:ascii="Times New Roman" w:hAnsi="Times New Roman"/>
          <w:sz w:val="24"/>
          <w:szCs w:val="24"/>
        </w:rPr>
        <w:t>292</w:t>
      </w:r>
    </w:p>
    <w:p w:rsidR="003D29F4" w:rsidRPr="007D2CC9" w:rsidRDefault="003D29F4" w:rsidP="003D29F4">
      <w:pPr>
        <w:pStyle w:val="af"/>
        <w:spacing w:after="120"/>
        <w:rPr>
          <w:rFonts w:ascii="Times New Roman" w:hAnsi="Times New Roman"/>
          <w:b w:val="0"/>
          <w:sz w:val="24"/>
          <w:szCs w:val="24"/>
        </w:rPr>
      </w:pPr>
      <w:r w:rsidRPr="007D2CC9">
        <w:rPr>
          <w:rFonts w:ascii="Times New Roman" w:hAnsi="Times New Roman"/>
          <w:b w:val="0"/>
          <w:sz w:val="24"/>
          <w:szCs w:val="24"/>
        </w:rPr>
        <w:t xml:space="preserve">СТАВКИ </w:t>
      </w:r>
      <w:r w:rsidRPr="007D2CC9">
        <w:rPr>
          <w:rFonts w:ascii="Times New Roman" w:hAnsi="Times New Roman"/>
          <w:b w:val="0"/>
          <w:sz w:val="24"/>
          <w:szCs w:val="24"/>
        </w:rPr>
        <w:br/>
        <w:t>земельного податку</w:t>
      </w:r>
      <w:r w:rsidRPr="007D2CC9">
        <w:rPr>
          <w:rFonts w:ascii="Times New Roman" w:hAnsi="Times New Roman"/>
          <w:b w:val="0"/>
          <w:sz w:val="24"/>
          <w:szCs w:val="24"/>
          <w:vertAlign w:val="superscript"/>
        </w:rPr>
        <w:t>1</w:t>
      </w:r>
    </w:p>
    <w:p w:rsidR="003D29F4" w:rsidRPr="007D2CC9" w:rsidRDefault="000C23DB" w:rsidP="008F07B5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Ставки </w:t>
      </w:r>
      <w:r w:rsidR="003D29F4" w:rsidRPr="007D2CC9">
        <w:rPr>
          <w:rFonts w:ascii="Times New Roman" w:hAnsi="Times New Roman"/>
          <w:sz w:val="24"/>
          <w:szCs w:val="24"/>
        </w:rPr>
        <w:t>вводяться в</w:t>
      </w:r>
      <w:r>
        <w:rPr>
          <w:rFonts w:ascii="Times New Roman" w:hAnsi="Times New Roman"/>
          <w:sz w:val="24"/>
          <w:szCs w:val="24"/>
        </w:rPr>
        <w:t xml:space="preserve"> дію</w:t>
      </w:r>
      <w:r w:rsidR="008F07B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 01 січня  20</w:t>
      </w:r>
      <w:r w:rsidR="00DD1122">
        <w:rPr>
          <w:rFonts w:ascii="Times New Roman" w:hAnsi="Times New Roman"/>
          <w:sz w:val="24"/>
          <w:szCs w:val="24"/>
        </w:rPr>
        <w:t>2</w:t>
      </w:r>
      <w:r w:rsidR="008E12F3">
        <w:rPr>
          <w:rFonts w:ascii="Times New Roman" w:hAnsi="Times New Roman"/>
          <w:sz w:val="24"/>
          <w:szCs w:val="24"/>
        </w:rPr>
        <w:t>1</w:t>
      </w:r>
      <w:r w:rsidR="003D29F4" w:rsidRPr="007D2CC9">
        <w:rPr>
          <w:rFonts w:ascii="Times New Roman" w:hAnsi="Times New Roman"/>
          <w:sz w:val="24"/>
          <w:szCs w:val="24"/>
        </w:rPr>
        <w:t xml:space="preserve"> року.</w:t>
      </w:r>
    </w:p>
    <w:p w:rsidR="003D29F4" w:rsidRPr="007D2CC9" w:rsidRDefault="003D29F4" w:rsidP="003D29F4">
      <w:pPr>
        <w:pStyle w:val="a5"/>
        <w:spacing w:before="0"/>
        <w:ind w:firstLine="1276"/>
        <w:rPr>
          <w:rFonts w:ascii="Times New Roman" w:hAnsi="Times New Roman"/>
          <w:sz w:val="24"/>
          <w:szCs w:val="24"/>
        </w:rPr>
      </w:pPr>
    </w:p>
    <w:p w:rsidR="003D29F4" w:rsidRDefault="003D29F4" w:rsidP="003D29F4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4"/>
        <w:gridCol w:w="2404"/>
        <w:gridCol w:w="2424"/>
        <w:gridCol w:w="2055"/>
      </w:tblGrid>
      <w:tr w:rsidR="00F6440E" w:rsidRPr="0024133D" w:rsidTr="000D405B">
        <w:trPr>
          <w:jc w:val="center"/>
        </w:trPr>
        <w:tc>
          <w:tcPr>
            <w:tcW w:w="1548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області</w:t>
            </w:r>
          </w:p>
        </w:tc>
        <w:tc>
          <w:tcPr>
            <w:tcW w:w="1440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району</w:t>
            </w:r>
          </w:p>
        </w:tc>
        <w:tc>
          <w:tcPr>
            <w:tcW w:w="2880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згідно КОАТУУ</w:t>
            </w:r>
          </w:p>
        </w:tc>
        <w:tc>
          <w:tcPr>
            <w:tcW w:w="3986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  <w:tr w:rsidR="00F6440E" w:rsidRPr="00C95937" w:rsidTr="000D405B">
        <w:trPr>
          <w:jc w:val="center"/>
        </w:trPr>
        <w:tc>
          <w:tcPr>
            <w:tcW w:w="1548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>UA46000000000026241</w:t>
            </w:r>
          </w:p>
        </w:tc>
        <w:tc>
          <w:tcPr>
            <w:tcW w:w="1440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>UA46040000000069196</w:t>
            </w:r>
          </w:p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UA46040010000033885</w:t>
            </w:r>
          </w:p>
          <w:p w:rsidR="00F6440E" w:rsidRPr="00F6440E" w:rsidRDefault="00F6440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3986" w:type="dxa"/>
            <w:vAlign w:val="center"/>
          </w:tcPr>
          <w:p w:rsidR="00F6440E" w:rsidRPr="00F6440E" w:rsidRDefault="00F6440E" w:rsidP="00F6440E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Бродівська міська </w:t>
            </w:r>
            <w:r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територіальна </w:t>
            </w:r>
            <w:r w:rsidRPr="00F6440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</w:tbl>
    <w:p w:rsidR="00F6440E" w:rsidRPr="007D2CC9" w:rsidRDefault="00F6440E" w:rsidP="003D29F4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4002BF" w:rsidRPr="007C1A47" w:rsidRDefault="004002BF" w:rsidP="00DD1122">
      <w:pPr>
        <w:pStyle w:val="a5"/>
        <w:tabs>
          <w:tab w:val="left" w:pos="1125"/>
        </w:tabs>
        <w:ind w:firstLine="0"/>
        <w:jc w:val="both"/>
        <w:rPr>
          <w:rFonts w:ascii="Times New Roman" w:hAnsi="Times New Roman"/>
          <w:b/>
          <w:sz w:val="24"/>
          <w:szCs w:val="24"/>
        </w:rPr>
      </w:pPr>
      <w:r w:rsidRPr="007C1A47">
        <w:rPr>
          <w:rFonts w:ascii="Times New Roman" w:hAnsi="Times New Roman"/>
          <w:b/>
          <w:sz w:val="24"/>
          <w:szCs w:val="24"/>
        </w:rPr>
        <w:tab/>
      </w:r>
      <w:r w:rsidR="00D359F4" w:rsidRPr="007C1A47">
        <w:rPr>
          <w:rFonts w:ascii="Times New Roman" w:hAnsi="Times New Roman"/>
          <w:b/>
          <w:sz w:val="24"/>
          <w:szCs w:val="24"/>
        </w:rPr>
        <w:t xml:space="preserve">                  </w:t>
      </w:r>
    </w:p>
    <w:tbl>
      <w:tblPr>
        <w:tblW w:w="10005" w:type="dxa"/>
        <w:tblInd w:w="-332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60"/>
        <w:gridCol w:w="9"/>
        <w:gridCol w:w="4612"/>
        <w:gridCol w:w="1081"/>
        <w:gridCol w:w="1081"/>
        <w:gridCol w:w="1081"/>
        <w:gridCol w:w="1075"/>
        <w:gridCol w:w="6"/>
      </w:tblGrid>
      <w:tr w:rsidR="003D29F4" w:rsidRPr="007D2CC9" w:rsidTr="007D2CC9">
        <w:trPr>
          <w:tblHeader/>
        </w:trPr>
        <w:tc>
          <w:tcPr>
            <w:tcW w:w="5681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Вид цільового призначення земель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4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Ставки податку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3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br/>
              <w:t>(відсотків нормативної грошової оцінки)</w:t>
            </w:r>
          </w:p>
        </w:tc>
      </w:tr>
      <w:tr w:rsidR="003D29F4" w:rsidRPr="007D2CC9" w:rsidTr="007D2CC9">
        <w:trPr>
          <w:tblHeader/>
        </w:trPr>
        <w:tc>
          <w:tcPr>
            <w:tcW w:w="5681" w:type="dxa"/>
            <w:gridSpan w:val="3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за земельні ділянки, нормативну грошову оцінку яких проведено (незалежно від </w:t>
            </w:r>
            <w:proofErr w:type="spellStart"/>
            <w:r w:rsidRPr="007D2CC9">
              <w:rPr>
                <w:rFonts w:ascii="Times New Roman" w:hAnsi="Times New Roman"/>
                <w:sz w:val="24"/>
                <w:szCs w:val="24"/>
              </w:rPr>
              <w:t>місцезнаход-ження</w:t>
            </w:r>
            <w:proofErr w:type="spellEnd"/>
            <w:r w:rsidRPr="007D2C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за земельні ділянки за межами населених пунктів, нормативну грошову оцінку яких не проведено</w:t>
            </w:r>
          </w:p>
        </w:tc>
      </w:tr>
      <w:tr w:rsidR="003D29F4" w:rsidRPr="007D2CC9" w:rsidTr="007D2CC9">
        <w:trPr>
          <w:tblHeader/>
        </w:trPr>
        <w:tc>
          <w:tcPr>
            <w:tcW w:w="106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код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найменування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proofErr w:type="spellStart"/>
            <w:r w:rsidRPr="007D2CC9">
              <w:rPr>
                <w:rFonts w:ascii="Times New Roman" w:hAnsi="Times New Roman"/>
                <w:sz w:val="24"/>
                <w:szCs w:val="24"/>
              </w:rPr>
              <w:t>юридич-них</w:t>
            </w:r>
            <w:proofErr w:type="spellEnd"/>
            <w:r w:rsidRPr="007D2CC9">
              <w:rPr>
                <w:rFonts w:ascii="Times New Roman" w:hAnsi="Times New Roman"/>
                <w:sz w:val="24"/>
                <w:szCs w:val="24"/>
              </w:rPr>
              <w:t xml:space="preserve"> осіб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фізичних осіб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proofErr w:type="spellStart"/>
            <w:r w:rsidRPr="007D2CC9">
              <w:rPr>
                <w:rFonts w:ascii="Times New Roman" w:hAnsi="Times New Roman"/>
                <w:sz w:val="24"/>
                <w:szCs w:val="24"/>
              </w:rPr>
              <w:t>юридич-них</w:t>
            </w:r>
            <w:proofErr w:type="spellEnd"/>
            <w:r w:rsidRPr="007D2CC9">
              <w:rPr>
                <w:rFonts w:ascii="Times New Roman" w:hAnsi="Times New Roman"/>
                <w:sz w:val="24"/>
                <w:szCs w:val="24"/>
              </w:rPr>
              <w:t xml:space="preserve"> осіб</w:t>
            </w:r>
          </w:p>
        </w:tc>
        <w:tc>
          <w:tcPr>
            <w:tcW w:w="1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-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фізичних осіб</w:t>
            </w:r>
          </w:p>
        </w:tc>
      </w:tr>
      <w:tr w:rsidR="003D29F4" w:rsidRPr="007D2CC9" w:rsidTr="007D2CC9">
        <w:trPr>
          <w:gridAfter w:val="1"/>
          <w:wAfter w:w="6" w:type="dxa"/>
        </w:trPr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8930" w:type="dxa"/>
            <w:gridSpan w:val="5"/>
            <w:hideMark/>
          </w:tcPr>
          <w:p w:rsidR="003D29F4" w:rsidRPr="00DD1122" w:rsidRDefault="003D29F4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 xml:space="preserve">Землі сільськогосподарського призначення 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01.01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ведення товарного сільськогосподарського виробництва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F8349A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F8349A" w:rsidRDefault="00EB273E" w:rsidP="00F8349A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  </w:t>
            </w:r>
            <w:r w:rsidR="00F834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01.02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ведення фермерського господарства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F8349A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F8349A" w:rsidRDefault="00EB273E" w:rsidP="00F8349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 </w:t>
            </w:r>
            <w:r w:rsidR="00F834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01.03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ведення особистого селянського господарства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F8349A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F8349A" w:rsidRDefault="00EB273E" w:rsidP="00F8349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 </w:t>
            </w:r>
            <w:r w:rsidR="00F834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01.04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ведення підсобного сільського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господарства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EB273E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F8349A" w:rsidRDefault="00CB0386" w:rsidP="00F8349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F834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01.05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індивідуального садівництва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574939" w:rsidRDefault="0056326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56326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22963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C22963" w:rsidP="00C2296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01.06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колективного садівництва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56326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56326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22963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C22963" w:rsidP="00C2296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01.07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городництва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C22963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22963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22963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C22963" w:rsidP="00C2296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01.08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сінокосіння і випасання худоби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F8349A" w:rsidP="00C2296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CB0386">
        <w:tc>
          <w:tcPr>
            <w:tcW w:w="1060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01.09</w:t>
            </w:r>
          </w:p>
        </w:tc>
        <w:tc>
          <w:tcPr>
            <w:tcW w:w="4621" w:type="dxa"/>
            <w:gridSpan w:val="2"/>
            <w:shd w:val="clear" w:color="auto" w:fill="auto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дослідних і навчальних цілей 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F8349A" w:rsidP="00F8349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CB0386">
        <w:tc>
          <w:tcPr>
            <w:tcW w:w="1060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01.10</w:t>
            </w:r>
          </w:p>
        </w:tc>
        <w:tc>
          <w:tcPr>
            <w:tcW w:w="4621" w:type="dxa"/>
            <w:gridSpan w:val="2"/>
            <w:shd w:val="clear" w:color="auto" w:fill="auto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пропаганди передового досвіду ведення сільського господарства 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CB0386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5</w:t>
            </w:r>
          </w:p>
        </w:tc>
      </w:tr>
      <w:tr w:rsidR="003D29F4" w:rsidRPr="007D2CC9" w:rsidTr="007D2CC9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01.11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надання послуг у сільському господарстві 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D29F4" w:rsidRPr="007D2CC9" w:rsidRDefault="00102ED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F8349A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01.12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інфраструктури оптових ринків сільськогосподарської продукції 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F8349A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7D2CC9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01.13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іншого сільськогосподарського призначення  </w:t>
            </w:r>
          </w:p>
        </w:tc>
        <w:tc>
          <w:tcPr>
            <w:tcW w:w="1081" w:type="dxa"/>
          </w:tcPr>
          <w:p w:rsidR="003D29F4" w:rsidRPr="007D2CC9" w:rsidRDefault="0056326F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</w:tcPr>
          <w:p w:rsidR="00785088" w:rsidRPr="007D2CC9" w:rsidRDefault="0056326F" w:rsidP="00785088">
            <w:pPr>
              <w:pStyle w:val="a5"/>
              <w:spacing w:line="228" w:lineRule="auto"/>
              <w:ind w:right="-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</w:tcPr>
          <w:p w:rsidR="003D29F4" w:rsidRPr="007D2CC9" w:rsidRDefault="00FB585C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D29F4" w:rsidRPr="007D2CC9" w:rsidRDefault="00FB585C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CB0386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01.14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01.01—01.13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7D2CC9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8936" w:type="dxa"/>
            <w:gridSpan w:val="6"/>
            <w:hideMark/>
          </w:tcPr>
          <w:p w:rsidR="003D29F4" w:rsidRPr="00DD1122" w:rsidRDefault="003D29F4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житлової забудови</w:t>
            </w:r>
          </w:p>
        </w:tc>
      </w:tr>
      <w:tr w:rsidR="003D29F4" w:rsidRPr="007D2CC9" w:rsidTr="00D6291C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02.01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і обслуговування житлового будинку, господарських будівель і споруд (присадибна ділянка)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56326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56326F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102EDF" w:rsidP="0056326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56326F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FB585C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FB585C" w:rsidP="00CB038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D6291C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02.02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колективного житлового будівництва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88470E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88470E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CB0386" w:rsidP="007D2CC9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D29F4" w:rsidRPr="007D2CC9" w:rsidTr="00D6291C">
        <w:tc>
          <w:tcPr>
            <w:tcW w:w="1069" w:type="dxa"/>
            <w:gridSpan w:val="2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02.03</w:t>
            </w:r>
          </w:p>
        </w:tc>
        <w:tc>
          <w:tcPr>
            <w:tcW w:w="4612" w:type="dxa"/>
            <w:hideMark/>
          </w:tcPr>
          <w:p w:rsidR="003D29F4" w:rsidRPr="007D2CC9" w:rsidRDefault="003D29F4" w:rsidP="007D2CC9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і обслуговування багатоквартирного житлового будинку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88470E" w:rsidP="00617005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617005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88470E" w:rsidP="00617005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617005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081" w:type="dxa"/>
            <w:shd w:val="clear" w:color="auto" w:fill="auto"/>
          </w:tcPr>
          <w:p w:rsidR="003D29F4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081" w:type="dxa"/>
            <w:gridSpan w:val="2"/>
            <w:shd w:val="clear" w:color="auto" w:fill="auto"/>
          </w:tcPr>
          <w:p w:rsidR="003D29F4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B585C" w:rsidRPr="007D2CC9" w:rsidTr="0088470E">
        <w:tc>
          <w:tcPr>
            <w:tcW w:w="1069" w:type="dxa"/>
            <w:gridSpan w:val="2"/>
            <w:hideMark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02.04</w:t>
            </w:r>
          </w:p>
        </w:tc>
        <w:tc>
          <w:tcPr>
            <w:tcW w:w="4612" w:type="dxa"/>
            <w:hideMark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і обслуговування будівель тимчасового проживання </w:t>
            </w:r>
          </w:p>
        </w:tc>
        <w:tc>
          <w:tcPr>
            <w:tcW w:w="1081" w:type="dxa"/>
            <w:shd w:val="clear" w:color="auto" w:fill="auto"/>
          </w:tcPr>
          <w:p w:rsidR="00FB585C" w:rsidRPr="007D2CC9" w:rsidRDefault="00617005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0,04</w:t>
            </w:r>
          </w:p>
        </w:tc>
        <w:tc>
          <w:tcPr>
            <w:tcW w:w="1081" w:type="dxa"/>
            <w:shd w:val="clear" w:color="auto" w:fill="auto"/>
          </w:tcPr>
          <w:p w:rsidR="00FB585C" w:rsidRPr="007D2CC9" w:rsidRDefault="00617005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0,04</w:t>
            </w:r>
          </w:p>
        </w:tc>
        <w:tc>
          <w:tcPr>
            <w:tcW w:w="1081" w:type="dxa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081" w:type="dxa"/>
            <w:gridSpan w:val="2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B585C" w:rsidRPr="007D2CC9" w:rsidTr="007D2CC9">
        <w:tc>
          <w:tcPr>
            <w:tcW w:w="1069" w:type="dxa"/>
            <w:gridSpan w:val="2"/>
            <w:hideMark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02.05</w:t>
            </w:r>
          </w:p>
        </w:tc>
        <w:tc>
          <w:tcPr>
            <w:tcW w:w="4612" w:type="dxa"/>
            <w:hideMark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індивідуальних гаражів </w:t>
            </w:r>
          </w:p>
        </w:tc>
        <w:tc>
          <w:tcPr>
            <w:tcW w:w="1081" w:type="dxa"/>
          </w:tcPr>
          <w:p w:rsidR="00FB585C" w:rsidRPr="007D2CC9" w:rsidRDefault="00102EDF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FB585C" w:rsidRPr="007D2CC9" w:rsidRDefault="00102EDF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081" w:type="dxa"/>
            <w:gridSpan w:val="2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B585C" w:rsidRPr="007D2CC9" w:rsidTr="007D2CC9">
        <w:tc>
          <w:tcPr>
            <w:tcW w:w="1069" w:type="dxa"/>
            <w:gridSpan w:val="2"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02.06</w:t>
            </w:r>
          </w:p>
        </w:tc>
        <w:tc>
          <w:tcPr>
            <w:tcW w:w="4612" w:type="dxa"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колективного гаражного будівництва </w:t>
            </w:r>
          </w:p>
        </w:tc>
        <w:tc>
          <w:tcPr>
            <w:tcW w:w="1081" w:type="dxa"/>
          </w:tcPr>
          <w:p w:rsidR="00FB585C" w:rsidRPr="007D2CC9" w:rsidRDefault="00102EDF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0,05</w:t>
            </w:r>
          </w:p>
        </w:tc>
        <w:tc>
          <w:tcPr>
            <w:tcW w:w="1081" w:type="dxa"/>
          </w:tcPr>
          <w:p w:rsidR="00FB585C" w:rsidRPr="007D2CC9" w:rsidRDefault="00102EDF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0,05</w:t>
            </w:r>
          </w:p>
        </w:tc>
        <w:tc>
          <w:tcPr>
            <w:tcW w:w="1081" w:type="dxa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081" w:type="dxa"/>
            <w:gridSpan w:val="2"/>
          </w:tcPr>
          <w:p w:rsidR="00FB585C" w:rsidRPr="007D2CC9" w:rsidRDefault="00FB585C" w:rsidP="00CB038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B03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B585C" w:rsidRPr="007D2CC9" w:rsidTr="007D2CC9">
        <w:tc>
          <w:tcPr>
            <w:tcW w:w="1069" w:type="dxa"/>
            <w:gridSpan w:val="2"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02.07</w:t>
            </w:r>
          </w:p>
        </w:tc>
        <w:tc>
          <w:tcPr>
            <w:tcW w:w="4612" w:type="dxa"/>
          </w:tcPr>
          <w:p w:rsidR="00FB585C" w:rsidRPr="007D2CC9" w:rsidRDefault="00FB585C" w:rsidP="00FB585C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іншої житлової забудови  </w:t>
            </w:r>
          </w:p>
        </w:tc>
        <w:tc>
          <w:tcPr>
            <w:tcW w:w="1081" w:type="dxa"/>
          </w:tcPr>
          <w:p w:rsidR="00FB585C" w:rsidRPr="00721A50" w:rsidRDefault="00721A50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</w:tcPr>
          <w:p w:rsidR="00FB585C" w:rsidRPr="007D2CC9" w:rsidRDefault="00721A50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</w:tcPr>
          <w:p w:rsidR="00FB585C" w:rsidRPr="00C77380" w:rsidRDefault="00C77380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081" w:type="dxa"/>
            <w:gridSpan w:val="2"/>
          </w:tcPr>
          <w:p w:rsidR="00FB585C" w:rsidRPr="00C77380" w:rsidRDefault="00C77380" w:rsidP="00FB585C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</w:tr>
      <w:tr w:rsidR="00A50CC6" w:rsidRPr="007D2CC9" w:rsidTr="0088470E">
        <w:tc>
          <w:tcPr>
            <w:tcW w:w="1069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02.08</w:t>
            </w:r>
          </w:p>
        </w:tc>
        <w:tc>
          <w:tcPr>
            <w:tcW w:w="4612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02.01—02.07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A50CC6" w:rsidRPr="0088470E" w:rsidRDefault="0088470E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88470E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8936" w:type="dxa"/>
            <w:gridSpan w:val="6"/>
            <w:hideMark/>
          </w:tcPr>
          <w:p w:rsidR="00A50CC6" w:rsidRPr="00DD1122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 xml:space="preserve">Землі громадської забудови 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03.01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будівництва та обслуговування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будівель органів державної влади та місцевого самоврядування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03.02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закладів освіти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03.03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закладів охорони здоров’я та соціальної допомоги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03.04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громадських та релігійних організацій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03.05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закладів культурно-просвітницького обслуговування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03.06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екстериторіальних організацій та органів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21A50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03.07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торгівлі </w:t>
            </w:r>
          </w:p>
        </w:tc>
        <w:tc>
          <w:tcPr>
            <w:tcW w:w="1081" w:type="dxa"/>
          </w:tcPr>
          <w:p w:rsidR="00A50CC6" w:rsidRPr="007D2CC9" w:rsidRDefault="00D6291C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D6291C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03.08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об’єктів туристичної інфраструктури та закладів громадського харчування </w:t>
            </w:r>
          </w:p>
        </w:tc>
        <w:tc>
          <w:tcPr>
            <w:tcW w:w="1081" w:type="dxa"/>
          </w:tcPr>
          <w:p w:rsidR="00A50CC6" w:rsidRPr="007D2CC9" w:rsidRDefault="00D6291C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D6291C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03.09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кредитно-фінансових установ 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03.10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ринкової інфраструктури </w:t>
            </w:r>
          </w:p>
        </w:tc>
        <w:tc>
          <w:tcPr>
            <w:tcW w:w="1081" w:type="dxa"/>
          </w:tcPr>
          <w:p w:rsidR="00A50CC6" w:rsidRPr="007D2CC9" w:rsidRDefault="00273831" w:rsidP="00273831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273831" w:rsidP="00273831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03.11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і споруд закладів науки 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03.12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закладів комунального обслуговування </w:t>
            </w:r>
          </w:p>
        </w:tc>
        <w:tc>
          <w:tcPr>
            <w:tcW w:w="1081" w:type="dxa"/>
          </w:tcPr>
          <w:p w:rsidR="00A50CC6" w:rsidRPr="007D2CC9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03.13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будівель закладів побутового обслуговування  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03.14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органів ДСНС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A50CC6" w:rsidRPr="007D2CC9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617005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03.15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інших будівель громадської забудови  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721A50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1F578A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03.16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03.01—03.15 та для збереження та використання земель природно-заповідного фонду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1F578A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1F578A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A50CC6" w:rsidP="00A50CC6">
            <w:pPr>
              <w:pStyle w:val="a5"/>
              <w:spacing w:line="228" w:lineRule="auto"/>
              <w:ind w:right="-57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8936" w:type="dxa"/>
            <w:gridSpan w:val="6"/>
            <w:hideMark/>
          </w:tcPr>
          <w:p w:rsidR="00A50CC6" w:rsidRPr="00DD1122" w:rsidRDefault="00A50CC6" w:rsidP="00A50CC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 xml:space="preserve">Землі природно-заповідного фонду </w:t>
            </w:r>
          </w:p>
        </w:tc>
      </w:tr>
      <w:tr w:rsidR="00A50CC6" w:rsidRPr="007D2CC9" w:rsidTr="001F578A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04.01</w:t>
            </w:r>
          </w:p>
        </w:tc>
        <w:tc>
          <w:tcPr>
            <w:tcW w:w="4612" w:type="dxa"/>
            <w:hideMark/>
          </w:tcPr>
          <w:p w:rsidR="00A50CC6" w:rsidRPr="007D2CC9" w:rsidRDefault="00A50CC6" w:rsidP="00A50CC6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біосферних заповідників 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1A685E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1A685E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A50CC6" w:rsidRPr="007D2CC9" w:rsidRDefault="001A685E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A50CC6" w:rsidRPr="007D2CC9" w:rsidRDefault="001A685E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04.02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природних заповідників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04.03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національних природних парків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04.04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ботанічних садів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04.05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зоологічних парків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04.06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дендрологічних парків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04.07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</w:t>
            </w:r>
            <w:r w:rsidRPr="007D2CC9">
              <w:rPr>
                <w:rFonts w:ascii="Times New Roman" w:hAnsi="Times New Roman"/>
                <w:sz w:val="24"/>
                <w:szCs w:val="24"/>
              </w:rPr>
              <w:br/>
              <w:t>парків — пам’яток садово-паркового мистецтва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04.08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заказників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04.09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заповідних урочищ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04.10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пам’яток природи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04.11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збереження та використання регіональних ландшафтних парків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8936" w:type="dxa"/>
            <w:gridSpan w:val="6"/>
            <w:hideMark/>
          </w:tcPr>
          <w:p w:rsidR="00A50CC6" w:rsidRPr="00DD1122" w:rsidRDefault="00A50CC6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 xml:space="preserve">Землі іншого природоохоронного призначення </w:t>
            </w:r>
          </w:p>
        </w:tc>
      </w:tr>
      <w:tr w:rsidR="00A50CC6" w:rsidRPr="007D2CC9" w:rsidTr="007D2CC9">
        <w:tc>
          <w:tcPr>
            <w:tcW w:w="1069" w:type="dxa"/>
            <w:gridSpan w:val="2"/>
            <w:hideMark/>
          </w:tcPr>
          <w:p w:rsidR="00A50CC6" w:rsidRPr="007D2CC9" w:rsidRDefault="00A50CC6" w:rsidP="00A50CC6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8936" w:type="dxa"/>
            <w:gridSpan w:val="6"/>
            <w:hideMark/>
          </w:tcPr>
          <w:p w:rsidR="00A50CC6" w:rsidRPr="007D2CC9" w:rsidRDefault="00A50CC6" w:rsidP="00A50CC6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Землі оздоровчого призначення (землі, що мають природні лікувальні властивості, які використовуються або можуть використовуватися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br/>
              <w:t>для профілактики захворювань і лікування людей)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06.01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і обслуговування санаторно-оздоровчих закладів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06.02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розробки родовищ природних лікувальних ресурсів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06.03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інших оздоровчих цілей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06.04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06.01—06.03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рекреаційного призначення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об’єктів рекреаційного призначення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617005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07.02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обслуговування об’єктів фізичної культури і спорту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F578A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F578A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12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07.03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індивідуального дачного будівництва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07.04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колективного дачного будівництва 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07.05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07.01—07.04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 xml:space="preserve">Землі історико-культурного призначення </w:t>
            </w:r>
          </w:p>
        </w:tc>
      </w:tr>
      <w:tr w:rsidR="001A685E" w:rsidRPr="007D2CC9" w:rsidTr="001F578A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08.01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забезпечення охорони об’єктів культурної спадщини 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A55" w:rsidRPr="007D2CC9" w:rsidTr="001F578A">
        <w:tc>
          <w:tcPr>
            <w:tcW w:w="1069" w:type="dxa"/>
            <w:gridSpan w:val="2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08.02</w:t>
            </w:r>
          </w:p>
        </w:tc>
        <w:tc>
          <w:tcPr>
            <w:tcW w:w="4612" w:type="dxa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обслуговування музейних закладів 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A55" w:rsidRPr="007D2CC9" w:rsidTr="001F578A">
        <w:tc>
          <w:tcPr>
            <w:tcW w:w="1069" w:type="dxa"/>
            <w:gridSpan w:val="2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08.03</w:t>
            </w:r>
          </w:p>
        </w:tc>
        <w:tc>
          <w:tcPr>
            <w:tcW w:w="4612" w:type="dxa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іншого історико-культурного призначення 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A55" w:rsidRPr="007D2CC9" w:rsidTr="001F578A">
        <w:tc>
          <w:tcPr>
            <w:tcW w:w="1069" w:type="dxa"/>
            <w:gridSpan w:val="2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08.04</w:t>
            </w:r>
          </w:p>
        </w:tc>
        <w:tc>
          <w:tcPr>
            <w:tcW w:w="4612" w:type="dxa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08.01—08.03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лісогосподарського призначення</w:t>
            </w:r>
          </w:p>
        </w:tc>
      </w:tr>
      <w:tr w:rsidR="001A685E" w:rsidRPr="007D2CC9" w:rsidTr="009D635D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09.01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ведення лісового господарства і пов’язаних з ним послуг 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574939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574939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</w:tcPr>
          <w:p w:rsidR="001A685E" w:rsidRPr="007D2CC9" w:rsidRDefault="00574939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gridSpan w:val="2"/>
          </w:tcPr>
          <w:p w:rsidR="001A685E" w:rsidRPr="007D2CC9" w:rsidRDefault="00574939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C10A55" w:rsidRPr="007D2CC9" w:rsidTr="009D635D">
        <w:tc>
          <w:tcPr>
            <w:tcW w:w="1069" w:type="dxa"/>
            <w:gridSpan w:val="2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09.02</w:t>
            </w:r>
          </w:p>
        </w:tc>
        <w:tc>
          <w:tcPr>
            <w:tcW w:w="4612" w:type="dxa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іншого лісогосподарського призначення 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1F57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1F57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gridSpan w:val="2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C10A55" w:rsidRPr="007D2CC9" w:rsidTr="009D635D">
        <w:tc>
          <w:tcPr>
            <w:tcW w:w="1069" w:type="dxa"/>
            <w:gridSpan w:val="2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09.03</w:t>
            </w:r>
          </w:p>
        </w:tc>
        <w:tc>
          <w:tcPr>
            <w:tcW w:w="4612" w:type="dxa"/>
            <w:hideMark/>
          </w:tcPr>
          <w:p w:rsidR="00C10A55" w:rsidRPr="007D2CC9" w:rsidRDefault="00C10A55" w:rsidP="00C10A55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09.01—09.02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9D635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9D635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1081" w:type="dxa"/>
            <w:gridSpan w:val="2"/>
          </w:tcPr>
          <w:p w:rsidR="00C10A55" w:rsidRPr="007D2CC9" w:rsidRDefault="00804D77" w:rsidP="00C10A55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водного фонду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експлуатації та догляду за водними об’єктами </w:t>
            </w:r>
          </w:p>
        </w:tc>
        <w:tc>
          <w:tcPr>
            <w:tcW w:w="1081" w:type="dxa"/>
          </w:tcPr>
          <w:p w:rsidR="001A685E" w:rsidRPr="007D2CC9" w:rsidRDefault="00E2262D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E2262D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E2262D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E2262D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10.02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облаштування та догляду за прибережними захисними смугами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12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before="100"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10.03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експлуатації та догляду за смугами відведення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експлуатації та догляду за гідротехнічними, іншими водогосподарськими спорудами і каналами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10.05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догляду за береговими смугами водних шляхів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10.06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сінокосіння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10.07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рибогосподарських потреб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10.08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культурно-оздоровчих потреб, рекреаційних, спортивних і туристичних цілей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10.09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проведення науково-дослідних робіт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10.10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експлуатації гідротехнічних, гідрометричних та лінійних споруд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7D2CC9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10.11</w:t>
            </w:r>
          </w:p>
        </w:tc>
        <w:tc>
          <w:tcPr>
            <w:tcW w:w="4612" w:type="dxa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будівництва та експлуатації санаторіїв та інших лікувально-оздоровчих закладів у межах прибережних захисних смуг морів, морських заток і лиманів 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2262D" w:rsidRPr="007D2CC9" w:rsidTr="00167997">
        <w:tc>
          <w:tcPr>
            <w:tcW w:w="1069" w:type="dxa"/>
            <w:gridSpan w:val="2"/>
            <w:hideMark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10.12</w:t>
            </w:r>
          </w:p>
        </w:tc>
        <w:tc>
          <w:tcPr>
            <w:tcW w:w="4612" w:type="dxa"/>
          </w:tcPr>
          <w:p w:rsidR="00E2262D" w:rsidRPr="007D2CC9" w:rsidRDefault="00E2262D" w:rsidP="00E2262D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10.01—10.11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E2262D" w:rsidRPr="007D2CC9" w:rsidRDefault="00E2262D" w:rsidP="00E2262D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before="100" w:line="223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промисловості</w:t>
            </w:r>
          </w:p>
        </w:tc>
      </w:tr>
      <w:tr w:rsidR="00766813" w:rsidRPr="007D2CC9" w:rsidTr="007D2CC9">
        <w:tc>
          <w:tcPr>
            <w:tcW w:w="1069" w:type="dxa"/>
            <w:gridSpan w:val="2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11.01</w:t>
            </w:r>
          </w:p>
        </w:tc>
        <w:tc>
          <w:tcPr>
            <w:tcW w:w="4612" w:type="dxa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основних, підсобних і допоміжних будівель та споруд підприємствами, що пов’язані з користуванням надрами  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66813" w:rsidRPr="007D2CC9" w:rsidTr="007D2CC9">
        <w:tc>
          <w:tcPr>
            <w:tcW w:w="1069" w:type="dxa"/>
            <w:gridSpan w:val="2"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12" w:type="dxa"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6813" w:rsidRPr="007D2CC9" w:rsidTr="007D2CC9">
        <w:tc>
          <w:tcPr>
            <w:tcW w:w="1069" w:type="dxa"/>
            <w:gridSpan w:val="2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11.02</w:t>
            </w:r>
          </w:p>
        </w:tc>
        <w:tc>
          <w:tcPr>
            <w:tcW w:w="4612" w:type="dxa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 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66813" w:rsidRPr="007D2CC9" w:rsidTr="007D2CC9">
        <w:tc>
          <w:tcPr>
            <w:tcW w:w="1069" w:type="dxa"/>
            <w:gridSpan w:val="2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11.03</w:t>
            </w:r>
          </w:p>
        </w:tc>
        <w:tc>
          <w:tcPr>
            <w:tcW w:w="4612" w:type="dxa"/>
            <w:hideMark/>
          </w:tcPr>
          <w:p w:rsidR="00766813" w:rsidRPr="007D2CC9" w:rsidRDefault="00766813" w:rsidP="00766813">
            <w:pPr>
              <w:pStyle w:val="a5"/>
              <w:spacing w:before="100" w:line="223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розміщення та експлуатації основних,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підсобних і допоміжних будівель та споруд будівельних організацій та підприємств 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1,5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66813" w:rsidRPr="007D2CC9" w:rsidTr="007D2CC9">
        <w:tc>
          <w:tcPr>
            <w:tcW w:w="1069" w:type="dxa"/>
            <w:gridSpan w:val="2"/>
            <w:hideMark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11.04</w:t>
            </w:r>
          </w:p>
        </w:tc>
        <w:tc>
          <w:tcPr>
            <w:tcW w:w="4612" w:type="dxa"/>
            <w:hideMark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 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34DE8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66813" w:rsidRPr="007D2CC9" w:rsidTr="007D2CC9">
        <w:tc>
          <w:tcPr>
            <w:tcW w:w="1069" w:type="dxa"/>
            <w:gridSpan w:val="2"/>
            <w:hideMark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4612" w:type="dxa"/>
            <w:hideMark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11.01—11.04 та для збереження та використання земель природно-заповідного фонду 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C34DE8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081" w:type="dxa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66813" w:rsidRPr="007D2CC9" w:rsidRDefault="00766813" w:rsidP="00766813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транспорту</w:t>
            </w:r>
          </w:p>
        </w:tc>
      </w:tr>
      <w:tr w:rsidR="00CC4710" w:rsidRPr="007D2CC9" w:rsidTr="007D2CC9">
        <w:tc>
          <w:tcPr>
            <w:tcW w:w="1069" w:type="dxa"/>
            <w:gridSpan w:val="2"/>
            <w:hideMark/>
          </w:tcPr>
          <w:p w:rsidR="00CC4710" w:rsidRPr="007D2CC9" w:rsidRDefault="00CC4710" w:rsidP="00CC4710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12.01</w:t>
            </w:r>
          </w:p>
        </w:tc>
        <w:tc>
          <w:tcPr>
            <w:tcW w:w="4612" w:type="dxa"/>
            <w:hideMark/>
          </w:tcPr>
          <w:p w:rsidR="00CC4710" w:rsidRPr="007D2CC9" w:rsidRDefault="00CC4710" w:rsidP="00CC4710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залізничного транспорту</w:t>
            </w:r>
          </w:p>
        </w:tc>
        <w:tc>
          <w:tcPr>
            <w:tcW w:w="1081" w:type="dxa"/>
          </w:tcPr>
          <w:p w:rsidR="00CC4710" w:rsidRPr="007D2CC9" w:rsidRDefault="00321606" w:rsidP="00CC4710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CC4710" w:rsidRPr="007D2CC9" w:rsidRDefault="00321606" w:rsidP="00CC4710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CC4710" w:rsidRPr="007D2CC9" w:rsidRDefault="00CC4710" w:rsidP="00CC4710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CC4710" w:rsidRPr="007D2CC9" w:rsidRDefault="00CC4710" w:rsidP="00CC4710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12.02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морського транспорту 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12.03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річкового транспорту 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12.04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автомобільного транспорту та дорожнього господарства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12.05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авіаційного транспорту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12.06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об’єктів трубопровідного транспорту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12.07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міського електротранспорту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12.08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додаткових транспортних послуг та допоміжних операцій </w:t>
            </w:r>
          </w:p>
        </w:tc>
        <w:tc>
          <w:tcPr>
            <w:tcW w:w="1081" w:type="dxa"/>
          </w:tcPr>
          <w:p w:rsidR="00321606" w:rsidRPr="007D2CC9" w:rsidRDefault="00804D77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21606" w:rsidRPr="007D2CC9" w:rsidRDefault="00804D77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7D2CC9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і споруд іншого наземного транспорту 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321606" w:rsidRPr="007D2CC9" w:rsidRDefault="00C34DE8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21606" w:rsidRPr="007D2CC9" w:rsidTr="009D635D">
        <w:tc>
          <w:tcPr>
            <w:tcW w:w="1069" w:type="dxa"/>
            <w:gridSpan w:val="2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12.10</w:t>
            </w:r>
          </w:p>
        </w:tc>
        <w:tc>
          <w:tcPr>
            <w:tcW w:w="4612" w:type="dxa"/>
            <w:hideMark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12.01—12.09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321606" w:rsidRPr="007D2CC9" w:rsidRDefault="00804D77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  <w:shd w:val="clear" w:color="auto" w:fill="auto"/>
          </w:tcPr>
          <w:p w:rsidR="00321606" w:rsidRPr="007D2CC9" w:rsidRDefault="00804D77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1" w:type="dxa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21606" w:rsidRPr="007D2CC9" w:rsidRDefault="00321606" w:rsidP="00321606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зв’язку</w:t>
            </w:r>
          </w:p>
        </w:tc>
      </w:tr>
      <w:tr w:rsidR="007D233E" w:rsidRPr="007D2CC9" w:rsidTr="007D2CC9">
        <w:tc>
          <w:tcPr>
            <w:tcW w:w="1069" w:type="dxa"/>
            <w:gridSpan w:val="2"/>
            <w:hideMark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13.01</w:t>
            </w:r>
          </w:p>
        </w:tc>
        <w:tc>
          <w:tcPr>
            <w:tcW w:w="4612" w:type="dxa"/>
            <w:hideMark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розміщення та експлуатації об’єктів і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споруд </w:t>
            </w:r>
            <w:proofErr w:type="spellStart"/>
            <w:r w:rsidRPr="007D2CC9">
              <w:rPr>
                <w:rFonts w:ascii="Times New Roman" w:hAnsi="Times New Roman"/>
                <w:sz w:val="24"/>
                <w:szCs w:val="24"/>
              </w:rPr>
              <w:t>телекомунікацій</w:t>
            </w:r>
            <w:proofErr w:type="spellEnd"/>
            <w:r w:rsidRPr="007D2CC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81" w:type="dxa"/>
          </w:tcPr>
          <w:p w:rsidR="007D233E" w:rsidRPr="007D2CC9" w:rsidRDefault="00804D77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081" w:type="dxa"/>
          </w:tcPr>
          <w:p w:rsidR="007D233E" w:rsidRPr="007D2CC9" w:rsidRDefault="00804D77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D233E" w:rsidRPr="007D2CC9" w:rsidTr="007D2CC9">
        <w:tc>
          <w:tcPr>
            <w:tcW w:w="1069" w:type="dxa"/>
            <w:gridSpan w:val="2"/>
            <w:hideMark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13.02</w:t>
            </w:r>
          </w:p>
        </w:tc>
        <w:tc>
          <w:tcPr>
            <w:tcW w:w="4612" w:type="dxa"/>
            <w:hideMark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будівель та споруд об’єктів поштового зв’язку </w:t>
            </w:r>
          </w:p>
        </w:tc>
        <w:tc>
          <w:tcPr>
            <w:tcW w:w="1081" w:type="dxa"/>
          </w:tcPr>
          <w:p w:rsidR="007D233E" w:rsidRPr="007D2CC9" w:rsidRDefault="00804D77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7D233E" w:rsidRPr="007D2CC9" w:rsidRDefault="00804D77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7D233E" w:rsidRPr="007D2CC9" w:rsidRDefault="007D233E" w:rsidP="007D233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521AF" w:rsidRPr="007D2CC9" w:rsidTr="007D2CC9">
        <w:tc>
          <w:tcPr>
            <w:tcW w:w="1069" w:type="dxa"/>
            <w:gridSpan w:val="2"/>
            <w:hideMark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4612" w:type="dxa"/>
            <w:hideMark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експлуатації інших технічних засобів зв’язку </w:t>
            </w:r>
          </w:p>
        </w:tc>
        <w:tc>
          <w:tcPr>
            <w:tcW w:w="1081" w:type="dxa"/>
          </w:tcPr>
          <w:p w:rsidR="003521AF" w:rsidRPr="007D2CC9" w:rsidRDefault="00804D77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521AF" w:rsidRPr="007D2CC9" w:rsidRDefault="00804D77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521AF" w:rsidRPr="007D2CC9" w:rsidTr="009D635D">
        <w:tc>
          <w:tcPr>
            <w:tcW w:w="1069" w:type="dxa"/>
            <w:gridSpan w:val="2"/>
            <w:hideMark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4612" w:type="dxa"/>
            <w:hideMark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13.01—13.03, 13.05 та для збереження та використання земель природно-заповідного фонду</w:t>
            </w:r>
          </w:p>
        </w:tc>
        <w:tc>
          <w:tcPr>
            <w:tcW w:w="1081" w:type="dxa"/>
            <w:shd w:val="clear" w:color="auto" w:fill="auto"/>
          </w:tcPr>
          <w:p w:rsidR="003521AF" w:rsidRPr="007D2CC9" w:rsidRDefault="00804D77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3521AF" w:rsidRPr="007D2CC9" w:rsidRDefault="00804D77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3521AF" w:rsidRPr="007D2CC9" w:rsidRDefault="003521AF" w:rsidP="003521AF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12" w:type="dxa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2"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енергетики</w:t>
            </w:r>
          </w:p>
        </w:tc>
      </w:tr>
      <w:tr w:rsidR="001A685E" w:rsidRPr="007D2CC9" w:rsidTr="009D635D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14.01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розміщення, будівництва, експлуатації та обслуговування будівель і споруд об’єктів енергогенеруючих підприємств, установ і організацій  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9C4318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9C4318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1A685E" w:rsidRPr="007D2CC9" w:rsidRDefault="009C4318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9C4318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C4318" w:rsidRPr="007D2CC9" w:rsidTr="009D635D">
        <w:tc>
          <w:tcPr>
            <w:tcW w:w="1069" w:type="dxa"/>
            <w:gridSpan w:val="2"/>
            <w:hideMark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14.02</w:t>
            </w:r>
          </w:p>
        </w:tc>
        <w:tc>
          <w:tcPr>
            <w:tcW w:w="4612" w:type="dxa"/>
            <w:hideMark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розміщення, будівництва, експлуатації та обслуговування будівель і споруд об’єктів передачі електричної та теплової енергії </w:t>
            </w:r>
          </w:p>
        </w:tc>
        <w:tc>
          <w:tcPr>
            <w:tcW w:w="1081" w:type="dxa"/>
            <w:shd w:val="clear" w:color="auto" w:fill="auto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C4318" w:rsidRPr="007D2CC9" w:rsidTr="009D635D">
        <w:tc>
          <w:tcPr>
            <w:tcW w:w="1069" w:type="dxa"/>
            <w:gridSpan w:val="2"/>
            <w:hideMark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14.03</w:t>
            </w:r>
          </w:p>
        </w:tc>
        <w:tc>
          <w:tcPr>
            <w:tcW w:w="4612" w:type="dxa"/>
            <w:hideMark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14.01—14.02 та для збереження та використання земель природно-заповідного фонду </w:t>
            </w:r>
          </w:p>
        </w:tc>
        <w:tc>
          <w:tcPr>
            <w:tcW w:w="1081" w:type="dxa"/>
            <w:shd w:val="clear" w:color="auto" w:fill="auto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  <w:shd w:val="clear" w:color="auto" w:fill="auto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1" w:type="dxa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9C4318" w:rsidRPr="007D2CC9" w:rsidRDefault="009C4318" w:rsidP="009C4318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685E" w:rsidRPr="007D2CC9" w:rsidTr="007D2CC9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936" w:type="dxa"/>
            <w:gridSpan w:val="6"/>
            <w:hideMark/>
          </w:tcPr>
          <w:p w:rsidR="001A685E" w:rsidRPr="00DD1122" w:rsidRDefault="001A685E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D1122">
              <w:rPr>
                <w:rFonts w:ascii="Times New Roman" w:hAnsi="Times New Roman"/>
                <w:b/>
                <w:sz w:val="24"/>
                <w:szCs w:val="24"/>
              </w:rPr>
              <w:t>Землі оборони</w:t>
            </w:r>
          </w:p>
        </w:tc>
      </w:tr>
      <w:tr w:rsidR="001A685E" w:rsidRPr="007D2CC9" w:rsidTr="009D635D">
        <w:tc>
          <w:tcPr>
            <w:tcW w:w="1069" w:type="dxa"/>
            <w:gridSpan w:val="2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15.01</w:t>
            </w:r>
          </w:p>
        </w:tc>
        <w:tc>
          <w:tcPr>
            <w:tcW w:w="4612" w:type="dxa"/>
            <w:hideMark/>
          </w:tcPr>
          <w:p w:rsidR="001A685E" w:rsidRPr="007D2CC9" w:rsidRDefault="001A685E" w:rsidP="001A685E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Збройних Сил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2864CA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1A685E" w:rsidRPr="007D2CC9" w:rsidRDefault="002864CA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1A685E" w:rsidRPr="007D2CC9" w:rsidRDefault="002864CA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1A685E" w:rsidRPr="007D2CC9" w:rsidRDefault="002864CA" w:rsidP="001A685E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військових частин (підрозділів) Національної гвардії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15.03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Держприкордонслужби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15.04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СБУ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Держспецтрансслужби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15.06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розміщення та постійної діяльності Служби зовнішньої розвідки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15.07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Для розміщення та постійної діяльності </w:t>
            </w: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інших, утворених відповідно до законів, військових формувань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9D635D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lastRenderedPageBreak/>
              <w:t>15.08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15.01—15.07 та для збереження та використання земель природно-заповідного фонду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  <w:shd w:val="clear" w:color="auto" w:fill="auto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7D2CC9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Землі запасу 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7D2CC9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 xml:space="preserve">Землі резервного фонду 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7D2CC9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612" w:type="dxa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Землі загального користування</w:t>
            </w:r>
            <w:r w:rsidRPr="007D2CC9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864CA" w:rsidRPr="007D2CC9" w:rsidTr="007D2CC9">
        <w:tc>
          <w:tcPr>
            <w:tcW w:w="1069" w:type="dxa"/>
            <w:gridSpan w:val="2"/>
            <w:hideMark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612" w:type="dxa"/>
            <w:hideMark/>
          </w:tcPr>
          <w:p w:rsidR="002864CA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  <w:r w:rsidRPr="007D2CC9">
              <w:rPr>
                <w:rFonts w:ascii="Times New Roman" w:hAnsi="Times New Roman"/>
                <w:sz w:val="24"/>
                <w:szCs w:val="24"/>
              </w:rPr>
              <w:t>Для цілей підрозділів 16—18 та для збереження та використання земель природно-заповідного фонду </w:t>
            </w:r>
          </w:p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1" w:type="dxa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1" w:type="dxa"/>
            <w:gridSpan w:val="2"/>
          </w:tcPr>
          <w:p w:rsidR="002864CA" w:rsidRPr="007D2CC9" w:rsidRDefault="002864CA" w:rsidP="002864CA">
            <w:pPr>
              <w:pStyle w:val="a5"/>
              <w:spacing w:line="228" w:lineRule="auto"/>
              <w:ind w:left="57" w:right="-57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3D29F4" w:rsidRPr="007D2CC9" w:rsidRDefault="003D29F4" w:rsidP="003D29F4">
      <w:pPr>
        <w:pStyle w:val="a5"/>
        <w:ind w:firstLine="0"/>
        <w:jc w:val="both"/>
        <w:rPr>
          <w:rFonts w:ascii="Times New Roman" w:hAnsi="Times New Roman"/>
          <w:sz w:val="24"/>
          <w:szCs w:val="24"/>
        </w:rPr>
      </w:pPr>
    </w:p>
    <w:p w:rsidR="003D29F4" w:rsidRPr="007D2CC9" w:rsidRDefault="003D29F4" w:rsidP="003D29F4">
      <w:pPr>
        <w:pStyle w:val="a5"/>
        <w:spacing w:before="0"/>
        <w:jc w:val="both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  <w:vertAlign w:val="superscript"/>
        </w:rPr>
        <w:t>1</w:t>
      </w:r>
      <w:r w:rsidRPr="007D2CC9">
        <w:rPr>
          <w:rFonts w:ascii="Times New Roman" w:hAnsi="Times New Roman"/>
          <w:sz w:val="24"/>
          <w:szCs w:val="24"/>
        </w:rPr>
        <w:t> У разі встановлення ставок податку, відмінних на територіях різних населених пунктів адміністративно-територіальної одиниці, за кожним населеним пунктом ставки затверджуються  окремими додатками.</w:t>
      </w:r>
    </w:p>
    <w:p w:rsidR="003D29F4" w:rsidRPr="007D2CC9" w:rsidRDefault="003D29F4" w:rsidP="003D29F4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  <w:vertAlign w:val="superscript"/>
        </w:rPr>
        <w:t>2</w:t>
      </w:r>
      <w:r w:rsidRPr="007D2CC9">
        <w:rPr>
          <w:rFonts w:ascii="Times New Roman" w:hAnsi="Times New Roman"/>
          <w:sz w:val="24"/>
          <w:szCs w:val="24"/>
        </w:rPr>
        <w:t> Вид цільового призначення земель зазначається згідно з Класифікацією видів цільового призначення земель, затвердженою наказом Держкомзему від 23 липня 2010 р. № 548.</w:t>
      </w:r>
    </w:p>
    <w:p w:rsidR="003D29F4" w:rsidRPr="007D2CC9" w:rsidRDefault="003D29F4" w:rsidP="003D29F4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  <w:vertAlign w:val="superscript"/>
        </w:rPr>
        <w:t>3</w:t>
      </w:r>
      <w:r w:rsidRPr="007D2CC9">
        <w:rPr>
          <w:rFonts w:ascii="Times New Roman" w:hAnsi="Times New Roman"/>
          <w:sz w:val="24"/>
          <w:szCs w:val="24"/>
        </w:rPr>
        <w:t xml:space="preserve"> Ставки податку встановлюються з урахуванням норм підпункту 12.3.7 пункту 12.3 </w:t>
      </w:r>
      <w:proofErr w:type="spellStart"/>
      <w:r w:rsidRPr="007D2CC9">
        <w:rPr>
          <w:rFonts w:ascii="Times New Roman" w:hAnsi="Times New Roman"/>
          <w:sz w:val="24"/>
          <w:szCs w:val="24"/>
        </w:rPr>
        <w:t>ст</w:t>
      </w:r>
      <w:proofErr w:type="spellEnd"/>
      <w:r w:rsidRPr="007D2CC9">
        <w:rPr>
          <w:rFonts w:ascii="Times New Roman" w:hAnsi="Times New Roman"/>
          <w:sz w:val="24"/>
          <w:szCs w:val="24"/>
        </w:rPr>
        <w:t xml:space="preserve">атті 12, пункту 30.2 статті 30, статей 274 і 277 Податкового кодексу України і зазначаються десятковим дробом з трьома (у разі потреби чотирма) десятковими знаками після коми. </w:t>
      </w:r>
    </w:p>
    <w:p w:rsidR="003D29F4" w:rsidRDefault="003D29F4" w:rsidP="000C23DB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7D2CC9">
        <w:rPr>
          <w:rFonts w:ascii="Times New Roman" w:hAnsi="Times New Roman"/>
          <w:sz w:val="24"/>
          <w:szCs w:val="24"/>
          <w:vertAlign w:val="superscript"/>
        </w:rPr>
        <w:t>4</w:t>
      </w:r>
      <w:r w:rsidRPr="007D2CC9">
        <w:rPr>
          <w:rFonts w:ascii="Times New Roman" w:hAnsi="Times New Roman"/>
          <w:sz w:val="24"/>
          <w:szCs w:val="24"/>
        </w:rPr>
        <w:t> Земельні ділянки, що класифікуються за кодами цього підрозділу, звільняються/можуть звільнятися повністю або частково від оподаткування земельним податком відповідно до норм статей 281—283 Податкового кодексу України</w:t>
      </w:r>
      <w:r w:rsidR="000C23DB">
        <w:rPr>
          <w:rFonts w:ascii="Times New Roman" w:hAnsi="Times New Roman"/>
          <w:sz w:val="24"/>
          <w:szCs w:val="24"/>
        </w:rPr>
        <w:t>.</w:t>
      </w:r>
    </w:p>
    <w:p w:rsidR="000C23DB" w:rsidRDefault="000C23DB" w:rsidP="000C23DB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0C23DB" w:rsidRDefault="000C23DB" w:rsidP="000C23DB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0C23DB" w:rsidRDefault="000C23DB" w:rsidP="000C23DB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0C23DB" w:rsidRPr="00DD1122" w:rsidRDefault="00FB2CB9" w:rsidP="00A83333">
      <w:pPr>
        <w:pStyle w:val="a5"/>
        <w:rPr>
          <w:rFonts w:ascii="Times New Roman" w:hAnsi="Times New Roman"/>
          <w:b/>
          <w:sz w:val="24"/>
          <w:szCs w:val="24"/>
        </w:rPr>
      </w:pPr>
      <w:r w:rsidRPr="00DD1122">
        <w:rPr>
          <w:rFonts w:ascii="Times New Roman" w:hAnsi="Times New Roman"/>
          <w:b/>
          <w:sz w:val="24"/>
          <w:szCs w:val="24"/>
        </w:rPr>
        <w:t xml:space="preserve">Секретар  ради                                              </w:t>
      </w:r>
      <w:r w:rsidR="00DD1122" w:rsidRPr="00DD1122">
        <w:rPr>
          <w:rFonts w:ascii="Times New Roman" w:hAnsi="Times New Roman"/>
          <w:b/>
          <w:sz w:val="24"/>
          <w:szCs w:val="24"/>
        </w:rPr>
        <w:t xml:space="preserve">        </w:t>
      </w:r>
      <w:r w:rsidRPr="00DD1122">
        <w:rPr>
          <w:rFonts w:ascii="Times New Roman" w:hAnsi="Times New Roman"/>
          <w:b/>
          <w:sz w:val="24"/>
          <w:szCs w:val="24"/>
        </w:rPr>
        <w:t xml:space="preserve">              </w:t>
      </w:r>
      <w:r w:rsidR="00710566">
        <w:rPr>
          <w:rFonts w:ascii="Times New Roman" w:hAnsi="Times New Roman"/>
          <w:b/>
          <w:sz w:val="24"/>
          <w:szCs w:val="24"/>
        </w:rPr>
        <w:t>Руслан ШИШКА</w:t>
      </w:r>
    </w:p>
    <w:p w:rsidR="00804D77" w:rsidRDefault="000C23DB" w:rsidP="0071056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877C3D" w:rsidRPr="00877C3D">
        <w:rPr>
          <w:rFonts w:ascii="Times New Roman" w:hAnsi="Times New Roman"/>
          <w:sz w:val="28"/>
          <w:szCs w:val="28"/>
        </w:rPr>
        <w:t xml:space="preserve">  </w:t>
      </w:r>
      <w:r w:rsidR="00877C3D">
        <w:rPr>
          <w:rFonts w:ascii="Times New Roman" w:hAnsi="Times New Roman"/>
          <w:sz w:val="28"/>
          <w:szCs w:val="28"/>
        </w:rPr>
        <w:t xml:space="preserve">                       </w:t>
      </w:r>
    </w:p>
    <w:p w:rsidR="00804D77" w:rsidRDefault="00804D77" w:rsidP="00877C3D">
      <w:pPr>
        <w:pStyle w:val="a5"/>
        <w:ind w:firstLine="0"/>
        <w:jc w:val="both"/>
        <w:rPr>
          <w:rFonts w:ascii="Times New Roman" w:hAnsi="Times New Roman"/>
          <w:sz w:val="28"/>
          <w:szCs w:val="28"/>
        </w:rPr>
      </w:pPr>
    </w:p>
    <w:p w:rsidR="00804D77" w:rsidRDefault="00804D77" w:rsidP="00877C3D">
      <w:pPr>
        <w:pStyle w:val="a5"/>
        <w:ind w:firstLine="0"/>
        <w:jc w:val="both"/>
        <w:rPr>
          <w:rFonts w:ascii="Times New Roman" w:hAnsi="Times New Roman"/>
          <w:sz w:val="28"/>
          <w:szCs w:val="28"/>
        </w:rPr>
      </w:pPr>
    </w:p>
    <w:p w:rsidR="00877C3D" w:rsidRPr="00877C3D" w:rsidRDefault="007E36D8" w:rsidP="00877C3D">
      <w:pPr>
        <w:pStyle w:val="a5"/>
        <w:ind w:firstLine="0"/>
        <w:jc w:val="both"/>
        <w:rPr>
          <w:rFonts w:ascii="Times New Roman" w:hAnsi="Times New Roman"/>
          <w:noProof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</w:t>
      </w:r>
      <w:r w:rsidR="00804D7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877C3D">
        <w:rPr>
          <w:rFonts w:ascii="Times New Roman" w:hAnsi="Times New Roman"/>
          <w:sz w:val="28"/>
          <w:szCs w:val="28"/>
        </w:rPr>
        <w:t xml:space="preserve"> </w:t>
      </w:r>
      <w:r w:rsidR="00877C3D" w:rsidRPr="00877C3D">
        <w:rPr>
          <w:rFonts w:ascii="Times New Roman" w:hAnsi="Times New Roman"/>
          <w:sz w:val="28"/>
          <w:szCs w:val="28"/>
        </w:rPr>
        <w:t xml:space="preserve">Додаток 2  </w:t>
      </w:r>
    </w:p>
    <w:p w:rsidR="00877C3D" w:rsidRPr="00877C3D" w:rsidRDefault="00877C3D" w:rsidP="00877C3D">
      <w:pPr>
        <w:keepNext/>
        <w:keepLines/>
        <w:ind w:left="3969"/>
        <w:jc w:val="center"/>
        <w:rPr>
          <w:rFonts w:ascii="Times New Roman" w:hAnsi="Times New Roman"/>
          <w:sz w:val="28"/>
          <w:szCs w:val="28"/>
        </w:rPr>
      </w:pPr>
      <w:r w:rsidRPr="00877C3D">
        <w:rPr>
          <w:rFonts w:ascii="Times New Roman" w:hAnsi="Times New Roman"/>
          <w:sz w:val="28"/>
          <w:szCs w:val="28"/>
        </w:rPr>
        <w:t xml:space="preserve">до рішення про встановлення ставок  земельного податку </w:t>
      </w:r>
    </w:p>
    <w:p w:rsidR="00877C3D" w:rsidRPr="00877C3D" w:rsidRDefault="00877C3D" w:rsidP="00877C3D">
      <w:pPr>
        <w:keepNext/>
        <w:keepLines/>
        <w:ind w:left="3969"/>
        <w:jc w:val="center"/>
        <w:rPr>
          <w:rFonts w:ascii="Times New Roman" w:hAnsi="Times New Roman"/>
          <w:sz w:val="28"/>
          <w:szCs w:val="28"/>
        </w:rPr>
      </w:pPr>
    </w:p>
    <w:p w:rsidR="00877C3D" w:rsidRPr="00877C3D" w:rsidRDefault="00877C3D" w:rsidP="00877C3D">
      <w:pPr>
        <w:keepNext/>
        <w:keepLines/>
        <w:ind w:left="3969"/>
        <w:jc w:val="center"/>
        <w:rPr>
          <w:rFonts w:ascii="Times New Roman" w:hAnsi="Times New Roman"/>
          <w:sz w:val="28"/>
          <w:szCs w:val="28"/>
        </w:rPr>
      </w:pPr>
      <w:r w:rsidRPr="00877C3D">
        <w:rPr>
          <w:rFonts w:ascii="Times New Roman" w:hAnsi="Times New Roman"/>
          <w:sz w:val="28"/>
          <w:szCs w:val="28"/>
        </w:rPr>
        <w:t>ЗАТВЕРДЖЕНО</w:t>
      </w:r>
    </w:p>
    <w:p w:rsidR="00877C3D" w:rsidRPr="00877C3D" w:rsidRDefault="00877C3D" w:rsidP="00877C3D">
      <w:pPr>
        <w:keepNext/>
        <w:keepLines/>
        <w:ind w:left="3969"/>
        <w:jc w:val="center"/>
        <w:rPr>
          <w:rFonts w:ascii="Times New Roman" w:hAnsi="Times New Roman"/>
          <w:sz w:val="28"/>
          <w:szCs w:val="28"/>
        </w:rPr>
      </w:pPr>
      <w:r w:rsidRPr="00877C3D">
        <w:rPr>
          <w:rFonts w:ascii="Times New Roman" w:hAnsi="Times New Roman"/>
          <w:sz w:val="28"/>
          <w:szCs w:val="28"/>
        </w:rPr>
        <w:t>рішенням Бродівської  міської ради</w:t>
      </w:r>
    </w:p>
    <w:p w:rsidR="00877C3D" w:rsidRPr="00E06535" w:rsidRDefault="00877C3D" w:rsidP="00C1714C">
      <w:pPr>
        <w:keepNext/>
        <w:keepLines/>
        <w:ind w:left="3969"/>
        <w:jc w:val="center"/>
      </w:pPr>
      <w:r w:rsidRPr="00877C3D">
        <w:rPr>
          <w:rFonts w:ascii="Times New Roman" w:hAnsi="Times New Roman"/>
          <w:sz w:val="28"/>
          <w:szCs w:val="28"/>
        </w:rPr>
        <w:t xml:space="preserve">від </w:t>
      </w:r>
      <w:r w:rsidR="0085582D">
        <w:rPr>
          <w:rFonts w:ascii="Times New Roman" w:hAnsi="Times New Roman"/>
          <w:sz w:val="28"/>
          <w:szCs w:val="28"/>
        </w:rPr>
        <w:t>24</w:t>
      </w:r>
      <w:r w:rsidRPr="00877C3D">
        <w:rPr>
          <w:rFonts w:ascii="Times New Roman" w:hAnsi="Times New Roman"/>
          <w:sz w:val="28"/>
          <w:szCs w:val="28"/>
        </w:rPr>
        <w:t xml:space="preserve">  </w:t>
      </w:r>
      <w:r w:rsidR="00CA4308">
        <w:rPr>
          <w:rFonts w:ascii="Times New Roman" w:hAnsi="Times New Roman"/>
          <w:sz w:val="28"/>
          <w:szCs w:val="28"/>
        </w:rPr>
        <w:t>червня</w:t>
      </w:r>
      <w:r w:rsidRPr="00877C3D">
        <w:rPr>
          <w:rFonts w:ascii="Times New Roman" w:hAnsi="Times New Roman"/>
          <w:sz w:val="28"/>
          <w:szCs w:val="28"/>
        </w:rPr>
        <w:t xml:space="preserve"> 20</w:t>
      </w:r>
      <w:r w:rsidR="00710566">
        <w:rPr>
          <w:rFonts w:ascii="Times New Roman" w:hAnsi="Times New Roman"/>
          <w:sz w:val="28"/>
          <w:szCs w:val="28"/>
        </w:rPr>
        <w:t>21</w:t>
      </w:r>
      <w:r w:rsidRPr="00877C3D">
        <w:rPr>
          <w:rFonts w:ascii="Times New Roman" w:hAnsi="Times New Roman"/>
          <w:sz w:val="28"/>
          <w:szCs w:val="28"/>
        </w:rPr>
        <w:t xml:space="preserve"> р. № </w:t>
      </w:r>
      <w:r w:rsidR="0085582D">
        <w:rPr>
          <w:rFonts w:ascii="Times New Roman" w:hAnsi="Times New Roman"/>
          <w:sz w:val="28"/>
          <w:szCs w:val="28"/>
        </w:rPr>
        <w:t>292</w:t>
      </w:r>
      <w:bookmarkStart w:id="0" w:name="_GoBack"/>
      <w:bookmarkEnd w:id="0"/>
    </w:p>
    <w:p w:rsidR="00877C3D" w:rsidRPr="00877C3D" w:rsidRDefault="00877C3D" w:rsidP="00877C3D">
      <w:pPr>
        <w:keepNext/>
        <w:keepLines/>
        <w:spacing w:before="240" w:after="240"/>
        <w:jc w:val="center"/>
        <w:rPr>
          <w:rFonts w:ascii="Times New Roman" w:hAnsi="Times New Roman"/>
          <w:b/>
          <w:sz w:val="28"/>
          <w:szCs w:val="28"/>
        </w:rPr>
      </w:pPr>
      <w:r w:rsidRPr="00877C3D">
        <w:rPr>
          <w:rFonts w:ascii="Times New Roman" w:hAnsi="Times New Roman"/>
          <w:b/>
          <w:sz w:val="28"/>
          <w:szCs w:val="28"/>
        </w:rPr>
        <w:t>ПЕРЕЛІК</w:t>
      </w:r>
      <w:r w:rsidRPr="00877C3D">
        <w:rPr>
          <w:rFonts w:ascii="Times New Roman" w:hAnsi="Times New Roman"/>
          <w:b/>
          <w:sz w:val="28"/>
          <w:szCs w:val="28"/>
        </w:rPr>
        <w:br/>
        <w:t xml:space="preserve">пільг для фізичних та юридичних осіб, наданих </w:t>
      </w:r>
      <w:r w:rsidRPr="00877C3D">
        <w:rPr>
          <w:rFonts w:ascii="Times New Roman" w:hAnsi="Times New Roman"/>
          <w:b/>
          <w:sz w:val="28"/>
          <w:szCs w:val="28"/>
        </w:rPr>
        <w:br/>
        <w:t xml:space="preserve">відповідно до пункту 284.1 статті 284 Податкового </w:t>
      </w:r>
      <w:r w:rsidRPr="00877C3D">
        <w:rPr>
          <w:rFonts w:ascii="Times New Roman" w:hAnsi="Times New Roman"/>
          <w:b/>
          <w:sz w:val="28"/>
          <w:szCs w:val="28"/>
        </w:rPr>
        <w:br/>
        <w:t>кодексу України, із сплати земельного податку</w:t>
      </w:r>
      <w:r w:rsidRPr="00877C3D">
        <w:rPr>
          <w:rFonts w:ascii="Times New Roman" w:hAnsi="Times New Roman"/>
          <w:b/>
          <w:sz w:val="28"/>
          <w:szCs w:val="28"/>
          <w:vertAlign w:val="superscript"/>
        </w:rPr>
        <w:t>1</w:t>
      </w:r>
      <w:r w:rsidRPr="00877C3D">
        <w:rPr>
          <w:rFonts w:ascii="Times New Roman" w:hAnsi="Times New Roman"/>
          <w:b/>
          <w:sz w:val="28"/>
          <w:szCs w:val="28"/>
        </w:rPr>
        <w:br/>
      </w:r>
    </w:p>
    <w:p w:rsidR="00877C3D" w:rsidRPr="00877C3D" w:rsidRDefault="00877C3D" w:rsidP="00877C3D">
      <w:pPr>
        <w:spacing w:before="120"/>
        <w:ind w:firstLine="567"/>
        <w:jc w:val="both"/>
        <w:rPr>
          <w:rFonts w:ascii="Times New Roman" w:hAnsi="Times New Roman"/>
          <w:sz w:val="28"/>
          <w:szCs w:val="28"/>
        </w:rPr>
      </w:pPr>
      <w:r w:rsidRPr="00877C3D"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710566">
        <w:rPr>
          <w:rFonts w:ascii="Times New Roman" w:hAnsi="Times New Roman"/>
          <w:sz w:val="28"/>
          <w:szCs w:val="28"/>
        </w:rPr>
        <w:t>т</w:t>
      </w:r>
      <w:r w:rsidRPr="00877C3D">
        <w:rPr>
          <w:rFonts w:ascii="Times New Roman" w:hAnsi="Times New Roman"/>
          <w:sz w:val="28"/>
          <w:szCs w:val="28"/>
        </w:rPr>
        <w:t>а вводяться в дію</w:t>
      </w:r>
      <w:r w:rsidRPr="00877C3D">
        <w:rPr>
          <w:rFonts w:ascii="Times New Roman" w:hAnsi="Times New Roman"/>
          <w:sz w:val="28"/>
          <w:szCs w:val="28"/>
        </w:rPr>
        <w:br/>
        <w:t xml:space="preserve"> з 01  січня 20</w:t>
      </w:r>
      <w:r>
        <w:rPr>
          <w:rFonts w:ascii="Times New Roman" w:hAnsi="Times New Roman"/>
          <w:sz w:val="28"/>
          <w:szCs w:val="28"/>
        </w:rPr>
        <w:t>2</w:t>
      </w:r>
      <w:r w:rsidR="00710566">
        <w:rPr>
          <w:rFonts w:ascii="Times New Roman" w:hAnsi="Times New Roman"/>
          <w:sz w:val="28"/>
          <w:szCs w:val="28"/>
        </w:rPr>
        <w:t>2</w:t>
      </w:r>
      <w:r w:rsidRPr="00877C3D">
        <w:rPr>
          <w:rFonts w:ascii="Times New Roman" w:hAnsi="Times New Roman"/>
          <w:sz w:val="28"/>
          <w:szCs w:val="28"/>
        </w:rPr>
        <w:t xml:space="preserve">  року.</w:t>
      </w:r>
    </w:p>
    <w:p w:rsidR="00877C3D" w:rsidRDefault="00877C3D" w:rsidP="00877C3D">
      <w:pPr>
        <w:spacing w:before="120" w:after="120"/>
        <w:ind w:firstLine="567"/>
        <w:jc w:val="both"/>
        <w:rPr>
          <w:rFonts w:ascii="Times New Roman" w:hAnsi="Times New Roman"/>
          <w:sz w:val="28"/>
          <w:szCs w:val="28"/>
        </w:rPr>
      </w:pPr>
      <w:r w:rsidRPr="00877C3D"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4"/>
        <w:gridCol w:w="2404"/>
        <w:gridCol w:w="2424"/>
        <w:gridCol w:w="2055"/>
      </w:tblGrid>
      <w:tr w:rsidR="0037702E" w:rsidRPr="00F6440E" w:rsidTr="000D405B">
        <w:trPr>
          <w:jc w:val="center"/>
        </w:trPr>
        <w:tc>
          <w:tcPr>
            <w:tcW w:w="1548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області</w:t>
            </w:r>
          </w:p>
        </w:tc>
        <w:tc>
          <w:tcPr>
            <w:tcW w:w="1440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району</w:t>
            </w:r>
          </w:p>
        </w:tc>
        <w:tc>
          <w:tcPr>
            <w:tcW w:w="2880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Код згідно КОАТУУ</w:t>
            </w:r>
          </w:p>
        </w:tc>
        <w:tc>
          <w:tcPr>
            <w:tcW w:w="3986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40E">
              <w:rPr>
                <w:rFonts w:ascii="Times New Roman" w:hAnsi="Times New Roman"/>
                <w:sz w:val="24"/>
                <w:szCs w:val="24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  <w:tr w:rsidR="0037702E" w:rsidRPr="00F6440E" w:rsidTr="000D405B">
        <w:trPr>
          <w:jc w:val="center"/>
        </w:trPr>
        <w:tc>
          <w:tcPr>
            <w:tcW w:w="1548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>UA46000000000026241</w:t>
            </w:r>
          </w:p>
        </w:tc>
        <w:tc>
          <w:tcPr>
            <w:tcW w:w="1440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>UA46040000000069196</w:t>
            </w:r>
          </w:p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UA46040010000033885</w:t>
            </w:r>
          </w:p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</w:p>
        </w:tc>
        <w:tc>
          <w:tcPr>
            <w:tcW w:w="3986" w:type="dxa"/>
            <w:vAlign w:val="center"/>
          </w:tcPr>
          <w:p w:rsidR="0037702E" w:rsidRPr="00F6440E" w:rsidRDefault="0037702E" w:rsidP="000D405B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F6440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Бродівська міська </w:t>
            </w:r>
            <w:r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територіальна </w:t>
            </w:r>
            <w:r w:rsidRPr="00F6440E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</w:tbl>
    <w:p w:rsidR="0037702E" w:rsidRDefault="0037702E" w:rsidP="00877C3D">
      <w:pPr>
        <w:spacing w:before="120" w:after="12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053AF" w:rsidRDefault="00F053AF" w:rsidP="00F053AF">
      <w:pPr>
        <w:pStyle w:val="afc"/>
        <w:ind w:left="-426"/>
        <w:jc w:val="both"/>
        <w:rPr>
          <w:rFonts w:ascii="Times New Roman" w:hAnsi="Times New Roman"/>
        </w:rPr>
      </w:pPr>
    </w:p>
    <w:p w:rsidR="00F053AF" w:rsidRPr="0088470E" w:rsidRDefault="00F053AF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>1. Звільнити з 01.01.20</w:t>
      </w:r>
      <w:r w:rsidR="00BB0967">
        <w:rPr>
          <w:rFonts w:ascii="Times New Roman" w:hAnsi="Times New Roman"/>
          <w:sz w:val="28"/>
          <w:szCs w:val="28"/>
        </w:rPr>
        <w:t>22</w:t>
      </w:r>
      <w:r w:rsidRPr="0088470E">
        <w:rPr>
          <w:rFonts w:ascii="Times New Roman" w:hAnsi="Times New Roman"/>
          <w:sz w:val="28"/>
          <w:szCs w:val="28"/>
        </w:rPr>
        <w:t xml:space="preserve"> року від сплати земельного податку в розмірі 100 відсотків:</w:t>
      </w:r>
    </w:p>
    <w:p w:rsidR="00F053AF" w:rsidRPr="0088470E" w:rsidRDefault="00F053AF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</w:p>
    <w:p w:rsidR="00F053AF" w:rsidRPr="0088470E" w:rsidRDefault="009E4AD2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>1.</w:t>
      </w:r>
      <w:r w:rsidR="00F053AF" w:rsidRPr="0088470E">
        <w:rPr>
          <w:rFonts w:ascii="Times New Roman" w:hAnsi="Times New Roman"/>
          <w:sz w:val="28"/>
          <w:szCs w:val="28"/>
        </w:rPr>
        <w:t>1.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8939C7" w:rsidRPr="0088470E">
        <w:rPr>
          <w:rFonts w:ascii="Times New Roman" w:hAnsi="Times New Roman"/>
          <w:sz w:val="28"/>
          <w:szCs w:val="28"/>
        </w:rPr>
        <w:t xml:space="preserve">Релігійні організації України, статути (положення) яких зареєстровано у встановленому </w:t>
      </w:r>
      <w:r w:rsidRPr="0088470E">
        <w:rPr>
          <w:rFonts w:ascii="Times New Roman" w:hAnsi="Times New Roman"/>
          <w:sz w:val="28"/>
          <w:szCs w:val="28"/>
        </w:rPr>
        <w:t xml:space="preserve">законом порядку, за земельні ділянки,для будівництва і обслуговування культових та інших будівель, необхідних для забезпечення їх діяльності, а також благодійні організації, створені відповідно до закону, діяльність яких не передбачає одержання прибутків (крім релігійних громад Української православної церкви (Московський патріархат)). </w:t>
      </w:r>
      <w:r w:rsidR="00F053AF" w:rsidRPr="0088470E">
        <w:rPr>
          <w:rFonts w:ascii="Times New Roman" w:hAnsi="Times New Roman"/>
          <w:sz w:val="28"/>
          <w:szCs w:val="28"/>
        </w:rPr>
        <w:t xml:space="preserve">    </w:t>
      </w:r>
      <w:r w:rsidRPr="0088470E">
        <w:rPr>
          <w:rFonts w:ascii="Times New Roman" w:hAnsi="Times New Roman"/>
          <w:sz w:val="28"/>
          <w:szCs w:val="28"/>
        </w:rPr>
        <w:t xml:space="preserve"> </w:t>
      </w:r>
    </w:p>
    <w:p w:rsidR="00F053AF" w:rsidRPr="0088470E" w:rsidRDefault="00F053AF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 xml:space="preserve">1.2 </w:t>
      </w:r>
      <w:r w:rsidR="00A83333" w:rsidRPr="0088470E">
        <w:rPr>
          <w:rFonts w:ascii="Times New Roman" w:hAnsi="Times New Roman"/>
          <w:sz w:val="28"/>
          <w:szCs w:val="28"/>
        </w:rPr>
        <w:t>Органи державної влади та органи місцевого самоврядування,</w:t>
      </w:r>
      <w:r w:rsidR="00767F3F" w:rsidRPr="0088470E">
        <w:rPr>
          <w:rFonts w:ascii="Times New Roman" w:hAnsi="Times New Roman"/>
          <w:sz w:val="28"/>
          <w:szCs w:val="28"/>
        </w:rPr>
        <w:t>о</w:t>
      </w:r>
      <w:r w:rsidR="00A83333" w:rsidRPr="0088470E">
        <w:rPr>
          <w:rFonts w:ascii="Times New Roman" w:hAnsi="Times New Roman"/>
          <w:sz w:val="28"/>
          <w:szCs w:val="28"/>
        </w:rPr>
        <w:t>ргани прокуратури,</w:t>
      </w:r>
      <w:r w:rsidR="004975FD">
        <w:rPr>
          <w:rFonts w:ascii="Times New Roman" w:hAnsi="Times New Roman"/>
          <w:sz w:val="28"/>
          <w:szCs w:val="28"/>
        </w:rPr>
        <w:t xml:space="preserve"> </w:t>
      </w:r>
      <w:r w:rsidR="00767F3F" w:rsidRPr="0088470E">
        <w:rPr>
          <w:rFonts w:ascii="Times New Roman" w:hAnsi="Times New Roman"/>
          <w:sz w:val="28"/>
          <w:szCs w:val="28"/>
        </w:rPr>
        <w:t>органи Міністерства внутрішніх справ, органи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767F3F" w:rsidRPr="0088470E">
        <w:rPr>
          <w:rFonts w:ascii="Times New Roman" w:hAnsi="Times New Roman"/>
          <w:sz w:val="28"/>
          <w:szCs w:val="28"/>
        </w:rPr>
        <w:t xml:space="preserve">Державної </w:t>
      </w:r>
      <w:r w:rsidR="00767F3F" w:rsidRPr="0088470E">
        <w:rPr>
          <w:rFonts w:ascii="Times New Roman" w:hAnsi="Times New Roman"/>
          <w:sz w:val="28"/>
          <w:szCs w:val="28"/>
        </w:rPr>
        <w:lastRenderedPageBreak/>
        <w:t>фіскальної служби, органи Державної служби з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767F3F" w:rsidRPr="0088470E">
        <w:rPr>
          <w:rFonts w:ascii="Times New Roman" w:hAnsi="Times New Roman"/>
          <w:sz w:val="28"/>
          <w:szCs w:val="28"/>
        </w:rPr>
        <w:t>надзвичайних ситуацій, органи Служби безпеки України</w:t>
      </w:r>
      <w:r w:rsidR="008939C7" w:rsidRPr="0088470E">
        <w:rPr>
          <w:rFonts w:ascii="Times New Roman" w:hAnsi="Times New Roman"/>
          <w:sz w:val="28"/>
          <w:szCs w:val="28"/>
        </w:rPr>
        <w:t>, військові формування, утворені відповідно до законів України, Збройні Сили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8939C7" w:rsidRPr="0088470E">
        <w:rPr>
          <w:rFonts w:ascii="Times New Roman" w:hAnsi="Times New Roman"/>
          <w:sz w:val="28"/>
          <w:szCs w:val="28"/>
        </w:rPr>
        <w:t>України, державні фонди соціального страхування, заклади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8939C7" w:rsidRPr="0088470E">
        <w:rPr>
          <w:rFonts w:ascii="Times New Roman" w:hAnsi="Times New Roman"/>
          <w:sz w:val="28"/>
          <w:szCs w:val="28"/>
        </w:rPr>
        <w:t>установи та організації, які повністю утримуються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8939C7" w:rsidRPr="0088470E">
        <w:rPr>
          <w:rFonts w:ascii="Times New Roman" w:hAnsi="Times New Roman"/>
          <w:sz w:val="28"/>
          <w:szCs w:val="28"/>
        </w:rPr>
        <w:t>за рахунок коштів державного або місцевих бюджетів.</w:t>
      </w:r>
    </w:p>
    <w:p w:rsidR="00A83333" w:rsidRPr="0088470E" w:rsidRDefault="00F053AF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 xml:space="preserve">1.3. </w:t>
      </w:r>
      <w:r w:rsidR="00A83333" w:rsidRPr="0088470E">
        <w:rPr>
          <w:rFonts w:ascii="Times New Roman" w:hAnsi="Times New Roman"/>
          <w:sz w:val="28"/>
          <w:szCs w:val="28"/>
        </w:rPr>
        <w:t>До</w:t>
      </w:r>
      <w:r w:rsidR="00767F3F" w:rsidRPr="0088470E">
        <w:rPr>
          <w:rFonts w:ascii="Times New Roman" w:hAnsi="Times New Roman"/>
          <w:sz w:val="28"/>
          <w:szCs w:val="28"/>
        </w:rPr>
        <w:t>ш</w:t>
      </w:r>
      <w:r w:rsidR="00A83333" w:rsidRPr="0088470E">
        <w:rPr>
          <w:rFonts w:ascii="Times New Roman" w:hAnsi="Times New Roman"/>
          <w:sz w:val="28"/>
          <w:szCs w:val="28"/>
        </w:rPr>
        <w:t>кільні та  загальноос</w:t>
      </w:r>
      <w:r w:rsidR="00767F3F" w:rsidRPr="0088470E">
        <w:rPr>
          <w:rFonts w:ascii="Times New Roman" w:hAnsi="Times New Roman"/>
          <w:sz w:val="28"/>
          <w:szCs w:val="28"/>
        </w:rPr>
        <w:t>вітні  навчальні  заклади,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767F3F" w:rsidRPr="0088470E">
        <w:rPr>
          <w:rFonts w:ascii="Times New Roman" w:hAnsi="Times New Roman"/>
          <w:sz w:val="28"/>
          <w:szCs w:val="28"/>
        </w:rPr>
        <w:t xml:space="preserve">незалежно </w:t>
      </w:r>
      <w:r w:rsidR="00A83333" w:rsidRPr="0088470E">
        <w:rPr>
          <w:rFonts w:ascii="Times New Roman" w:hAnsi="Times New Roman"/>
          <w:sz w:val="28"/>
          <w:szCs w:val="28"/>
        </w:rPr>
        <w:t xml:space="preserve"> 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A83333" w:rsidRPr="0088470E">
        <w:rPr>
          <w:rFonts w:ascii="Times New Roman" w:hAnsi="Times New Roman"/>
          <w:sz w:val="28"/>
          <w:szCs w:val="28"/>
        </w:rPr>
        <w:t>від форм власності і джерел  фінансування, заклади культури, науки, освіти,</w:t>
      </w:r>
      <w:r w:rsidR="004975FD">
        <w:rPr>
          <w:rFonts w:ascii="Times New Roman" w:hAnsi="Times New Roman"/>
          <w:sz w:val="28"/>
          <w:szCs w:val="28"/>
        </w:rPr>
        <w:t xml:space="preserve"> </w:t>
      </w:r>
      <w:r w:rsidR="00A83333" w:rsidRPr="0088470E">
        <w:rPr>
          <w:rFonts w:ascii="Times New Roman" w:hAnsi="Times New Roman"/>
          <w:sz w:val="28"/>
          <w:szCs w:val="28"/>
        </w:rPr>
        <w:t>охорони здоров’я, соціального захисту, фізичної культури та спорту, які повністю утримуються за  рахунок коштів</w:t>
      </w:r>
      <w:r w:rsidRPr="0088470E">
        <w:rPr>
          <w:rFonts w:ascii="Times New Roman" w:hAnsi="Times New Roman"/>
          <w:sz w:val="28"/>
          <w:szCs w:val="28"/>
        </w:rPr>
        <w:t xml:space="preserve"> </w:t>
      </w:r>
      <w:r w:rsidR="00A83333" w:rsidRPr="0088470E">
        <w:rPr>
          <w:rFonts w:ascii="Times New Roman" w:hAnsi="Times New Roman"/>
          <w:sz w:val="28"/>
          <w:szCs w:val="28"/>
        </w:rPr>
        <w:t>державного або місцевого бюджетів.</w:t>
      </w:r>
    </w:p>
    <w:p w:rsidR="00F053AF" w:rsidRPr="0088470E" w:rsidRDefault="00F053AF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>1.4.  Підприємства, установи, організації, громадські організації фізкультурно-спортивної спрямованості, у тому числі аероклуби та авіаційно-спортивні клуби Товариства сприяння обороні України</w:t>
      </w:r>
      <w:r w:rsidR="009C5BB3" w:rsidRPr="0088470E">
        <w:rPr>
          <w:rFonts w:ascii="Times New Roman" w:hAnsi="Times New Roman"/>
          <w:sz w:val="28"/>
          <w:szCs w:val="28"/>
        </w:rPr>
        <w:t>, за земельні ділянки, на яких розміщені спортивні споруди.</w:t>
      </w:r>
    </w:p>
    <w:p w:rsidR="003C79E8" w:rsidRPr="0088470E" w:rsidRDefault="003C79E8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>2. Якщо платники податку, які користуються пільгами з цього податку, надають в оренду земельні ділянки, окремі будівлі, споруди або їх частини, податок за такі земельні ділянки та земельні ділянки під такими будівлями (їх частинами) сплачується на загальних підставах.</w:t>
      </w:r>
    </w:p>
    <w:p w:rsidR="003C79E8" w:rsidRPr="0088470E" w:rsidRDefault="003C79E8" w:rsidP="00F053AF">
      <w:pPr>
        <w:pStyle w:val="afc"/>
        <w:ind w:left="-426"/>
        <w:jc w:val="both"/>
        <w:rPr>
          <w:rFonts w:ascii="Times New Roman" w:hAnsi="Times New Roman"/>
          <w:sz w:val="28"/>
          <w:szCs w:val="28"/>
        </w:rPr>
      </w:pPr>
    </w:p>
    <w:p w:rsidR="0088470E" w:rsidRPr="0088470E" w:rsidRDefault="0088470E" w:rsidP="0088470E">
      <w:pPr>
        <w:pStyle w:val="a5"/>
        <w:ind w:firstLine="0"/>
        <w:rPr>
          <w:rFonts w:ascii="Times New Roman" w:hAnsi="Times New Roman"/>
          <w:sz w:val="28"/>
          <w:szCs w:val="28"/>
        </w:rPr>
      </w:pPr>
    </w:p>
    <w:p w:rsidR="0088470E" w:rsidRPr="0088470E" w:rsidRDefault="0088470E" w:rsidP="0088470E">
      <w:pPr>
        <w:pStyle w:val="a5"/>
        <w:ind w:firstLine="0"/>
        <w:rPr>
          <w:rFonts w:ascii="Times New Roman" w:hAnsi="Times New Roman"/>
          <w:sz w:val="28"/>
          <w:szCs w:val="28"/>
        </w:rPr>
      </w:pPr>
    </w:p>
    <w:p w:rsidR="0088470E" w:rsidRPr="0088470E" w:rsidRDefault="0088470E" w:rsidP="0088470E">
      <w:pPr>
        <w:pStyle w:val="a5"/>
        <w:ind w:firstLine="0"/>
        <w:rPr>
          <w:rFonts w:ascii="Times New Roman" w:hAnsi="Times New Roman"/>
          <w:sz w:val="28"/>
          <w:szCs w:val="28"/>
        </w:rPr>
      </w:pPr>
    </w:p>
    <w:p w:rsidR="0088470E" w:rsidRPr="0088470E" w:rsidRDefault="0088470E" w:rsidP="0088470E">
      <w:pPr>
        <w:pStyle w:val="a5"/>
        <w:ind w:firstLine="0"/>
        <w:rPr>
          <w:rFonts w:ascii="Times New Roman" w:hAnsi="Times New Roman"/>
          <w:sz w:val="28"/>
          <w:szCs w:val="28"/>
        </w:rPr>
      </w:pPr>
    </w:p>
    <w:p w:rsidR="0088470E" w:rsidRPr="0088470E" w:rsidRDefault="0088470E" w:rsidP="0088470E">
      <w:pPr>
        <w:pStyle w:val="a5"/>
        <w:ind w:firstLine="0"/>
        <w:rPr>
          <w:rFonts w:ascii="Times New Roman" w:hAnsi="Times New Roman"/>
          <w:b/>
          <w:sz w:val="28"/>
          <w:szCs w:val="28"/>
        </w:rPr>
      </w:pPr>
      <w:r w:rsidRPr="0088470E">
        <w:rPr>
          <w:rFonts w:ascii="Times New Roman" w:hAnsi="Times New Roman"/>
          <w:sz w:val="28"/>
          <w:szCs w:val="28"/>
        </w:rPr>
        <w:t xml:space="preserve">    </w:t>
      </w:r>
      <w:r w:rsidR="003C79E8" w:rsidRPr="0088470E">
        <w:rPr>
          <w:rFonts w:ascii="Times New Roman" w:hAnsi="Times New Roman"/>
          <w:b/>
          <w:sz w:val="28"/>
          <w:szCs w:val="28"/>
        </w:rPr>
        <w:t xml:space="preserve">  </w:t>
      </w:r>
      <w:r w:rsidRPr="0088470E">
        <w:rPr>
          <w:rFonts w:ascii="Times New Roman" w:hAnsi="Times New Roman"/>
          <w:b/>
          <w:sz w:val="28"/>
          <w:szCs w:val="28"/>
        </w:rPr>
        <w:t xml:space="preserve">Секретар  ради                                                               </w:t>
      </w:r>
      <w:r w:rsidR="00BB0967">
        <w:rPr>
          <w:rFonts w:ascii="Times New Roman" w:hAnsi="Times New Roman"/>
          <w:b/>
          <w:sz w:val="28"/>
          <w:szCs w:val="28"/>
        </w:rPr>
        <w:t>Руслан ШИШКА</w:t>
      </w:r>
      <w:r w:rsidRPr="0088470E">
        <w:rPr>
          <w:rFonts w:ascii="Times New Roman" w:hAnsi="Times New Roman"/>
          <w:b/>
          <w:sz w:val="28"/>
          <w:szCs w:val="28"/>
        </w:rPr>
        <w:t xml:space="preserve">     </w:t>
      </w:r>
    </w:p>
    <w:p w:rsidR="00877C3D" w:rsidRPr="00B56F36" w:rsidRDefault="00877C3D" w:rsidP="0088470E">
      <w:pPr>
        <w:pStyle w:val="afc"/>
        <w:ind w:left="-426"/>
        <w:jc w:val="both"/>
        <w:rPr>
          <w:rFonts w:ascii="Times New Roman" w:hAnsi="Times New Roman"/>
          <w:sz w:val="24"/>
          <w:szCs w:val="24"/>
        </w:rPr>
      </w:pPr>
    </w:p>
    <w:p w:rsidR="00877C3D" w:rsidRPr="00877C3D" w:rsidRDefault="00877C3D" w:rsidP="00877C3D">
      <w:pPr>
        <w:spacing w:before="120" w:after="12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77C3D" w:rsidRDefault="00877C3D" w:rsidP="00DD1122">
      <w:pPr>
        <w:pStyle w:val="a5"/>
        <w:jc w:val="both"/>
      </w:pPr>
    </w:p>
    <w:sectPr w:rsidR="00877C3D" w:rsidSect="0056326F">
      <w:headerReference w:type="even" r:id="rId9"/>
      <w:headerReference w:type="default" r:id="rId10"/>
      <w:pgSz w:w="11906" w:h="16838" w:code="9"/>
      <w:pgMar w:top="709" w:right="1134" w:bottom="1134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BE8" w:rsidRDefault="004F4BE8">
      <w:r>
        <w:separator/>
      </w:r>
    </w:p>
  </w:endnote>
  <w:endnote w:type="continuationSeparator" w:id="0">
    <w:p w:rsidR="004F4BE8" w:rsidRDefault="004F4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rbel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BE8" w:rsidRDefault="004F4BE8">
      <w:r>
        <w:separator/>
      </w:r>
    </w:p>
  </w:footnote>
  <w:footnote w:type="continuationSeparator" w:id="0">
    <w:p w:rsidR="004F4BE8" w:rsidRDefault="004F4B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45" w:rsidRDefault="00590F45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590F45" w:rsidRDefault="00590F4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F45" w:rsidRDefault="00590F45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5582D">
      <w:rPr>
        <w:noProof/>
      </w:rPr>
      <w:t>11</w:t>
    </w:r>
    <w:r>
      <w:fldChar w:fldCharType="end"/>
    </w:r>
  </w:p>
  <w:p w:rsidR="00590F45" w:rsidRDefault="00590F4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230B8"/>
    <w:multiLevelType w:val="hybridMultilevel"/>
    <w:tmpl w:val="69C634E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2796C"/>
    <w:multiLevelType w:val="hybridMultilevel"/>
    <w:tmpl w:val="0F86DF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8B84E58"/>
    <w:multiLevelType w:val="multilevel"/>
    <w:tmpl w:val="899A6EC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9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1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6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1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1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8" w:hanging="1800"/>
      </w:pPr>
      <w:rPr>
        <w:rFonts w:hint="default"/>
      </w:rPr>
    </w:lvl>
  </w:abstractNum>
  <w:abstractNum w:abstractNumId="3">
    <w:nsid w:val="29F675E8"/>
    <w:multiLevelType w:val="hybridMultilevel"/>
    <w:tmpl w:val="4AAE45A2"/>
    <w:lvl w:ilvl="0" w:tplc="EA881CB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9687199"/>
    <w:multiLevelType w:val="hybridMultilevel"/>
    <w:tmpl w:val="69C634E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6459CC"/>
    <w:multiLevelType w:val="hybridMultilevel"/>
    <w:tmpl w:val="49FE1A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522BC0"/>
    <w:multiLevelType w:val="hybridMultilevel"/>
    <w:tmpl w:val="69C634E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9F4"/>
    <w:rsid w:val="000B3509"/>
    <w:rsid w:val="000C23DB"/>
    <w:rsid w:val="00102EDF"/>
    <w:rsid w:val="00113986"/>
    <w:rsid w:val="0011463C"/>
    <w:rsid w:val="001259E8"/>
    <w:rsid w:val="00152811"/>
    <w:rsid w:val="00167997"/>
    <w:rsid w:val="001A685E"/>
    <w:rsid w:val="001F41BE"/>
    <w:rsid w:val="001F578A"/>
    <w:rsid w:val="00212C17"/>
    <w:rsid w:val="00215671"/>
    <w:rsid w:val="00273831"/>
    <w:rsid w:val="002864CA"/>
    <w:rsid w:val="00293947"/>
    <w:rsid w:val="002B4268"/>
    <w:rsid w:val="002F0C5D"/>
    <w:rsid w:val="00317CA0"/>
    <w:rsid w:val="00321606"/>
    <w:rsid w:val="00344083"/>
    <w:rsid w:val="003521AF"/>
    <w:rsid w:val="0037702E"/>
    <w:rsid w:val="00384C8C"/>
    <w:rsid w:val="00384CE3"/>
    <w:rsid w:val="003C79E8"/>
    <w:rsid w:val="003D1E25"/>
    <w:rsid w:val="003D29F4"/>
    <w:rsid w:val="003D789C"/>
    <w:rsid w:val="004002BF"/>
    <w:rsid w:val="00407F52"/>
    <w:rsid w:val="00422EF9"/>
    <w:rsid w:val="00434B83"/>
    <w:rsid w:val="00436C27"/>
    <w:rsid w:val="00443812"/>
    <w:rsid w:val="00477357"/>
    <w:rsid w:val="00484853"/>
    <w:rsid w:val="004867A4"/>
    <w:rsid w:val="004975FD"/>
    <w:rsid w:val="004C2EDB"/>
    <w:rsid w:val="004D29F3"/>
    <w:rsid w:val="004F4BE8"/>
    <w:rsid w:val="004F7DDF"/>
    <w:rsid w:val="00512622"/>
    <w:rsid w:val="005135B6"/>
    <w:rsid w:val="00522120"/>
    <w:rsid w:val="005253A8"/>
    <w:rsid w:val="00540783"/>
    <w:rsid w:val="00541F18"/>
    <w:rsid w:val="005546CB"/>
    <w:rsid w:val="0056326F"/>
    <w:rsid w:val="0057356C"/>
    <w:rsid w:val="00574939"/>
    <w:rsid w:val="00590F45"/>
    <w:rsid w:val="005A0AB3"/>
    <w:rsid w:val="005A5D6B"/>
    <w:rsid w:val="005B2538"/>
    <w:rsid w:val="005B6530"/>
    <w:rsid w:val="005C10A7"/>
    <w:rsid w:val="005D4BCF"/>
    <w:rsid w:val="005F07CF"/>
    <w:rsid w:val="00617005"/>
    <w:rsid w:val="006569FD"/>
    <w:rsid w:val="00674E28"/>
    <w:rsid w:val="006A7448"/>
    <w:rsid w:val="006B2DDA"/>
    <w:rsid w:val="006E2378"/>
    <w:rsid w:val="00710566"/>
    <w:rsid w:val="00721A50"/>
    <w:rsid w:val="00756DB3"/>
    <w:rsid w:val="00766813"/>
    <w:rsid w:val="00767F3F"/>
    <w:rsid w:val="00785088"/>
    <w:rsid w:val="007936B0"/>
    <w:rsid w:val="007B1FB1"/>
    <w:rsid w:val="007B5AA5"/>
    <w:rsid w:val="007C1A47"/>
    <w:rsid w:val="007D233E"/>
    <w:rsid w:val="007D2CC9"/>
    <w:rsid w:val="007D66A2"/>
    <w:rsid w:val="007E36D8"/>
    <w:rsid w:val="007F106F"/>
    <w:rsid w:val="00804D77"/>
    <w:rsid w:val="0081469E"/>
    <w:rsid w:val="0085582D"/>
    <w:rsid w:val="0086751A"/>
    <w:rsid w:val="00877C3D"/>
    <w:rsid w:val="0088470E"/>
    <w:rsid w:val="008939C7"/>
    <w:rsid w:val="008C7401"/>
    <w:rsid w:val="008C7865"/>
    <w:rsid w:val="008E12F3"/>
    <w:rsid w:val="008E5186"/>
    <w:rsid w:val="008F07B5"/>
    <w:rsid w:val="0092700E"/>
    <w:rsid w:val="009276E6"/>
    <w:rsid w:val="009301AB"/>
    <w:rsid w:val="00941494"/>
    <w:rsid w:val="0095075C"/>
    <w:rsid w:val="009B048A"/>
    <w:rsid w:val="009C4318"/>
    <w:rsid w:val="009C5BB3"/>
    <w:rsid w:val="009D635D"/>
    <w:rsid w:val="009E3FDB"/>
    <w:rsid w:val="009E4AD2"/>
    <w:rsid w:val="00A1530B"/>
    <w:rsid w:val="00A4342A"/>
    <w:rsid w:val="00A50CC6"/>
    <w:rsid w:val="00A83333"/>
    <w:rsid w:val="00A9599B"/>
    <w:rsid w:val="00A97203"/>
    <w:rsid w:val="00AE0825"/>
    <w:rsid w:val="00AF3972"/>
    <w:rsid w:val="00B007DC"/>
    <w:rsid w:val="00B424C8"/>
    <w:rsid w:val="00B92083"/>
    <w:rsid w:val="00BB0967"/>
    <w:rsid w:val="00BE2A2C"/>
    <w:rsid w:val="00BF4C7E"/>
    <w:rsid w:val="00BF7379"/>
    <w:rsid w:val="00C10A55"/>
    <w:rsid w:val="00C1714C"/>
    <w:rsid w:val="00C209A2"/>
    <w:rsid w:val="00C22963"/>
    <w:rsid w:val="00C25224"/>
    <w:rsid w:val="00C34DE8"/>
    <w:rsid w:val="00C369E8"/>
    <w:rsid w:val="00C5506F"/>
    <w:rsid w:val="00C66DD3"/>
    <w:rsid w:val="00C77380"/>
    <w:rsid w:val="00C81C3E"/>
    <w:rsid w:val="00CA2976"/>
    <w:rsid w:val="00CA4308"/>
    <w:rsid w:val="00CA6A4E"/>
    <w:rsid w:val="00CB0386"/>
    <w:rsid w:val="00CC4710"/>
    <w:rsid w:val="00CD37F0"/>
    <w:rsid w:val="00D119C8"/>
    <w:rsid w:val="00D359F4"/>
    <w:rsid w:val="00D44FF7"/>
    <w:rsid w:val="00D5290C"/>
    <w:rsid w:val="00D6291C"/>
    <w:rsid w:val="00D947C8"/>
    <w:rsid w:val="00DD1122"/>
    <w:rsid w:val="00DD35FB"/>
    <w:rsid w:val="00DD5E01"/>
    <w:rsid w:val="00DF5912"/>
    <w:rsid w:val="00E2262D"/>
    <w:rsid w:val="00E36871"/>
    <w:rsid w:val="00E55A15"/>
    <w:rsid w:val="00EB273E"/>
    <w:rsid w:val="00EF4ADA"/>
    <w:rsid w:val="00F053AF"/>
    <w:rsid w:val="00F1457B"/>
    <w:rsid w:val="00F24CCC"/>
    <w:rsid w:val="00F421E2"/>
    <w:rsid w:val="00F6440E"/>
    <w:rsid w:val="00F76010"/>
    <w:rsid w:val="00F8349A"/>
    <w:rsid w:val="00F85243"/>
    <w:rsid w:val="00FB2CB9"/>
    <w:rsid w:val="00FB585C"/>
    <w:rsid w:val="00FF1356"/>
    <w:rsid w:val="00FF51CE"/>
    <w:rsid w:val="00FF6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Звичайний"/>
    <w:qFormat/>
    <w:rsid w:val="003D29F4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3D29F4"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uiPriority w:val="9"/>
    <w:qFormat/>
    <w:rsid w:val="003D29F4"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rsid w:val="003D29F4"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rsid w:val="003D29F4"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29F4"/>
    <w:rPr>
      <w:rFonts w:ascii="Antiqua" w:eastAsia="Times New Roman" w:hAnsi="Antiqua" w:cs="Times New Roman"/>
      <w:b/>
      <w:smallCaps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rsid w:val="003D29F4"/>
    <w:rPr>
      <w:rFonts w:ascii="Antiqua" w:eastAsia="Times New Roman" w:hAnsi="Antiqua" w:cs="Times New Roman"/>
      <w:b/>
      <w:sz w:val="26"/>
      <w:szCs w:val="20"/>
      <w:lang w:val="uk-UA" w:eastAsia="ru-RU"/>
    </w:rPr>
  </w:style>
  <w:style w:type="character" w:customStyle="1" w:styleId="30">
    <w:name w:val="Заголовок 3 Знак"/>
    <w:basedOn w:val="a0"/>
    <w:link w:val="3"/>
    <w:uiPriority w:val="9"/>
    <w:rsid w:val="003D29F4"/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a3">
    <w:name w:val="footer"/>
    <w:basedOn w:val="a"/>
    <w:link w:val="a4"/>
    <w:uiPriority w:val="99"/>
    <w:rsid w:val="003D29F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5">
    <w:name w:val="Нормальний текст"/>
    <w:basedOn w:val="a"/>
    <w:rsid w:val="003D29F4"/>
    <w:pPr>
      <w:spacing w:before="120"/>
      <w:ind w:firstLine="567"/>
    </w:pPr>
  </w:style>
  <w:style w:type="paragraph" w:customStyle="1" w:styleId="a6">
    <w:name w:val="Шапка документу"/>
    <w:basedOn w:val="a"/>
    <w:rsid w:val="003D29F4"/>
    <w:pPr>
      <w:keepNext/>
      <w:keepLines/>
      <w:spacing w:after="240"/>
      <w:ind w:left="4536"/>
      <w:jc w:val="center"/>
    </w:pPr>
  </w:style>
  <w:style w:type="paragraph" w:styleId="a7">
    <w:name w:val="header"/>
    <w:basedOn w:val="a"/>
    <w:link w:val="a8"/>
    <w:rsid w:val="003D29F4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9">
    <w:name w:val="Підпис"/>
    <w:basedOn w:val="a"/>
    <w:rsid w:val="003D29F4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a">
    <w:name w:val="Глава документу"/>
    <w:basedOn w:val="a"/>
    <w:next w:val="a"/>
    <w:rsid w:val="003D29F4"/>
    <w:pPr>
      <w:keepNext/>
      <w:keepLines/>
      <w:spacing w:before="120" w:after="120"/>
      <w:jc w:val="center"/>
    </w:pPr>
  </w:style>
  <w:style w:type="paragraph" w:customStyle="1" w:styleId="ab">
    <w:name w:val="Герб"/>
    <w:basedOn w:val="a"/>
    <w:rsid w:val="003D29F4"/>
    <w:pPr>
      <w:keepNext/>
      <w:keepLines/>
      <w:jc w:val="center"/>
    </w:pPr>
    <w:rPr>
      <w:sz w:val="144"/>
      <w:lang w:val="en-US"/>
    </w:rPr>
  </w:style>
  <w:style w:type="paragraph" w:customStyle="1" w:styleId="ac">
    <w:name w:val="Установа"/>
    <w:basedOn w:val="a"/>
    <w:rsid w:val="003D29F4"/>
    <w:pPr>
      <w:keepNext/>
      <w:keepLines/>
      <w:spacing w:before="120"/>
      <w:jc w:val="center"/>
    </w:pPr>
    <w:rPr>
      <w:b/>
      <w:sz w:val="40"/>
    </w:rPr>
  </w:style>
  <w:style w:type="paragraph" w:customStyle="1" w:styleId="ad">
    <w:name w:val="Вид документа"/>
    <w:basedOn w:val="ac"/>
    <w:next w:val="a"/>
    <w:rsid w:val="003D29F4"/>
    <w:pPr>
      <w:spacing w:before="360" w:after="240"/>
    </w:pPr>
    <w:rPr>
      <w:spacing w:val="20"/>
      <w:sz w:val="26"/>
    </w:rPr>
  </w:style>
  <w:style w:type="paragraph" w:customStyle="1" w:styleId="ae">
    <w:name w:val="Час та місце"/>
    <w:basedOn w:val="a"/>
    <w:rsid w:val="003D29F4"/>
    <w:pPr>
      <w:keepNext/>
      <w:keepLines/>
      <w:spacing w:before="120" w:after="240"/>
      <w:jc w:val="center"/>
    </w:pPr>
  </w:style>
  <w:style w:type="paragraph" w:customStyle="1" w:styleId="af">
    <w:name w:val="Назва документа"/>
    <w:basedOn w:val="a"/>
    <w:next w:val="a5"/>
    <w:rsid w:val="003D29F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rsid w:val="003D29F4"/>
    <w:pPr>
      <w:ind w:firstLine="567"/>
      <w:jc w:val="both"/>
    </w:pPr>
  </w:style>
  <w:style w:type="paragraph" w:customStyle="1" w:styleId="ShapkaDocumentu">
    <w:name w:val="Shapka Documentu"/>
    <w:basedOn w:val="NormalText"/>
    <w:rsid w:val="003D29F4"/>
    <w:pPr>
      <w:keepNext/>
      <w:keepLines/>
      <w:spacing w:after="240"/>
      <w:ind w:left="3969" w:firstLine="0"/>
      <w:jc w:val="center"/>
    </w:pPr>
  </w:style>
  <w:style w:type="paragraph" w:styleId="af0">
    <w:name w:val="Normal (Web)"/>
    <w:basedOn w:val="a"/>
    <w:unhideWhenUsed/>
    <w:rsid w:val="003D29F4"/>
    <w:pPr>
      <w:suppressAutoHyphens/>
      <w:spacing w:before="280" w:after="280"/>
    </w:pPr>
    <w:rPr>
      <w:rFonts w:ascii="Times New Roman" w:hAnsi="Times New Roman"/>
      <w:sz w:val="24"/>
      <w:szCs w:val="24"/>
      <w:lang w:val="ru-RU" w:eastAsia="ar-SA"/>
    </w:rPr>
  </w:style>
  <w:style w:type="table" w:styleId="af1">
    <w:name w:val="Table Grid"/>
    <w:basedOn w:val="a1"/>
    <w:rsid w:val="003D29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semiHidden/>
    <w:unhideWhenUsed/>
    <w:rsid w:val="003D29F4"/>
    <w:rPr>
      <w:color w:val="0000FF"/>
      <w:u w:val="single"/>
    </w:rPr>
  </w:style>
  <w:style w:type="character" w:styleId="af3">
    <w:name w:val="FollowedHyperlink"/>
    <w:uiPriority w:val="99"/>
    <w:semiHidden/>
    <w:unhideWhenUsed/>
    <w:rsid w:val="003D29F4"/>
    <w:rPr>
      <w:color w:val="800080"/>
      <w:u w:val="single"/>
    </w:rPr>
  </w:style>
  <w:style w:type="paragraph" w:styleId="af4">
    <w:name w:val="Body Text Indent"/>
    <w:basedOn w:val="a"/>
    <w:link w:val="af5"/>
    <w:uiPriority w:val="99"/>
    <w:semiHidden/>
    <w:unhideWhenUsed/>
    <w:rsid w:val="003D29F4"/>
    <w:pPr>
      <w:ind w:firstLine="720"/>
      <w:jc w:val="both"/>
    </w:pPr>
    <w:rPr>
      <w:rFonts w:ascii="Times New Roman" w:hAnsi="Times New Roman"/>
      <w:sz w:val="28"/>
      <w:lang w:val="ru-RU"/>
    </w:r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3D29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3D29F4"/>
    <w:rPr>
      <w:rFonts w:ascii="Tahoma" w:hAnsi="Tahoma"/>
      <w:sz w:val="16"/>
      <w:szCs w:val="16"/>
      <w:lang w:val="ru-RU"/>
    </w:rPr>
  </w:style>
  <w:style w:type="character" w:customStyle="1" w:styleId="af7">
    <w:name w:val="Текст выноски Знак"/>
    <w:basedOn w:val="a0"/>
    <w:link w:val="af6"/>
    <w:uiPriority w:val="99"/>
    <w:semiHidden/>
    <w:rsid w:val="003D29F4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rvps2">
    <w:name w:val="rvps2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12">
    <w:name w:val="rvps12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6">
    <w:name w:val="rvps6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14">
    <w:name w:val="rvps14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character" w:customStyle="1" w:styleId="rvts9">
    <w:name w:val="rvts9"/>
    <w:rsid w:val="003D29F4"/>
  </w:style>
  <w:style w:type="character" w:customStyle="1" w:styleId="rvts23">
    <w:name w:val="rvts23"/>
    <w:rsid w:val="003D29F4"/>
  </w:style>
  <w:style w:type="paragraph" w:styleId="af8">
    <w:name w:val="Title"/>
    <w:basedOn w:val="a"/>
    <w:link w:val="af9"/>
    <w:qFormat/>
    <w:rsid w:val="00215671"/>
    <w:pPr>
      <w:ind w:right="563" w:firstLine="360"/>
      <w:jc w:val="center"/>
    </w:pPr>
    <w:rPr>
      <w:rFonts w:ascii="Times New Roman" w:hAnsi="Times New Roman"/>
      <w:b/>
      <w:sz w:val="28"/>
      <w:szCs w:val="24"/>
      <w:lang w:eastAsia="uk-UA"/>
    </w:rPr>
  </w:style>
  <w:style w:type="character" w:customStyle="1" w:styleId="af9">
    <w:name w:val="Название Знак"/>
    <w:basedOn w:val="a0"/>
    <w:link w:val="af8"/>
    <w:rsid w:val="00215671"/>
    <w:rPr>
      <w:rFonts w:ascii="Times New Roman" w:eastAsia="Times New Roman" w:hAnsi="Times New Roman" w:cs="Times New Roman"/>
      <w:b/>
      <w:sz w:val="28"/>
      <w:szCs w:val="24"/>
      <w:lang w:val="uk-UA" w:eastAsia="uk-UA"/>
    </w:rPr>
  </w:style>
  <w:style w:type="paragraph" w:styleId="afa">
    <w:name w:val="Body Text"/>
    <w:basedOn w:val="a"/>
    <w:link w:val="afb"/>
    <w:rsid w:val="00215671"/>
    <w:pPr>
      <w:spacing w:after="120"/>
    </w:pPr>
    <w:rPr>
      <w:rFonts w:ascii="Times New Roman" w:hAnsi="Times New Roman"/>
      <w:sz w:val="24"/>
      <w:szCs w:val="24"/>
      <w:lang w:eastAsia="uk-UA"/>
    </w:rPr>
  </w:style>
  <w:style w:type="character" w:customStyle="1" w:styleId="afb">
    <w:name w:val="Основной текст Знак"/>
    <w:basedOn w:val="a0"/>
    <w:link w:val="afa"/>
    <w:rsid w:val="0021567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11">
    <w:name w:val="Знак Знак Знак1 Знак Знак Знак Знак Знак"/>
    <w:basedOn w:val="a"/>
    <w:rsid w:val="00877C3D"/>
    <w:rPr>
      <w:rFonts w:ascii="Verdana" w:hAnsi="Verdana"/>
      <w:sz w:val="20"/>
      <w:lang w:val="en-US" w:eastAsia="en-US"/>
    </w:rPr>
  </w:style>
  <w:style w:type="paragraph" w:styleId="afc">
    <w:name w:val="List Paragraph"/>
    <w:basedOn w:val="a"/>
    <w:uiPriority w:val="34"/>
    <w:qFormat/>
    <w:rsid w:val="00A833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Звичайний"/>
    <w:qFormat/>
    <w:rsid w:val="003D29F4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3D29F4"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uiPriority w:val="9"/>
    <w:qFormat/>
    <w:rsid w:val="003D29F4"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rsid w:val="003D29F4"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rsid w:val="003D29F4"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29F4"/>
    <w:rPr>
      <w:rFonts w:ascii="Antiqua" w:eastAsia="Times New Roman" w:hAnsi="Antiqua" w:cs="Times New Roman"/>
      <w:b/>
      <w:smallCaps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rsid w:val="003D29F4"/>
    <w:rPr>
      <w:rFonts w:ascii="Antiqua" w:eastAsia="Times New Roman" w:hAnsi="Antiqua" w:cs="Times New Roman"/>
      <w:b/>
      <w:sz w:val="26"/>
      <w:szCs w:val="20"/>
      <w:lang w:val="uk-UA" w:eastAsia="ru-RU"/>
    </w:rPr>
  </w:style>
  <w:style w:type="character" w:customStyle="1" w:styleId="30">
    <w:name w:val="Заголовок 3 Знак"/>
    <w:basedOn w:val="a0"/>
    <w:link w:val="3"/>
    <w:uiPriority w:val="9"/>
    <w:rsid w:val="003D29F4"/>
    <w:rPr>
      <w:rFonts w:ascii="Antiqua" w:eastAsia="Times New Roman" w:hAnsi="Antiqua" w:cs="Times New Roman"/>
      <w:b/>
      <w:i/>
      <w:sz w:val="26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a3">
    <w:name w:val="footer"/>
    <w:basedOn w:val="a"/>
    <w:link w:val="a4"/>
    <w:uiPriority w:val="99"/>
    <w:rsid w:val="003D29F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5">
    <w:name w:val="Нормальний текст"/>
    <w:basedOn w:val="a"/>
    <w:rsid w:val="003D29F4"/>
    <w:pPr>
      <w:spacing w:before="120"/>
      <w:ind w:firstLine="567"/>
    </w:pPr>
  </w:style>
  <w:style w:type="paragraph" w:customStyle="1" w:styleId="a6">
    <w:name w:val="Шапка документу"/>
    <w:basedOn w:val="a"/>
    <w:rsid w:val="003D29F4"/>
    <w:pPr>
      <w:keepNext/>
      <w:keepLines/>
      <w:spacing w:after="240"/>
      <w:ind w:left="4536"/>
      <w:jc w:val="center"/>
    </w:pPr>
  </w:style>
  <w:style w:type="paragraph" w:styleId="a7">
    <w:name w:val="header"/>
    <w:basedOn w:val="a"/>
    <w:link w:val="a8"/>
    <w:rsid w:val="003D29F4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rsid w:val="003D29F4"/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9">
    <w:name w:val="Підпис"/>
    <w:basedOn w:val="a"/>
    <w:rsid w:val="003D29F4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a">
    <w:name w:val="Глава документу"/>
    <w:basedOn w:val="a"/>
    <w:next w:val="a"/>
    <w:rsid w:val="003D29F4"/>
    <w:pPr>
      <w:keepNext/>
      <w:keepLines/>
      <w:spacing w:before="120" w:after="120"/>
      <w:jc w:val="center"/>
    </w:pPr>
  </w:style>
  <w:style w:type="paragraph" w:customStyle="1" w:styleId="ab">
    <w:name w:val="Герб"/>
    <w:basedOn w:val="a"/>
    <w:rsid w:val="003D29F4"/>
    <w:pPr>
      <w:keepNext/>
      <w:keepLines/>
      <w:jc w:val="center"/>
    </w:pPr>
    <w:rPr>
      <w:sz w:val="144"/>
      <w:lang w:val="en-US"/>
    </w:rPr>
  </w:style>
  <w:style w:type="paragraph" w:customStyle="1" w:styleId="ac">
    <w:name w:val="Установа"/>
    <w:basedOn w:val="a"/>
    <w:rsid w:val="003D29F4"/>
    <w:pPr>
      <w:keepNext/>
      <w:keepLines/>
      <w:spacing w:before="120"/>
      <w:jc w:val="center"/>
    </w:pPr>
    <w:rPr>
      <w:b/>
      <w:sz w:val="40"/>
    </w:rPr>
  </w:style>
  <w:style w:type="paragraph" w:customStyle="1" w:styleId="ad">
    <w:name w:val="Вид документа"/>
    <w:basedOn w:val="ac"/>
    <w:next w:val="a"/>
    <w:rsid w:val="003D29F4"/>
    <w:pPr>
      <w:spacing w:before="360" w:after="240"/>
    </w:pPr>
    <w:rPr>
      <w:spacing w:val="20"/>
      <w:sz w:val="26"/>
    </w:rPr>
  </w:style>
  <w:style w:type="paragraph" w:customStyle="1" w:styleId="ae">
    <w:name w:val="Час та місце"/>
    <w:basedOn w:val="a"/>
    <w:rsid w:val="003D29F4"/>
    <w:pPr>
      <w:keepNext/>
      <w:keepLines/>
      <w:spacing w:before="120" w:after="240"/>
      <w:jc w:val="center"/>
    </w:pPr>
  </w:style>
  <w:style w:type="paragraph" w:customStyle="1" w:styleId="af">
    <w:name w:val="Назва документа"/>
    <w:basedOn w:val="a"/>
    <w:next w:val="a5"/>
    <w:rsid w:val="003D29F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rsid w:val="003D29F4"/>
    <w:pPr>
      <w:ind w:firstLine="567"/>
      <w:jc w:val="both"/>
    </w:pPr>
  </w:style>
  <w:style w:type="paragraph" w:customStyle="1" w:styleId="ShapkaDocumentu">
    <w:name w:val="Shapka Documentu"/>
    <w:basedOn w:val="NormalText"/>
    <w:rsid w:val="003D29F4"/>
    <w:pPr>
      <w:keepNext/>
      <w:keepLines/>
      <w:spacing w:after="240"/>
      <w:ind w:left="3969" w:firstLine="0"/>
      <w:jc w:val="center"/>
    </w:pPr>
  </w:style>
  <w:style w:type="paragraph" w:styleId="af0">
    <w:name w:val="Normal (Web)"/>
    <w:basedOn w:val="a"/>
    <w:unhideWhenUsed/>
    <w:rsid w:val="003D29F4"/>
    <w:pPr>
      <w:suppressAutoHyphens/>
      <w:spacing w:before="280" w:after="280"/>
    </w:pPr>
    <w:rPr>
      <w:rFonts w:ascii="Times New Roman" w:hAnsi="Times New Roman"/>
      <w:sz w:val="24"/>
      <w:szCs w:val="24"/>
      <w:lang w:val="ru-RU" w:eastAsia="ar-SA"/>
    </w:rPr>
  </w:style>
  <w:style w:type="table" w:styleId="af1">
    <w:name w:val="Table Grid"/>
    <w:basedOn w:val="a1"/>
    <w:rsid w:val="003D29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semiHidden/>
    <w:unhideWhenUsed/>
    <w:rsid w:val="003D29F4"/>
    <w:rPr>
      <w:color w:val="0000FF"/>
      <w:u w:val="single"/>
    </w:rPr>
  </w:style>
  <w:style w:type="character" w:styleId="af3">
    <w:name w:val="FollowedHyperlink"/>
    <w:uiPriority w:val="99"/>
    <w:semiHidden/>
    <w:unhideWhenUsed/>
    <w:rsid w:val="003D29F4"/>
    <w:rPr>
      <w:color w:val="800080"/>
      <w:u w:val="single"/>
    </w:rPr>
  </w:style>
  <w:style w:type="paragraph" w:styleId="af4">
    <w:name w:val="Body Text Indent"/>
    <w:basedOn w:val="a"/>
    <w:link w:val="af5"/>
    <w:uiPriority w:val="99"/>
    <w:semiHidden/>
    <w:unhideWhenUsed/>
    <w:rsid w:val="003D29F4"/>
    <w:pPr>
      <w:ind w:firstLine="720"/>
      <w:jc w:val="both"/>
    </w:pPr>
    <w:rPr>
      <w:rFonts w:ascii="Times New Roman" w:hAnsi="Times New Roman"/>
      <w:sz w:val="28"/>
      <w:lang w:val="ru-RU"/>
    </w:r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3D29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3D29F4"/>
    <w:rPr>
      <w:rFonts w:ascii="Tahoma" w:hAnsi="Tahoma"/>
      <w:sz w:val="16"/>
      <w:szCs w:val="16"/>
      <w:lang w:val="ru-RU"/>
    </w:rPr>
  </w:style>
  <w:style w:type="character" w:customStyle="1" w:styleId="af7">
    <w:name w:val="Текст выноски Знак"/>
    <w:basedOn w:val="a0"/>
    <w:link w:val="af6"/>
    <w:uiPriority w:val="99"/>
    <w:semiHidden/>
    <w:rsid w:val="003D29F4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rvps2">
    <w:name w:val="rvps2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12">
    <w:name w:val="rvps12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6">
    <w:name w:val="rvps6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rvps14">
    <w:name w:val="rvps14"/>
    <w:basedOn w:val="a"/>
    <w:uiPriority w:val="99"/>
    <w:rsid w:val="003D29F4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character" w:customStyle="1" w:styleId="rvts9">
    <w:name w:val="rvts9"/>
    <w:rsid w:val="003D29F4"/>
  </w:style>
  <w:style w:type="character" w:customStyle="1" w:styleId="rvts23">
    <w:name w:val="rvts23"/>
    <w:rsid w:val="003D29F4"/>
  </w:style>
  <w:style w:type="paragraph" w:styleId="af8">
    <w:name w:val="Title"/>
    <w:basedOn w:val="a"/>
    <w:link w:val="af9"/>
    <w:qFormat/>
    <w:rsid w:val="00215671"/>
    <w:pPr>
      <w:ind w:right="563" w:firstLine="360"/>
      <w:jc w:val="center"/>
    </w:pPr>
    <w:rPr>
      <w:rFonts w:ascii="Times New Roman" w:hAnsi="Times New Roman"/>
      <w:b/>
      <w:sz w:val="28"/>
      <w:szCs w:val="24"/>
      <w:lang w:eastAsia="uk-UA"/>
    </w:rPr>
  </w:style>
  <w:style w:type="character" w:customStyle="1" w:styleId="af9">
    <w:name w:val="Название Знак"/>
    <w:basedOn w:val="a0"/>
    <w:link w:val="af8"/>
    <w:rsid w:val="00215671"/>
    <w:rPr>
      <w:rFonts w:ascii="Times New Roman" w:eastAsia="Times New Roman" w:hAnsi="Times New Roman" w:cs="Times New Roman"/>
      <w:b/>
      <w:sz w:val="28"/>
      <w:szCs w:val="24"/>
      <w:lang w:val="uk-UA" w:eastAsia="uk-UA"/>
    </w:rPr>
  </w:style>
  <w:style w:type="paragraph" w:styleId="afa">
    <w:name w:val="Body Text"/>
    <w:basedOn w:val="a"/>
    <w:link w:val="afb"/>
    <w:rsid w:val="00215671"/>
    <w:pPr>
      <w:spacing w:after="120"/>
    </w:pPr>
    <w:rPr>
      <w:rFonts w:ascii="Times New Roman" w:hAnsi="Times New Roman"/>
      <w:sz w:val="24"/>
      <w:szCs w:val="24"/>
      <w:lang w:eastAsia="uk-UA"/>
    </w:rPr>
  </w:style>
  <w:style w:type="character" w:customStyle="1" w:styleId="afb">
    <w:name w:val="Основной текст Знак"/>
    <w:basedOn w:val="a0"/>
    <w:link w:val="afa"/>
    <w:rsid w:val="0021567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11">
    <w:name w:val="Знак Знак Знак1 Знак Знак Знак Знак Знак"/>
    <w:basedOn w:val="a"/>
    <w:rsid w:val="00877C3D"/>
    <w:rPr>
      <w:rFonts w:ascii="Verdana" w:hAnsi="Verdana"/>
      <w:sz w:val="20"/>
      <w:lang w:val="en-US" w:eastAsia="en-US"/>
    </w:rPr>
  </w:style>
  <w:style w:type="paragraph" w:styleId="afc">
    <w:name w:val="List Paragraph"/>
    <w:basedOn w:val="a"/>
    <w:uiPriority w:val="34"/>
    <w:qFormat/>
    <w:rsid w:val="00A833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F0B1F1-F278-414D-BBCB-DA12FC91C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9796</Words>
  <Characters>5584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20181205</cp:lastModifiedBy>
  <cp:revision>5</cp:revision>
  <cp:lastPrinted>2021-07-02T06:06:00Z</cp:lastPrinted>
  <dcterms:created xsi:type="dcterms:W3CDTF">2021-06-25T12:35:00Z</dcterms:created>
  <dcterms:modified xsi:type="dcterms:W3CDTF">2021-07-02T06:06:00Z</dcterms:modified>
</cp:coreProperties>
</file>