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00" w:rsidRPr="004A0EE8" w:rsidRDefault="002F4002" w:rsidP="004A0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EE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D1C08" w:rsidRPr="004A0E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1365" w:rsidRPr="004A0EE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851"/>
        <w:gridCol w:w="4252"/>
      </w:tblGrid>
      <w:tr w:rsidR="00591100" w:rsidRPr="004A0EE8" w:rsidTr="00BC25C9">
        <w:tc>
          <w:tcPr>
            <w:tcW w:w="4253" w:type="dxa"/>
          </w:tcPr>
          <w:p w:rsidR="00591100" w:rsidRPr="004A0EE8" w:rsidRDefault="00591100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100" w:rsidRPr="004A0EE8" w:rsidRDefault="00591100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591100" w:rsidRPr="004A0EE8" w:rsidRDefault="00591100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</w:t>
            </w:r>
          </w:p>
          <w:p w:rsidR="00591100" w:rsidRPr="004A0EE8" w:rsidRDefault="00591100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Бродівського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міського голови </w:t>
            </w:r>
          </w:p>
          <w:p w:rsidR="00591100" w:rsidRPr="004A0EE8" w:rsidRDefault="00591100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_________ Роман СПОДАРИК</w:t>
            </w:r>
          </w:p>
          <w:p w:rsidR="00591100" w:rsidRPr="004A0EE8" w:rsidRDefault="005D0646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«26» липня</w:t>
            </w:r>
            <w:r w:rsidR="00591100"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2022 року </w:t>
            </w:r>
          </w:p>
          <w:p w:rsidR="00591100" w:rsidRPr="004A0EE8" w:rsidRDefault="00591100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1100" w:rsidRPr="004A0EE8" w:rsidRDefault="00591100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91100" w:rsidRPr="004A0EE8" w:rsidRDefault="00591100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00" w:rsidRPr="004A0EE8" w:rsidRDefault="00591100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591100" w:rsidRPr="004A0EE8" w:rsidRDefault="00591100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E855ED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Бродівської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591100" w:rsidRPr="004A0EE8" w:rsidRDefault="00591100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Львівської області</w:t>
            </w:r>
          </w:p>
          <w:p w:rsidR="00591100" w:rsidRPr="004A0EE8" w:rsidRDefault="00E855ED" w:rsidP="004A0EE8">
            <w:pPr>
              <w:spacing w:after="0" w:line="240" w:lineRule="auto"/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липня </w:t>
            </w:r>
            <w:r w:rsidR="00591100"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2022 року № </w:t>
            </w:r>
            <w:r w:rsidR="005D0646">
              <w:rPr>
                <w:rFonts w:ascii="Times New Roman" w:hAnsi="Times New Roman" w:cs="Times New Roman"/>
                <w:sz w:val="28"/>
                <w:szCs w:val="28"/>
              </w:rPr>
              <w:t>159/ 02-02</w:t>
            </w:r>
          </w:p>
        </w:tc>
      </w:tr>
    </w:tbl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A4B19" w:rsidRDefault="00B26689" w:rsidP="004A0EE8">
      <w:pPr>
        <w:tabs>
          <w:tab w:val="left" w:pos="1260"/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4A0EE8">
        <w:rPr>
          <w:rFonts w:ascii="Times New Roman" w:hAnsi="Times New Roman" w:cs="Times New Roman"/>
        </w:rPr>
        <w:t xml:space="preserve">  </w:t>
      </w:r>
    </w:p>
    <w:p w:rsidR="0048239E" w:rsidRDefault="0048239E" w:rsidP="004A0EE8">
      <w:pPr>
        <w:tabs>
          <w:tab w:val="left" w:pos="1260"/>
          <w:tab w:val="left" w:pos="7590"/>
        </w:tabs>
        <w:spacing w:after="0" w:line="240" w:lineRule="auto"/>
        <w:rPr>
          <w:rFonts w:ascii="Times New Roman" w:hAnsi="Times New Roman" w:cs="Times New Roman"/>
        </w:rPr>
      </w:pPr>
    </w:p>
    <w:p w:rsidR="0048239E" w:rsidRPr="004A0EE8" w:rsidRDefault="0048239E" w:rsidP="004A0EE8">
      <w:pPr>
        <w:tabs>
          <w:tab w:val="left" w:pos="1260"/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4B19" w:rsidRPr="004A0EE8" w:rsidRDefault="00BA4B19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4B19" w:rsidRPr="004A0EE8" w:rsidRDefault="00BA4B19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4B19" w:rsidRPr="004A0EE8" w:rsidRDefault="00BA4B19" w:rsidP="004A0EE8">
      <w:pPr>
        <w:spacing w:after="0" w:line="240" w:lineRule="auto"/>
        <w:rPr>
          <w:rFonts w:ascii="Times New Roman" w:hAnsi="Times New Roman" w:cs="Times New Roman"/>
        </w:rPr>
      </w:pPr>
    </w:p>
    <w:p w:rsidR="00BA4B19" w:rsidRPr="004A0EE8" w:rsidRDefault="00BA4B19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4B19" w:rsidRPr="004A0EE8" w:rsidRDefault="00411DD9" w:rsidP="004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0EE8">
        <w:rPr>
          <w:rFonts w:ascii="Times New Roman" w:eastAsia="Times New Roman" w:hAnsi="Times New Roman" w:cs="Times New Roman"/>
          <w:b/>
          <w:sz w:val="36"/>
          <w:szCs w:val="36"/>
        </w:rPr>
        <w:t>Місцева</w:t>
      </w:r>
      <w:r w:rsidR="00F11398" w:rsidRPr="004A0EE8">
        <w:rPr>
          <w:rFonts w:ascii="Times New Roman" w:eastAsia="Times New Roman" w:hAnsi="Times New Roman" w:cs="Times New Roman"/>
          <w:b/>
          <w:sz w:val="36"/>
          <w:szCs w:val="36"/>
        </w:rPr>
        <w:t xml:space="preserve"> п</w:t>
      </w:r>
      <w:r w:rsidR="00B26689" w:rsidRPr="004A0EE8">
        <w:rPr>
          <w:rFonts w:ascii="Times New Roman" w:eastAsia="Times New Roman" w:hAnsi="Times New Roman" w:cs="Times New Roman"/>
          <w:b/>
          <w:sz w:val="36"/>
          <w:szCs w:val="36"/>
        </w:rPr>
        <w:t>рограма інформатизації</w:t>
      </w:r>
    </w:p>
    <w:p w:rsidR="00BA4B19" w:rsidRPr="004A0EE8" w:rsidRDefault="00411DD9" w:rsidP="004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0EE8">
        <w:rPr>
          <w:rFonts w:ascii="Times New Roman" w:eastAsia="Times New Roman" w:hAnsi="Times New Roman" w:cs="Times New Roman"/>
          <w:b/>
          <w:sz w:val="36"/>
          <w:szCs w:val="36"/>
        </w:rPr>
        <w:t xml:space="preserve">«Цифрова </w:t>
      </w:r>
      <w:proofErr w:type="spellStart"/>
      <w:r w:rsidR="00A20F2D" w:rsidRPr="004A0EE8">
        <w:rPr>
          <w:rFonts w:ascii="Times New Roman" w:eastAsia="Times New Roman" w:hAnsi="Times New Roman" w:cs="Times New Roman"/>
          <w:b/>
          <w:sz w:val="36"/>
          <w:szCs w:val="36"/>
        </w:rPr>
        <w:t>Бродівська</w:t>
      </w:r>
      <w:proofErr w:type="spellEnd"/>
      <w:r w:rsidR="00A20F2D" w:rsidRPr="004A0EE8">
        <w:rPr>
          <w:rFonts w:ascii="Times New Roman" w:eastAsia="Times New Roman" w:hAnsi="Times New Roman" w:cs="Times New Roman"/>
          <w:b/>
          <w:sz w:val="36"/>
          <w:szCs w:val="36"/>
        </w:rPr>
        <w:t xml:space="preserve"> міська територіальна громада</w:t>
      </w:r>
      <w:r w:rsidR="00B26689" w:rsidRPr="004A0EE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BA4B19" w:rsidRPr="004A0EE8" w:rsidRDefault="00B26689" w:rsidP="004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0EE8">
        <w:rPr>
          <w:rFonts w:ascii="Times New Roman" w:eastAsia="Times New Roman" w:hAnsi="Times New Roman" w:cs="Times New Roman"/>
          <w:b/>
          <w:sz w:val="36"/>
          <w:szCs w:val="36"/>
        </w:rPr>
        <w:t>на 2022 – 2024 роки</w:t>
      </w:r>
    </w:p>
    <w:p w:rsidR="00BA4B19" w:rsidRPr="004A0EE8" w:rsidRDefault="00BA4B19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4B19" w:rsidRDefault="00BA4B19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239E" w:rsidRDefault="0048239E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239E" w:rsidRDefault="0048239E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239E" w:rsidRPr="004A0EE8" w:rsidRDefault="0048239E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4B19" w:rsidRPr="004A0EE8" w:rsidRDefault="00BA4B19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4B19" w:rsidRPr="004A0EE8" w:rsidRDefault="00BA4B19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3989"/>
        <w:gridCol w:w="264"/>
        <w:gridCol w:w="5244"/>
      </w:tblGrid>
      <w:tr w:rsidR="00591100" w:rsidRPr="004A0EE8" w:rsidTr="00BC25C9">
        <w:tc>
          <w:tcPr>
            <w:tcW w:w="3989" w:type="dxa"/>
          </w:tcPr>
          <w:p w:rsidR="00591100" w:rsidRPr="004A0EE8" w:rsidRDefault="00591100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591100" w:rsidRPr="004A0EE8" w:rsidRDefault="00591100" w:rsidP="004A0EE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00" w:rsidRPr="004A0EE8" w:rsidRDefault="00591100" w:rsidP="004A0EE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фінансового управління </w:t>
            </w: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Бродівської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591100" w:rsidRPr="004A0EE8" w:rsidRDefault="00591100" w:rsidP="004A0EE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__________ Тетяна МАРТИШ</w:t>
            </w:r>
          </w:p>
          <w:p w:rsidR="00591100" w:rsidRPr="004A0EE8" w:rsidRDefault="005D0646" w:rsidP="004A0EE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«26» липня</w:t>
            </w:r>
            <w:r w:rsidR="00591100"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2022 року </w:t>
            </w:r>
          </w:p>
          <w:p w:rsidR="00591100" w:rsidRPr="004A0EE8" w:rsidRDefault="00591100" w:rsidP="004A0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</w:tcPr>
          <w:p w:rsidR="00591100" w:rsidRPr="004A0EE8" w:rsidRDefault="00591100" w:rsidP="004A0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91100" w:rsidRPr="004A0EE8" w:rsidRDefault="00591100" w:rsidP="004A0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Керівник установи-розробника програми:</w:t>
            </w:r>
          </w:p>
          <w:p w:rsidR="00591100" w:rsidRPr="004A0EE8" w:rsidRDefault="00591100" w:rsidP="004A0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економіки та публічних </w:t>
            </w: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</w:t>
            </w: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Бродівської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Львівської області</w:t>
            </w:r>
          </w:p>
          <w:p w:rsidR="00591100" w:rsidRPr="004A0EE8" w:rsidRDefault="00591100" w:rsidP="004A0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_________ Богдан СТОРОЖИНСЬКИЙ</w:t>
            </w:r>
          </w:p>
          <w:p w:rsidR="00591100" w:rsidRPr="004A0EE8" w:rsidRDefault="005D0646" w:rsidP="005D0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«26» липня </w:t>
            </w:r>
            <w:bookmarkStart w:id="0" w:name="_GoBack"/>
            <w:bookmarkEnd w:id="0"/>
            <w:r w:rsidR="00591100" w:rsidRPr="004A0EE8">
              <w:rPr>
                <w:rFonts w:ascii="Times New Roman" w:hAnsi="Times New Roman" w:cs="Times New Roman"/>
                <w:sz w:val="28"/>
                <w:szCs w:val="28"/>
              </w:rPr>
              <w:t>2022 року</w:t>
            </w:r>
          </w:p>
        </w:tc>
      </w:tr>
    </w:tbl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100" w:rsidRPr="004A0EE8" w:rsidRDefault="00591100" w:rsidP="004A0E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A0EE8">
        <w:rPr>
          <w:rFonts w:ascii="Times New Roman" w:hAnsi="Times New Roman" w:cs="Times New Roman"/>
          <w:sz w:val="28"/>
          <w:szCs w:val="28"/>
        </w:rPr>
        <w:t xml:space="preserve">м. Броди </w:t>
      </w:r>
      <w:r w:rsidRPr="004A0EE8">
        <w:rPr>
          <w:rFonts w:ascii="Times New Roman" w:hAnsi="Times New Roman" w:cs="Times New Roman"/>
          <w:sz w:val="28"/>
          <w:szCs w:val="28"/>
        </w:rPr>
        <w:br/>
        <w:t>202</w:t>
      </w:r>
      <w:r w:rsidR="00916062">
        <w:rPr>
          <w:rFonts w:ascii="Times New Roman" w:hAnsi="Times New Roman" w:cs="Times New Roman"/>
          <w:sz w:val="28"/>
          <w:szCs w:val="28"/>
        </w:rPr>
        <w:t>2</w:t>
      </w:r>
      <w:r w:rsidRPr="004A0EE8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1A4CA4" w:rsidRPr="004A0EE8" w:rsidRDefault="001A4CA4" w:rsidP="004A0EE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 w:rsidRPr="004A0EE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</w:t>
      </w:r>
    </w:p>
    <w:p w:rsidR="001A4CA4" w:rsidRPr="004A0EE8" w:rsidRDefault="001A4CA4" w:rsidP="004A0EE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 w:rsidRPr="004A0EE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Місцевої програми </w:t>
      </w:r>
      <w:r w:rsidR="00A51073" w:rsidRPr="004A0EE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інформатизації</w:t>
      </w:r>
      <w:r w:rsidRPr="004A0EE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 «Цифрова </w:t>
      </w:r>
      <w:proofErr w:type="spellStart"/>
      <w:r w:rsidRPr="004A0EE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Бродівська</w:t>
      </w:r>
      <w:proofErr w:type="spellEnd"/>
      <w:r w:rsidRPr="004A0EE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 міська територіальна громада» на 2022-2024 роки</w:t>
      </w:r>
    </w:p>
    <w:p w:rsidR="00BA4B19" w:rsidRPr="004A0EE8" w:rsidRDefault="00BA4B19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69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741"/>
        <w:gridCol w:w="4528"/>
      </w:tblGrid>
      <w:tr w:rsidR="001A4CA4" w:rsidRPr="004A0EE8" w:rsidTr="00BC25C9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Відділ економіки та публічних </w:t>
            </w: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</w:t>
            </w: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Бродівської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Львівської області</w:t>
            </w:r>
          </w:p>
        </w:tc>
      </w:tr>
      <w:tr w:rsidR="001A4CA4" w:rsidRPr="004A0EE8" w:rsidTr="00BC25C9">
        <w:trPr>
          <w:trHeight w:val="7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Рішення виконавчого комітету </w:t>
            </w:r>
            <w:proofErr w:type="spellStart"/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Бродівської</w:t>
            </w:r>
            <w:proofErr w:type="spellEnd"/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міської ради про погодження програми</w:t>
            </w:r>
          </w:p>
        </w:tc>
        <w:tc>
          <w:tcPr>
            <w:tcW w:w="4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A4CA4" w:rsidRPr="004A0EE8" w:rsidTr="00BC25C9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4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pStyle w:val="aff9"/>
              <w:tabs>
                <w:tab w:val="left" w:pos="1276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5"/>
                <w:sz w:val="28"/>
                <w:szCs w:val="28"/>
                <w:lang w:eastAsia="uk-UA" w:bidi="uk-UA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Відділ економіки та публічних </w:t>
            </w: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</w:t>
            </w: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Бродівської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Львівської області</w:t>
            </w:r>
          </w:p>
        </w:tc>
      </w:tr>
      <w:tr w:rsidR="001A4CA4" w:rsidRPr="004A0EE8" w:rsidTr="00BC25C9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програми</w:t>
            </w:r>
          </w:p>
        </w:tc>
        <w:tc>
          <w:tcPr>
            <w:tcW w:w="4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tabs>
                <w:tab w:val="center" w:pos="21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4CA4" w:rsidRPr="004A0EE8" w:rsidTr="00BC25C9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4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pStyle w:val="aff9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Відділ економіки та публічних </w:t>
            </w: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</w:t>
            </w: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Бродівської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Львівської області</w:t>
            </w:r>
          </w:p>
        </w:tc>
      </w:tr>
      <w:tr w:rsidR="001A4CA4" w:rsidRPr="004A0EE8" w:rsidTr="00BC25C9">
        <w:trPr>
          <w:trHeight w:val="617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5.1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розпорядник коштів</w:t>
            </w:r>
          </w:p>
        </w:tc>
        <w:tc>
          <w:tcPr>
            <w:tcW w:w="4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Style w:val="CharStyle4"/>
                <w:rFonts w:eastAsia="SimSun"/>
                <w:sz w:val="28"/>
                <w:szCs w:val="28"/>
              </w:rPr>
              <w:t>Виконавчий комітет</w:t>
            </w: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Бродівської</w:t>
            </w:r>
            <w:proofErr w:type="spellEnd"/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Львівської області</w:t>
            </w:r>
          </w:p>
        </w:tc>
      </w:tr>
      <w:tr w:rsidR="001A4CA4" w:rsidRPr="004A0EE8" w:rsidTr="00BC25C9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4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CA4" w:rsidRPr="004A0EE8" w:rsidRDefault="00DE3DA6" w:rsidP="00DE3D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Структурні підрозділи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Львівської області</w:t>
            </w:r>
          </w:p>
        </w:tc>
      </w:tr>
      <w:tr w:rsidR="001A4CA4" w:rsidRPr="004A0EE8" w:rsidTr="00BC25C9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4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2022 </w:t>
            </w:r>
            <w:r w:rsidR="001B6BBA"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-2024 </w:t>
            </w:r>
            <w:proofErr w:type="spellStart"/>
            <w:r w:rsidR="001B6BBA"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р.р</w:t>
            </w:r>
            <w:proofErr w:type="spellEnd"/>
            <w:r w:rsidR="001B6BBA"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1A4CA4" w:rsidRPr="004A0EE8" w:rsidTr="00BC25C9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тис.грн</w:t>
            </w:r>
            <w:proofErr w:type="spellEnd"/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у </w:t>
            </w:r>
            <w:r w:rsidRPr="004A0EE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uk-UA"/>
              </w:rPr>
              <w:t>тому числі:</w:t>
            </w:r>
          </w:p>
        </w:tc>
        <w:tc>
          <w:tcPr>
            <w:tcW w:w="4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A4" w:rsidRPr="004A0EE8" w:rsidRDefault="001B6BBA" w:rsidP="004A0E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  <w:r w:rsidR="001A4CA4"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1A4CA4" w:rsidRPr="004A0EE8" w:rsidTr="00BC25C9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8.1.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коштів місцевого бюджету</w:t>
            </w:r>
          </w:p>
        </w:tc>
        <w:tc>
          <w:tcPr>
            <w:tcW w:w="4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CA4" w:rsidRPr="004A0EE8" w:rsidRDefault="001B6BBA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EE8">
              <w:rPr>
                <w:rFonts w:ascii="Times New Roman" w:hAnsi="Times New Roman" w:cs="Times New Roman"/>
                <w:sz w:val="28"/>
                <w:szCs w:val="28"/>
              </w:rPr>
              <w:t xml:space="preserve">150 000,00 </w:t>
            </w:r>
            <w:r w:rsidR="001A4CA4" w:rsidRPr="004A0EE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A4CA4" w:rsidRPr="004A0EE8" w:rsidTr="00BC25C9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коштів інших джерел</w:t>
            </w:r>
          </w:p>
        </w:tc>
        <w:tc>
          <w:tcPr>
            <w:tcW w:w="4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CA4" w:rsidRPr="004A0EE8" w:rsidRDefault="001A4CA4" w:rsidP="004A0E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1A4CA4" w:rsidRPr="004A0EE8" w:rsidRDefault="001A4CA4" w:rsidP="004A0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CA4" w:rsidRPr="004A0EE8" w:rsidRDefault="001A4CA4" w:rsidP="004A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A0E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                </w:t>
      </w:r>
      <w:r w:rsidR="001B6BBA" w:rsidRPr="004A0E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       ____________   </w:t>
      </w:r>
      <w:r w:rsidRPr="004A0EE8">
        <w:rPr>
          <w:rFonts w:ascii="Times New Roman" w:hAnsi="Times New Roman" w:cs="Times New Roman"/>
          <w:color w:val="000000"/>
          <w:sz w:val="28"/>
          <w:szCs w:val="28"/>
          <w:u w:val="single"/>
          <w:lang w:eastAsia="uk-UA"/>
        </w:rPr>
        <w:t>Анатолій БЕЛЕЙ</w:t>
      </w:r>
    </w:p>
    <w:p w:rsidR="001A4CA4" w:rsidRPr="004A0EE8" w:rsidRDefault="001A4CA4" w:rsidP="004A0EE8">
      <w:pPr>
        <w:spacing w:after="0" w:line="240" w:lineRule="auto"/>
        <w:jc w:val="both"/>
        <w:rPr>
          <w:rFonts w:ascii="Times New Roman" w:hAnsi="Times New Roman" w:cs="Times New Roman"/>
          <w:lang w:eastAsia="uk-UA"/>
        </w:rPr>
      </w:pP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>                                                                                   (</w:t>
      </w:r>
      <w:r w:rsidRPr="004A0EE8">
        <w:rPr>
          <w:rFonts w:ascii="Times New Roman" w:hAnsi="Times New Roman" w:cs="Times New Roman"/>
          <w:color w:val="000000"/>
          <w:lang w:eastAsia="uk-UA"/>
        </w:rPr>
        <w:t>підпис)                        (ім’я, прізвище)</w:t>
      </w:r>
    </w:p>
    <w:p w:rsidR="001A4CA4" w:rsidRPr="004A0EE8" w:rsidRDefault="001A4CA4" w:rsidP="004A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A0E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Відповідальний виконавець</w:t>
      </w:r>
    </w:p>
    <w:p w:rsidR="001B6BBA" w:rsidRPr="004A0EE8" w:rsidRDefault="001A4CA4" w:rsidP="004A0E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uk-UA"/>
        </w:rPr>
      </w:pPr>
      <w:r w:rsidRPr="004A0E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r w:rsidR="001B6BBA" w:rsidRPr="004A0E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                                          </w:t>
      </w: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>_______________</w:t>
      </w:r>
      <w:r w:rsidR="001B6BBA" w:rsidRPr="004A0EE8">
        <w:rPr>
          <w:rFonts w:ascii="Times New Roman" w:hAnsi="Times New Roman" w:cs="Times New Roman"/>
          <w:b/>
          <w:bCs/>
          <w:color w:val="000000"/>
          <w:lang w:eastAsia="uk-UA"/>
        </w:rPr>
        <w:t xml:space="preserve">   </w:t>
      </w:r>
      <w:r w:rsidR="001B6BBA" w:rsidRPr="004A0EE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Богдан</w:t>
      </w:r>
      <w:r w:rsidR="001B6BBA" w:rsidRPr="004A0EE8">
        <w:rPr>
          <w:rFonts w:ascii="Times New Roman" w:hAnsi="Times New Roman" w:cs="Times New Roman"/>
          <w:b/>
          <w:bCs/>
          <w:color w:val="000000"/>
          <w:u w:val="single"/>
          <w:lang w:eastAsia="uk-UA"/>
        </w:rPr>
        <w:t xml:space="preserve"> </w:t>
      </w:r>
      <w:r w:rsidR="001B6BBA" w:rsidRPr="004A0EE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СТОРОЖИНСЬКИЙ</w:t>
      </w:r>
      <w:r w:rsidRPr="004A0EE8">
        <w:rPr>
          <w:rFonts w:ascii="Times New Roman" w:hAnsi="Times New Roman" w:cs="Times New Roman"/>
          <w:b/>
          <w:bCs/>
          <w:color w:val="000000"/>
          <w:u w:val="single"/>
          <w:lang w:eastAsia="uk-UA"/>
        </w:rPr>
        <w:t> </w:t>
      </w:r>
    </w:p>
    <w:p w:rsidR="001A4CA4" w:rsidRPr="004A0EE8" w:rsidRDefault="001A4CA4" w:rsidP="004A0E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uk-UA"/>
        </w:rPr>
      </w:pP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>                                                                                    (</w:t>
      </w:r>
      <w:r w:rsidRPr="004A0EE8">
        <w:rPr>
          <w:rFonts w:ascii="Times New Roman" w:hAnsi="Times New Roman" w:cs="Times New Roman"/>
          <w:color w:val="000000"/>
          <w:lang w:eastAsia="uk-UA"/>
        </w:rPr>
        <w:t>підпис)                          (ім’я, прізвище)</w:t>
      </w:r>
    </w:p>
    <w:p w:rsidR="001A4CA4" w:rsidRPr="004A0EE8" w:rsidRDefault="001A4CA4" w:rsidP="004A0EE8">
      <w:pPr>
        <w:pStyle w:val="a5"/>
        <w:spacing w:before="0" w:beforeAutospacing="0" w:after="0" w:afterAutospacing="0"/>
        <w:ind w:left="720"/>
        <w:jc w:val="center"/>
        <w:rPr>
          <w:rFonts w:cs="Times New Roman"/>
          <w:b/>
          <w:color w:val="000000"/>
          <w:lang w:val="uk-UA"/>
        </w:rPr>
      </w:pPr>
    </w:p>
    <w:p w:rsidR="001A4CA4" w:rsidRPr="004A0EE8" w:rsidRDefault="001A4CA4" w:rsidP="004A0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CA4" w:rsidRPr="004A0EE8" w:rsidRDefault="001A4CA4" w:rsidP="004A0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CA4" w:rsidRPr="004A0EE8" w:rsidRDefault="001A4CA4" w:rsidP="004A0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CA4" w:rsidRPr="004A0EE8" w:rsidRDefault="001A4CA4" w:rsidP="004A0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CA4" w:rsidRPr="004A0EE8" w:rsidRDefault="001A4CA4" w:rsidP="004A0EE8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A0EE8">
        <w:rPr>
          <w:rFonts w:ascii="Times New Roman" w:hAnsi="Times New Roman" w:cs="Times New Roman"/>
        </w:rPr>
        <w:br w:type="page"/>
      </w:r>
    </w:p>
    <w:p w:rsidR="00BA4B19" w:rsidRPr="004A0EE8" w:rsidRDefault="001A4CA4" w:rsidP="004A0E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0EE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2.Визначення проблеми, на розв’язання якої спрямована Програма</w:t>
      </w:r>
    </w:p>
    <w:p w:rsidR="00BA4B19" w:rsidRPr="004A0EE8" w:rsidRDefault="00B26689" w:rsidP="004A0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Інформатизація, цифрові трансформації і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цифровізація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— одні з визначальних тенденцій розвитку людської</w:t>
      </w:r>
      <w:r w:rsidR="00F11398" w:rsidRPr="004A0EE8">
        <w:rPr>
          <w:rFonts w:ascii="Times New Roman" w:eastAsia="Times New Roman" w:hAnsi="Times New Roman" w:cs="Times New Roman"/>
          <w:sz w:val="28"/>
          <w:szCs w:val="28"/>
        </w:rPr>
        <w:t xml:space="preserve"> цивілізації, які формують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інклюзивне суспільство та кращі механізми управління, розширюють доступ до охорони здоров</w:t>
      </w:r>
      <w:r w:rsidR="004D7765" w:rsidRPr="004A0EE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я, освіти, банківської справи, підвищують якість надання публічних послуг. Пандемія COVID-19 довела важливість та потрібність цифрових технологій. При системному державному підході цифрові технології будуть стимулювати розвиток відкритого інформаційного суспільства як одного з істотних чинників розвитку в Україні демократії, забезпечуватимуть більшу прозорість влади та ефективніше електронне урядування, сприятимуть економічному зростанню, створенню робочих місць, підвищенню продуктивності, що обов</w:t>
      </w:r>
      <w:r w:rsidR="004D7765" w:rsidRPr="004A0EE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язково призведе до підвищення якості життя громадян України.</w:t>
      </w:r>
    </w:p>
    <w:p w:rsidR="00BA4B19" w:rsidRPr="004A0EE8" w:rsidRDefault="00B26689" w:rsidP="004A0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Перехід до цифрових технологій та розв</w:t>
      </w:r>
      <w:r w:rsidR="004D7765" w:rsidRPr="004A0EE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язання існуючих проблем інформатизації, цифрових трансформацій і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можуть бути здійснені завдяки розробленню та реалізації регіональних</w:t>
      </w:r>
      <w:r w:rsidR="001847F5" w:rsidRPr="004A0EE8">
        <w:rPr>
          <w:rFonts w:ascii="Times New Roman" w:eastAsia="Times New Roman" w:hAnsi="Times New Roman" w:cs="Times New Roman"/>
          <w:sz w:val="28"/>
          <w:szCs w:val="28"/>
        </w:rPr>
        <w:t xml:space="preserve"> та місцевих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програм інформатизації.</w:t>
      </w:r>
    </w:p>
    <w:p w:rsidR="00045244" w:rsidRPr="004A0EE8" w:rsidRDefault="00722204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kov1jpi8tj6i" w:colFirst="0" w:colLast="0"/>
      <w:bookmarkEnd w:id="1"/>
      <w:r w:rsidRPr="004A0EE8">
        <w:rPr>
          <w:rFonts w:ascii="Times New Roman" w:eastAsia="Times New Roman" w:hAnsi="Times New Roman" w:cs="Times New Roman"/>
          <w:sz w:val="28"/>
          <w:szCs w:val="28"/>
        </w:rPr>
        <w:t>Одним із трендів на даний час є активне впровадження в діяльність органів місцевого самоврядування елементів системи цифрового урядування. Відтак, успішність реформи децентралізації влади має бути закріплена розширенням дієвості територіальної громади на різних рівнях: у сферах освіти, охорони здоров’я, соціального захисту, енергетики, громадського транспорту, питаннях громадської безпеки тощо за рахунок посилення їх ц</w:t>
      </w:r>
      <w:r w:rsidR="00045244" w:rsidRPr="004A0EE8">
        <w:rPr>
          <w:rFonts w:ascii="Times New Roman" w:eastAsia="Times New Roman" w:hAnsi="Times New Roman" w:cs="Times New Roman"/>
          <w:sz w:val="28"/>
          <w:szCs w:val="28"/>
        </w:rPr>
        <w:t>ифрової спроможності. М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ова йде про впровадження нових, цифрових процесів та сучасних технологічних рішень, поширення мережевих комунікацій, оволодіння цифровими інструментами</w:t>
      </w:r>
      <w:r w:rsidR="00ED005A" w:rsidRPr="004A0E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005A" w:rsidRPr="004A0EE8" w:rsidRDefault="00ED005A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>озитивними ст</w:t>
      </w:r>
      <w:r w:rsidR="00045244" w:rsidRPr="004A0EE8">
        <w:rPr>
          <w:rFonts w:ascii="Times New Roman" w:eastAsia="Times New Roman" w:hAnsi="Times New Roman" w:cs="Times New Roman"/>
          <w:sz w:val="28"/>
          <w:szCs w:val="28"/>
        </w:rPr>
        <w:t xml:space="preserve">оронами </w:t>
      </w:r>
      <w:proofErr w:type="spellStart"/>
      <w:r w:rsidR="00045244" w:rsidRPr="004A0EE8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 xml:space="preserve"> є: </w:t>
      </w:r>
    </w:p>
    <w:p w:rsidR="00ED005A" w:rsidRPr="004A0EE8" w:rsidRDefault="00ED005A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>широке використання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сучасних інформаційно-комунікаційних технологій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 xml:space="preserve"> для досягнення необхідного рівня еф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ективності та результативності;</w:t>
      </w:r>
    </w:p>
    <w:p w:rsidR="00ED005A" w:rsidRPr="004A0EE8" w:rsidRDefault="00722204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2) можливість прийняття ефективних управлінських рішень; </w:t>
      </w:r>
    </w:p>
    <w:p w:rsidR="00045244" w:rsidRPr="004A0EE8" w:rsidRDefault="00ED005A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>зменшення корупційних ризиків на всіх рівнях і за всіма напрямами;</w:t>
      </w:r>
    </w:p>
    <w:p w:rsidR="00ED005A" w:rsidRPr="004A0EE8" w:rsidRDefault="00045244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4) зростання рівня цифрової грамотності населення громади;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05A" w:rsidRPr="004A0EE8" w:rsidRDefault="00ED005A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 xml:space="preserve">) процес контролю і </w:t>
      </w:r>
      <w:r w:rsidR="00045244" w:rsidRPr="004A0EE8">
        <w:rPr>
          <w:rFonts w:ascii="Times New Roman" w:eastAsia="Times New Roman" w:hAnsi="Times New Roman" w:cs="Times New Roman"/>
          <w:sz w:val="28"/>
          <w:szCs w:val="28"/>
        </w:rPr>
        <w:t>прозорості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05A" w:rsidRPr="004A0EE8" w:rsidRDefault="00ED005A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илення цифрової спроможності територіальної громади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– це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 xml:space="preserve"> процес створення електронних сервісів для більш ефективних управлінських рішень та надання якісних п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ослуг в середині громади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005A" w:rsidRPr="004A0EE8" w:rsidRDefault="00ED005A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“Ц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 xml:space="preserve">ифрову” громаду складають громадяни, які розуміють важливість впровадження цифрових технологій та інновацій, що полегшуватимуть життя та покращуватимуть і розвиватимуть громаду. Це постійний діалог між органами влади і мешканцями, який допомагає визначати пріоритети розвитку та вирішувати проблеми. А цифрові технології та інструменти роблять вказаний 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процес простішим та доступнішим. </w:t>
      </w:r>
    </w:p>
    <w:p w:rsidR="000D40A9" w:rsidRPr="004A0EE8" w:rsidRDefault="00045244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40A9" w:rsidRPr="004A0EE8">
        <w:rPr>
          <w:rFonts w:ascii="Times New Roman" w:eastAsia="Times New Roman" w:hAnsi="Times New Roman" w:cs="Times New Roman"/>
          <w:sz w:val="28"/>
          <w:szCs w:val="28"/>
        </w:rPr>
        <w:t xml:space="preserve">івень використання цифрових технологій стає безпосереднім чинником </w:t>
      </w:r>
      <w:r w:rsidR="00132638" w:rsidRPr="004A0EE8">
        <w:rPr>
          <w:rFonts w:ascii="Times New Roman" w:eastAsia="Times New Roman" w:hAnsi="Times New Roman" w:cs="Times New Roman"/>
          <w:sz w:val="28"/>
          <w:szCs w:val="28"/>
        </w:rPr>
        <w:t xml:space="preserve">впливу на </w:t>
      </w:r>
      <w:r w:rsidR="000D40A9" w:rsidRPr="004A0EE8">
        <w:rPr>
          <w:rFonts w:ascii="Times New Roman" w:eastAsia="Times New Roman" w:hAnsi="Times New Roman" w:cs="Times New Roman"/>
          <w:sz w:val="28"/>
          <w:szCs w:val="28"/>
        </w:rPr>
        <w:t>підвищення ефективності місцевого самоврядування, конкурентоспроможності та економічного розвитку громади.</w:t>
      </w:r>
    </w:p>
    <w:p w:rsidR="000D40A9" w:rsidRPr="004A0EE8" w:rsidRDefault="000D40A9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Основними проблемами розвитку інформатизації в громаді є:</w:t>
      </w:r>
    </w:p>
    <w:p w:rsidR="000D40A9" w:rsidRPr="004A0EE8" w:rsidRDefault="000D40A9" w:rsidP="004A0EE8">
      <w:pPr>
        <w:pStyle w:val="ad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lastRenderedPageBreak/>
        <w:t>нерівномірність забезпечення можливості доступу населення до комп’ютерних і телекомунікаційних засобів, поглиблення «цифрової нерівності» між окремими місцевостями, галузями економіки та різними верствами населення;</w:t>
      </w:r>
    </w:p>
    <w:p w:rsidR="003A4F9B" w:rsidRPr="004A0EE8" w:rsidRDefault="000D40A9" w:rsidP="004A0EE8">
      <w:pPr>
        <w:pStyle w:val="ad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істотний дисбаланс у розвитку інформаційно-телекомунікаційної інфраструктури і ступеня інтеграції цієї інфраструктури у основні ділові процеси громади;</w:t>
      </w:r>
    </w:p>
    <w:p w:rsidR="000D40A9" w:rsidRPr="004A0EE8" w:rsidRDefault="000D40A9" w:rsidP="004A0EE8">
      <w:pPr>
        <w:pStyle w:val="ad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нерозвиненість </w:t>
      </w:r>
      <w:r w:rsidR="003A4F9B" w:rsidRPr="004A0EE8">
        <w:rPr>
          <w:rFonts w:ascii="Times New Roman" w:eastAsia="Times New Roman" w:hAnsi="Times New Roman" w:cs="Times New Roman"/>
          <w:sz w:val="28"/>
          <w:szCs w:val="28"/>
        </w:rPr>
        <w:t xml:space="preserve">місцевих 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цифрових послуг для громадян і організацій;</w:t>
      </w:r>
    </w:p>
    <w:p w:rsidR="00BA4B19" w:rsidRPr="004A0EE8" w:rsidRDefault="000D40A9" w:rsidP="004A0EE8">
      <w:pPr>
        <w:pStyle w:val="ad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низький рівень цифрової грамотності і готовності населення до використання інформаційно-комунікаційних технологій</w:t>
      </w:r>
      <w:r w:rsidR="00722204" w:rsidRPr="004A0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BA" w:rsidRPr="004A0EE8" w:rsidRDefault="001B6BBA" w:rsidP="004A0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Основна увага в Програмі приділяється створенню та впровадженню взаємно інтегрованих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, які дозволять сформувати єдину сучасну інформаційно-цифрову інфраструктуру громади, яка може працювати із різними системами інформаційно-цифрової інфраструктури окремих підрозділів, територіальних об’єднань та органів місцевого самоврядування  та забезпечить  реалізацію державної, регіональної та місцевої політик: у сферах інформатизації, цифрового розвитку, цифрових трансформацій,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>, електронного урядування та електронної демократії, розвитку інформаційного суспільства; у сфері розвитку цифрових навичок мешканців та працівників місцевого самоврядування; у сферах відкритих даних, розвитку національних електронних інформаційних ресурсів; у сфері надання електронних та адміністративних послуг.</w:t>
      </w:r>
      <w:bookmarkStart w:id="2" w:name="_heading=h.hc29hys7zbfx" w:colFirst="0" w:colLast="0"/>
      <w:bookmarkStart w:id="3" w:name="_heading=h.ngn9sc52u0ig" w:colFirst="0" w:colLast="0"/>
      <w:bookmarkEnd w:id="2"/>
      <w:bookmarkEnd w:id="3"/>
    </w:p>
    <w:p w:rsidR="001B6BBA" w:rsidRPr="004A0EE8" w:rsidRDefault="001B6BBA" w:rsidP="004A0EE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1B6BBA" w:rsidRPr="004A0EE8">
          <w:headerReference w:type="default" r:id="rId10"/>
          <w:pgSz w:w="11906" w:h="16838"/>
          <w:pgMar w:top="1135" w:right="850" w:bottom="850" w:left="1417" w:header="284" w:footer="708" w:gutter="0"/>
          <w:cols w:space="720"/>
        </w:sectPr>
      </w:pPr>
    </w:p>
    <w:p w:rsidR="00BA4B19" w:rsidRPr="004A0EE8" w:rsidRDefault="00BA4B19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B19" w:rsidRPr="004A0EE8" w:rsidRDefault="00A51073" w:rsidP="004A0EE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u8w3b83i45q6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3.Мета програми</w:t>
      </w:r>
    </w:p>
    <w:p w:rsidR="00BA4B19" w:rsidRPr="004A0EE8" w:rsidRDefault="00B26689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b/>
          <w:sz w:val="28"/>
          <w:szCs w:val="28"/>
        </w:rPr>
        <w:t>Метою Програми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є покращення ефективності управління та підвище</w:t>
      </w:r>
      <w:r w:rsidR="00762E78" w:rsidRPr="004A0EE8">
        <w:rPr>
          <w:rFonts w:ascii="Times New Roman" w:eastAsia="Times New Roman" w:hAnsi="Times New Roman" w:cs="Times New Roman"/>
          <w:sz w:val="28"/>
          <w:szCs w:val="28"/>
        </w:rPr>
        <w:t>ння рівня якості життя в громаді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, підвищення рівня доступності цифрових сервісів і послуг для громадян,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технологій. Сприяння соціально-економічному розвитку </w:t>
      </w:r>
      <w:r w:rsidR="00762E78" w:rsidRPr="004A0EE8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шляхом упровадження сучасних та перспективних інформаційних технологій в усі сфери життєдіяльності </w:t>
      </w:r>
      <w:r w:rsidR="00762E78" w:rsidRPr="004A0EE8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, створення умов для модернізації інформаційної інфраструктури.</w:t>
      </w:r>
    </w:p>
    <w:p w:rsidR="001B6BBA" w:rsidRPr="00DE3DA6" w:rsidRDefault="001B6BBA" w:rsidP="00DE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Місцева програма інформатизації «Цифрова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Цифрова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Бродівська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міська територіальна громада» на 2022 – 2024 роки (далі – Програма) визначає основні засади реалізації місцевої політики у сфері інформатизації, цифрового розвитку, цифрових трансформацій і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. Відповідно до чинного законодавства Програма розроблена як складова Регіональної програми інформатизації «Цифрова Львівщина» на 2022 – 2024 роки та визначає комплекс пріоритетних завдань щодо інформаційного, організаційно-технічного,  нормативно-правового забезпечення діяльності органу місцевого самоврядування та стосовно соціально-економічного розвитку шляхом впровадження сучасних інформаційно-комунікаційних технологій (далі – ІКТ) у всі сфери життєдіяльності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Бродівської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:rsidR="001B6BBA" w:rsidRPr="004A0EE8" w:rsidRDefault="001B6BBA" w:rsidP="00DE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Програма повністю узгоджується з Стратегією розвитку</w:t>
      </w:r>
      <w:r w:rsidRPr="004A0EE8">
        <w:rPr>
          <w:rFonts w:ascii="Times New Roman" w:hAnsi="Times New Roman" w:cs="Times New Roman"/>
        </w:rPr>
        <w:t xml:space="preserve">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Бродівської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 до 2027 року  і забезпечує досягнення 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Операційної цілі 4.1. Прозора і ефективна влада, завдання 4.1.1.Удосконалення системи управління громадою.</w:t>
      </w:r>
    </w:p>
    <w:p w:rsidR="00A51073" w:rsidRDefault="00A51073" w:rsidP="004A0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A24" w:rsidRPr="004A0EE8" w:rsidRDefault="00964A24" w:rsidP="004A0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EE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4A0EE8">
        <w:rPr>
          <w:rFonts w:ascii="Times New Roman" w:hAnsi="Times New Roman" w:cs="Times New Roman"/>
          <w:b/>
          <w:sz w:val="28"/>
          <w:szCs w:val="28"/>
        </w:rPr>
        <w:t>Обґрунтування шляхів і засобів розв’язання проблеми, обсяг та джерела фінансування, строки та етапи виконання</w:t>
      </w:r>
    </w:p>
    <w:p w:rsidR="00964A24" w:rsidRPr="004A0EE8" w:rsidRDefault="00964A24" w:rsidP="004A0EE8">
      <w:pPr>
        <w:pStyle w:val="a3"/>
        <w:spacing w:before="0" w:after="0" w:line="240" w:lineRule="auto"/>
        <w:ind w:firstLine="708"/>
        <w:jc w:val="both"/>
        <w:rPr>
          <w:rStyle w:val="FontStyle76"/>
          <w:sz w:val="28"/>
          <w:szCs w:val="28"/>
          <w:lang w:eastAsia="uk-UA"/>
        </w:rPr>
      </w:pPr>
      <w:r w:rsidRPr="004A0EE8">
        <w:rPr>
          <w:rStyle w:val="FontStyle76"/>
          <w:sz w:val="28"/>
          <w:szCs w:val="28"/>
          <w:lang w:eastAsia="uk-UA"/>
        </w:rPr>
        <w:t>Термін виконання програми:  2022-2024 роки.</w:t>
      </w:r>
    </w:p>
    <w:p w:rsidR="00964A24" w:rsidRPr="004A0EE8" w:rsidRDefault="00964A24" w:rsidP="004A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E8">
        <w:rPr>
          <w:rFonts w:ascii="Times New Roman" w:hAnsi="Times New Roman" w:cs="Times New Roman"/>
          <w:sz w:val="28"/>
          <w:szCs w:val="28"/>
        </w:rPr>
        <w:t xml:space="preserve">Фінансування Програми здійснюватиметься за рахунок коштів бюджету  </w:t>
      </w:r>
      <w:proofErr w:type="spellStart"/>
      <w:r w:rsidRPr="004A0EE8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4A0EE8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в межах наявного фінанс</w:t>
      </w:r>
      <w:r w:rsidR="00DE3DA6">
        <w:rPr>
          <w:rFonts w:ascii="Times New Roman" w:hAnsi="Times New Roman" w:cs="Times New Roman"/>
          <w:sz w:val="28"/>
          <w:szCs w:val="28"/>
        </w:rPr>
        <w:t xml:space="preserve">ового ресурсу (додаток 1 </w:t>
      </w:r>
      <w:r w:rsidRPr="004A0EE8">
        <w:rPr>
          <w:rFonts w:ascii="Times New Roman" w:hAnsi="Times New Roman" w:cs="Times New Roman"/>
          <w:sz w:val="28"/>
          <w:szCs w:val="28"/>
        </w:rPr>
        <w:t>до Програми).</w:t>
      </w:r>
    </w:p>
    <w:p w:rsidR="00964A24" w:rsidRPr="004A0EE8" w:rsidRDefault="00964A24" w:rsidP="004A0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A24" w:rsidRPr="004A0EE8" w:rsidRDefault="00964A24" w:rsidP="004A0EE8">
      <w:pPr>
        <w:pStyle w:val="NormalText"/>
        <w:ind w:firstLine="709"/>
        <w:jc w:val="center"/>
        <w:rPr>
          <w:b/>
          <w:sz w:val="28"/>
          <w:szCs w:val="28"/>
          <w:lang w:val="uk-UA"/>
        </w:rPr>
      </w:pPr>
      <w:r w:rsidRPr="004A0EE8">
        <w:rPr>
          <w:b/>
          <w:sz w:val="28"/>
          <w:szCs w:val="28"/>
          <w:lang w:val="uk-UA"/>
        </w:rPr>
        <w:t>5. Перелік завдань Програми та результативні показники</w:t>
      </w:r>
    </w:p>
    <w:p w:rsidR="00BA4B19" w:rsidRPr="004A0EE8" w:rsidRDefault="00B26689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b/>
          <w:sz w:val="28"/>
          <w:szCs w:val="28"/>
        </w:rPr>
        <w:t>Головне завдання Програми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– проведення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, інформатизації та цифрової трансформації в актуальних напрямках та сферах, які відповідають потребам </w:t>
      </w:r>
      <w:r w:rsidR="00762E78" w:rsidRPr="004A0EE8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та соціально-економічному розвитку </w:t>
      </w:r>
      <w:r w:rsidR="00762E78" w:rsidRPr="004A0EE8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09C" w:rsidRPr="004A0EE8" w:rsidRDefault="00C6209C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Успішна реалізація заходів Програми буде мати безпосередній позитивний вплив як на загальний соціально-економічний розвиток громади, так і на його конкретні аспекти, зокрема:</w:t>
      </w:r>
    </w:p>
    <w:p w:rsidR="00C6209C" w:rsidRPr="004A0EE8" w:rsidRDefault="00C6209C" w:rsidP="004A0EE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забезпечення доступу громадян і бізнесу до якісних та зручних публічних послуг без корупційних ризиків;</w:t>
      </w:r>
    </w:p>
    <w:p w:rsidR="00C6209C" w:rsidRPr="004A0EE8" w:rsidRDefault="00C6209C" w:rsidP="004A0EE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розвиток інформаційно-телекомунікаційного середовища та цифрової інфраструктури громади;</w:t>
      </w:r>
    </w:p>
    <w:p w:rsidR="00C6209C" w:rsidRPr="004A0EE8" w:rsidRDefault="00C6209C" w:rsidP="004A0EE8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формування безпечного інформаційного середовища на базі сучасних цифрових технологій;</w:t>
      </w:r>
    </w:p>
    <w:p w:rsidR="00C6209C" w:rsidRPr="004A0EE8" w:rsidRDefault="00C6209C" w:rsidP="004A0EE8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розширення доступу та можливостей людей для безпечного та ефективного використання Інтернету як для особистого розвитку, так і для ведення власної справи шляхом покращення цифрових навичок;</w:t>
      </w:r>
    </w:p>
    <w:p w:rsidR="00C6209C" w:rsidRPr="004A0EE8" w:rsidRDefault="00C6209C" w:rsidP="004A0EE8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отримання громадянами якісно нового рівня послуг у сферах освіти, охорони здоров’я, пасажирських перевезень тощо;</w:t>
      </w:r>
    </w:p>
    <w:p w:rsidR="00C6209C" w:rsidRPr="004A0EE8" w:rsidRDefault="00C6209C" w:rsidP="004A0EE8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розвиток і впровадження актуальних європейських норм і стандартів інформатизації у всіх сферах життєдіяльності громади;</w:t>
      </w:r>
    </w:p>
    <w:p w:rsidR="00C6209C" w:rsidRPr="004A0EE8" w:rsidRDefault="00C6209C" w:rsidP="004A0EE8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покращення загального інвестиційно-економічного фону громади;</w:t>
      </w:r>
    </w:p>
    <w:p w:rsidR="00C6209C" w:rsidRPr="004A0EE8" w:rsidRDefault="00C6209C" w:rsidP="004A0EE8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сприяння інтеграції громади в сучасне цифрове та інноваційне суспільство.</w:t>
      </w:r>
    </w:p>
    <w:p w:rsidR="00C6209C" w:rsidRPr="004A0EE8" w:rsidRDefault="00C6209C" w:rsidP="004A0EE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Виконання заходів Програми має забезпечити:</w:t>
      </w:r>
    </w:p>
    <w:p w:rsidR="00C6209C" w:rsidRPr="004A0EE8" w:rsidRDefault="00C6209C" w:rsidP="004A0EE8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розширення мережі широкосмугового доступу до Інтернету;</w:t>
      </w:r>
    </w:p>
    <w:p w:rsidR="00C6209C" w:rsidRPr="004A0EE8" w:rsidRDefault="00C6209C" w:rsidP="004A0EE8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впровадження систем захисту інформації згідно з чинним законодавством та діючими європейськими стандартами;</w:t>
      </w:r>
    </w:p>
    <w:p w:rsidR="00C6209C" w:rsidRPr="004A0EE8" w:rsidRDefault="00C6209C" w:rsidP="004A0EE8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ліцензійного програмного забезпечення з актуальною підтримкою та оновленнями на сучасних технічних і апаратних засобах, зданих повноцінно та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вирішувати покладені на них задачі в органах публічної влади та об’єктах соціальної інфраструктури;</w:t>
      </w:r>
    </w:p>
    <w:p w:rsidR="00C6209C" w:rsidRPr="004A0EE8" w:rsidRDefault="00C6209C" w:rsidP="004A0EE8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створення єдиного безпечного цифрового інформаційно-культурного простору для задоволення потреб жителів та гостей громади;</w:t>
      </w:r>
    </w:p>
    <w:p w:rsidR="00C6209C" w:rsidRPr="004A0EE8" w:rsidRDefault="00C6209C" w:rsidP="004A0EE8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впровадження у діяльність органів влади, відомств, організацій сучасних засобів та методів збирання, накопичення, оброблення і використання інформації, необхідної для задоволення соціальних та інформаційних потреб 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населення, а також прийняття обґрунтованих рішень на всіх рівнях системи управління громади;</w:t>
      </w:r>
    </w:p>
    <w:p w:rsidR="00C6209C" w:rsidRPr="004A0EE8" w:rsidRDefault="00C6209C" w:rsidP="004A0EE8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підвищення цифрової грамотності та культури населення;</w:t>
      </w:r>
    </w:p>
    <w:p w:rsidR="00C6209C" w:rsidRPr="004A0EE8" w:rsidRDefault="00C6209C" w:rsidP="004A0EE8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реалізацію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на базі цифрових технологій в сфері освіти, охорони здоров’я, пасажирських перевезень та культури;</w:t>
      </w:r>
    </w:p>
    <w:p w:rsidR="00C6209C" w:rsidRPr="004A0EE8" w:rsidRDefault="00C6209C" w:rsidP="004A0EE8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впровадження та удосконалення систем електронного документообігу.</w:t>
      </w:r>
    </w:p>
    <w:p w:rsidR="00A51073" w:rsidRDefault="00A51073" w:rsidP="004A0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302" w:firstLine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09C" w:rsidRPr="004A0EE8" w:rsidRDefault="00C6209C" w:rsidP="004A0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302" w:firstLine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EE8">
        <w:rPr>
          <w:rFonts w:ascii="Times New Roman" w:hAnsi="Times New Roman" w:cs="Times New Roman"/>
          <w:b/>
          <w:sz w:val="28"/>
          <w:szCs w:val="28"/>
        </w:rPr>
        <w:t>6. Напрями діяльності та заходи програми</w:t>
      </w:r>
    </w:p>
    <w:p w:rsidR="00BA4B19" w:rsidRPr="004A0EE8" w:rsidRDefault="00B26689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b/>
          <w:sz w:val="28"/>
          <w:szCs w:val="28"/>
        </w:rPr>
        <w:t>Пріоритетними напрямами Програми є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B19" w:rsidRPr="004A0EE8" w:rsidRDefault="00B26689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1. Нормативно-правове, організаційне та методичне забезпечення програми інформатизації:</w:t>
      </w:r>
    </w:p>
    <w:p w:rsidR="00BA4B19" w:rsidRPr="004A0EE8" w:rsidRDefault="00B26689" w:rsidP="004A0EE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розробка нормативно-правових та технічних документів, методичних рекоменд</w:t>
      </w:r>
      <w:r w:rsidR="00B33B77" w:rsidRPr="004A0EE8">
        <w:rPr>
          <w:rFonts w:ascii="Times New Roman" w:eastAsia="Times New Roman" w:hAnsi="Times New Roman" w:cs="Times New Roman"/>
          <w:sz w:val="28"/>
          <w:szCs w:val="28"/>
        </w:rPr>
        <w:t>ацій щодо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організації виконання завдань Програми; створення, впровадження та адміністрування інформаційних систем і програмно-технічних комплексів, засобів інформатизації, механізмів інтеграції систем; організації цифрових робочих місць службовців; організації захист</w:t>
      </w:r>
      <w:r w:rsidR="00B33B77" w:rsidRPr="004A0EE8">
        <w:rPr>
          <w:rFonts w:ascii="Times New Roman" w:eastAsia="Times New Roman" w:hAnsi="Times New Roman" w:cs="Times New Roman"/>
          <w:sz w:val="28"/>
          <w:szCs w:val="28"/>
        </w:rPr>
        <w:t>у інформаційної інфраструктури;</w:t>
      </w:r>
    </w:p>
    <w:p w:rsidR="00BA4B19" w:rsidRPr="004A0EE8" w:rsidRDefault="00B26689" w:rsidP="004A0EE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проведення науково-практичних конференцій, </w:t>
      </w:r>
      <w:r w:rsidR="00045244" w:rsidRPr="004A0EE8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семінарів, круглих столів,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відеоконференцій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за участю керівників органів влади, науковців, представників громадських організацій та бізнес-структур щодо впровадження новітніх інформаційних технологій, електронного урядування тощо;</w:t>
      </w:r>
    </w:p>
    <w:p w:rsidR="00BA4B19" w:rsidRPr="004A0EE8" w:rsidRDefault="00B26689" w:rsidP="004A0EE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організація навчання фахівців органів місцевого самоврядування, у тому числі на базі спеціалізованих установ та підприємств, з питань цифрових навичок та компетенцій в частині використання цифрових інструментів в управлінській діяльності.</w:t>
      </w:r>
    </w:p>
    <w:p w:rsidR="00BA4B19" w:rsidRPr="004A0EE8" w:rsidRDefault="00B26689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2. Розвиток цифрової інфраструктури </w:t>
      </w:r>
      <w:r w:rsidR="00762E78" w:rsidRPr="004A0EE8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B19" w:rsidRPr="004A0EE8" w:rsidRDefault="00B26689" w:rsidP="004A0EE8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забезпечення покриття мережею Інтернет об</w:t>
      </w:r>
      <w:r w:rsidR="004D7765" w:rsidRPr="004A0EE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єктів соціальної інфраструктури та об</w:t>
      </w:r>
      <w:r w:rsidR="004D7765" w:rsidRPr="004A0EE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єктів, що надають публічні сервіси та послуги на території </w:t>
      </w:r>
      <w:r w:rsidR="00762E78" w:rsidRPr="004A0EE8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B19" w:rsidRPr="004A0EE8" w:rsidRDefault="00B26689" w:rsidP="004A0EE8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співпраця з міжнародними організаціями, донорами, фондами розвитку тощо у сфері розвитку та покращення цифрової інфраструктури </w:t>
      </w:r>
      <w:r w:rsidR="00762E78" w:rsidRPr="004A0EE8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B19" w:rsidRPr="004A0EE8" w:rsidRDefault="00B26689" w:rsidP="004A0EE8">
      <w:p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3. Інформатизація публічного управління в </w:t>
      </w:r>
      <w:r w:rsidR="00762E78" w:rsidRPr="004A0EE8">
        <w:rPr>
          <w:rFonts w:ascii="Times New Roman" w:eastAsia="Times New Roman" w:hAnsi="Times New Roman" w:cs="Times New Roman"/>
          <w:sz w:val="28"/>
          <w:szCs w:val="28"/>
        </w:rPr>
        <w:t>громаді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B19" w:rsidRPr="004A0EE8" w:rsidRDefault="00B26689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вдосконалення цифрової інфраструктури в </w:t>
      </w:r>
      <w:r w:rsidR="00EC03A0" w:rsidRPr="004A0EE8">
        <w:rPr>
          <w:rFonts w:ascii="Times New Roman" w:eastAsia="Times New Roman" w:hAnsi="Times New Roman" w:cs="Times New Roman"/>
          <w:sz w:val="28"/>
          <w:szCs w:val="28"/>
        </w:rPr>
        <w:t>органами публічної влади 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B19" w:rsidRPr="004A0EE8" w:rsidRDefault="00B26689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придбання засобів інформатизації для органів </w:t>
      </w:r>
      <w:r w:rsidR="00762E78" w:rsidRPr="004A0EE8">
        <w:rPr>
          <w:rFonts w:ascii="Times New Roman" w:eastAsia="Times New Roman" w:hAnsi="Times New Roman" w:cs="Times New Roman"/>
          <w:sz w:val="28"/>
          <w:szCs w:val="28"/>
        </w:rPr>
        <w:t>управління територіальної 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B19" w:rsidRPr="004A0EE8" w:rsidRDefault="00B26689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розширення системи електронного документообігу в органах </w:t>
      </w:r>
      <w:r w:rsidR="00762E78" w:rsidRPr="004A0EE8">
        <w:rPr>
          <w:rFonts w:ascii="Times New Roman" w:eastAsia="Times New Roman" w:hAnsi="Times New Roman" w:cs="Times New Roman"/>
          <w:sz w:val="28"/>
          <w:szCs w:val="28"/>
        </w:rPr>
        <w:t>управління територіальної 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B19" w:rsidRPr="004A0EE8" w:rsidRDefault="00B26689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навчання суб</w:t>
      </w:r>
      <w:r w:rsidR="004D7765" w:rsidRPr="004A0EE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єктів всіх форм власності щодо роботи з новими цифровими сервісами та послугами;</w:t>
      </w:r>
    </w:p>
    <w:p w:rsidR="00BA4B19" w:rsidRPr="004A0EE8" w:rsidRDefault="00B26689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наближення центрів надання адміністративних послуг до мешканців;</w:t>
      </w:r>
    </w:p>
    <w:p w:rsidR="00BA4B19" w:rsidRPr="004A0EE8" w:rsidRDefault="00B26689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підвищення рівня якості обслуговування в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ЦНАП</w:t>
      </w:r>
      <w:r w:rsidR="0062236C" w:rsidRPr="004A0EE8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B19" w:rsidRPr="004A0EE8" w:rsidRDefault="00B26689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застосування цифрових рішень для створення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безбар</w:t>
      </w:r>
      <w:r w:rsidR="004D7765" w:rsidRPr="004A0EE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єрного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простору;</w:t>
      </w:r>
    </w:p>
    <w:p w:rsidR="00BA4B19" w:rsidRPr="004A0EE8" w:rsidRDefault="00B26689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розвиток інструментів е-демократії та їх застосування органами публічної влади </w:t>
      </w:r>
      <w:r w:rsidR="00EC03A0" w:rsidRPr="004A0EE8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B19" w:rsidRPr="004A0EE8" w:rsidRDefault="00EC03A0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активізація роботи з відкритими даними в територіальній громаді</w:t>
      </w:r>
      <w:r w:rsidR="00B26689" w:rsidRPr="004A0E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B19" w:rsidRPr="004A0EE8" w:rsidRDefault="00B26689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підвищення прозорості роботи органів публічної влади шляхом використання цифрових інструментів;</w:t>
      </w:r>
    </w:p>
    <w:p w:rsidR="00BA4B19" w:rsidRPr="004A0EE8" w:rsidRDefault="00B26689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використання цифрових інструментів з метою покращення виконання інших функцій в сфері управління персоналом в органах публічної влади;</w:t>
      </w:r>
    </w:p>
    <w:p w:rsidR="00BA4B19" w:rsidRPr="004A0EE8" w:rsidRDefault="00B26689" w:rsidP="004A0EE8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розвиток цифрових навичок публічних службовців, в тому числі щодо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кібергігієни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B19" w:rsidRPr="004A0EE8" w:rsidRDefault="00B26689" w:rsidP="004A0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4. Інформатизація сфер життєдіяльності регіону.</w:t>
      </w:r>
    </w:p>
    <w:p w:rsidR="00BA4B19" w:rsidRPr="004A0EE8" w:rsidRDefault="00B26689" w:rsidP="004A0E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Охорона здоров</w:t>
      </w:r>
      <w:r w:rsidR="004D7765" w:rsidRPr="004A0EE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я: </w:t>
      </w:r>
    </w:p>
    <w:p w:rsidR="00BA4B19" w:rsidRPr="004A0EE8" w:rsidRDefault="00B26689" w:rsidP="004A0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інформатизація медичних установ та забезпечення їх достатнім рівнем цифрових інструментів для надання якісних послуг населенню;</w:t>
      </w:r>
    </w:p>
    <w:p w:rsidR="00BA4B19" w:rsidRPr="004A0EE8" w:rsidRDefault="00B26689" w:rsidP="004A0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навчання працівників медичної галузі цифровим навичкам та вмінню працювати з цифровими системами;</w:t>
      </w:r>
    </w:p>
    <w:p w:rsidR="00BA4B19" w:rsidRPr="004A0EE8" w:rsidRDefault="00B26689" w:rsidP="004A0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розвиток та впровадження цифрових рішень для підвищення прозорості в сфері охорони здоров</w:t>
      </w:r>
      <w:r w:rsidR="004D7765" w:rsidRPr="004A0EE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BA4B19" w:rsidRPr="004A0EE8" w:rsidRDefault="008130A2" w:rsidP="004A0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участь в обласній програмі</w:t>
      </w:r>
      <w:r w:rsidR="00B26689" w:rsidRPr="004A0EE8">
        <w:rPr>
          <w:rFonts w:ascii="Times New Roman" w:eastAsia="Times New Roman" w:hAnsi="Times New Roman" w:cs="Times New Roman"/>
          <w:sz w:val="28"/>
          <w:szCs w:val="28"/>
        </w:rPr>
        <w:t xml:space="preserve"> розвитку </w:t>
      </w:r>
      <w:proofErr w:type="spellStart"/>
      <w:r w:rsidR="00B26689" w:rsidRPr="004A0EE8">
        <w:rPr>
          <w:rFonts w:ascii="Times New Roman" w:eastAsia="Times New Roman" w:hAnsi="Times New Roman" w:cs="Times New Roman"/>
          <w:sz w:val="28"/>
          <w:szCs w:val="28"/>
        </w:rPr>
        <w:t>телемедицини</w:t>
      </w:r>
      <w:proofErr w:type="spellEnd"/>
      <w:r w:rsidR="00B26689" w:rsidRPr="004A0E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4B19" w:rsidRPr="004A0EE8" w:rsidRDefault="00B26689" w:rsidP="004A0EE8">
      <w:p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Культура:</w:t>
      </w:r>
    </w:p>
    <w:p w:rsidR="00BA4B19" w:rsidRPr="004A0EE8" w:rsidRDefault="00B26689" w:rsidP="004A0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забезпечення рівного дост</w:t>
      </w:r>
      <w:r w:rsidR="008130A2" w:rsidRPr="004A0EE8">
        <w:rPr>
          <w:rFonts w:ascii="Times New Roman" w:eastAsia="Times New Roman" w:hAnsi="Times New Roman" w:cs="Times New Roman"/>
          <w:sz w:val="28"/>
          <w:szCs w:val="28"/>
        </w:rPr>
        <w:t>упу до культурного фонду 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шляхом його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оцифрування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та оприлюднення на цифрових майданчиках; </w:t>
      </w:r>
    </w:p>
    <w:p w:rsidR="00BA4B19" w:rsidRPr="004A0EE8" w:rsidRDefault="00B26689" w:rsidP="004A0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захист культурного фонду шляхом 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оцифрування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B19" w:rsidRPr="004A0EE8" w:rsidRDefault="00B26689" w:rsidP="004A0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впровадження цифрових рішень для покращення культурної освіти мешканців, в тому числі задля цілей патріотичного виховання; </w:t>
      </w:r>
    </w:p>
    <w:p w:rsidR="00BA4B19" w:rsidRPr="004A0EE8" w:rsidRDefault="00B26689" w:rsidP="004A0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>впровадження цифрових рішень задля підвищення рівня споживання національного та локального культурного продукту, його популяризації;</w:t>
      </w:r>
    </w:p>
    <w:p w:rsidR="00BA4B19" w:rsidRPr="004A0EE8" w:rsidRDefault="00B26689" w:rsidP="004A0EE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Розвиток цифрових навичок мешканців </w:t>
      </w:r>
      <w:r w:rsidR="00ED0887" w:rsidRPr="004A0EE8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B19" w:rsidRPr="004A0EE8" w:rsidRDefault="00B26689" w:rsidP="004A0EE8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популяризація порталу </w:t>
      </w:r>
      <w:r w:rsidR="0062236C" w:rsidRPr="004A0EE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A0EE8">
        <w:rPr>
          <w:rFonts w:ascii="Times New Roman" w:eastAsia="Times New Roman" w:hAnsi="Times New Roman" w:cs="Times New Roman"/>
          <w:sz w:val="28"/>
          <w:szCs w:val="28"/>
        </w:rPr>
        <w:t>Дія.Цифрова</w:t>
      </w:r>
      <w:proofErr w:type="spellEnd"/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освіта</w:t>
      </w:r>
      <w:r w:rsidR="0062236C" w:rsidRPr="004A0EE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серед мешканців, як інструменту самоосвіти; </w:t>
      </w:r>
    </w:p>
    <w:p w:rsidR="00BA4B19" w:rsidRPr="004A0EE8" w:rsidRDefault="00B26689" w:rsidP="004A0EE8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наявної в </w:t>
      </w:r>
      <w:r w:rsidR="00ED0887" w:rsidRPr="004A0EE8">
        <w:rPr>
          <w:rFonts w:ascii="Times New Roman" w:eastAsia="Times New Roman" w:hAnsi="Times New Roman" w:cs="Times New Roman"/>
          <w:sz w:val="28"/>
          <w:szCs w:val="28"/>
        </w:rPr>
        <w:t>громаді</w:t>
      </w:r>
      <w:r w:rsidRPr="004A0EE8">
        <w:rPr>
          <w:rFonts w:ascii="Times New Roman" w:eastAsia="Times New Roman" w:hAnsi="Times New Roman" w:cs="Times New Roman"/>
          <w:sz w:val="28"/>
          <w:szCs w:val="28"/>
        </w:rPr>
        <w:t xml:space="preserve"> соціальної інфраструктури для проведення семінарів, тренінгів, гуртків з метою поліпшення цифрових навичок мешканців. </w:t>
      </w:r>
    </w:p>
    <w:p w:rsidR="00C6209C" w:rsidRPr="004A0EE8" w:rsidRDefault="00C6209C" w:rsidP="00DE3DA6">
      <w:pPr>
        <w:pStyle w:val="NormalText"/>
        <w:ind w:left="-142" w:firstLine="851"/>
        <w:rPr>
          <w:color w:val="000000"/>
          <w:sz w:val="28"/>
          <w:szCs w:val="28"/>
          <w:lang w:val="uk-UA"/>
        </w:rPr>
      </w:pPr>
      <w:r w:rsidRPr="004A0EE8">
        <w:rPr>
          <w:color w:val="000000"/>
          <w:sz w:val="28"/>
          <w:szCs w:val="28"/>
          <w:lang w:val="uk-UA"/>
        </w:rPr>
        <w:t>Перелік завдань та заходів Програми наведено в додатку </w:t>
      </w:r>
      <w:r w:rsidR="00DE3DA6">
        <w:rPr>
          <w:color w:val="000000"/>
          <w:sz w:val="28"/>
          <w:szCs w:val="28"/>
          <w:lang w:val="uk-UA"/>
        </w:rPr>
        <w:t>2</w:t>
      </w:r>
      <w:r w:rsidRPr="004A0EE8">
        <w:rPr>
          <w:color w:val="000000"/>
          <w:sz w:val="28"/>
          <w:szCs w:val="28"/>
          <w:lang w:val="uk-UA"/>
        </w:rPr>
        <w:t xml:space="preserve"> до Програми.</w:t>
      </w:r>
    </w:p>
    <w:p w:rsidR="00C6209C" w:rsidRPr="004A0EE8" w:rsidRDefault="00C6209C" w:rsidP="004A0EE8">
      <w:pPr>
        <w:spacing w:after="0" w:line="240" w:lineRule="auto"/>
        <w:ind w:left="65"/>
        <w:jc w:val="both"/>
        <w:rPr>
          <w:rFonts w:ascii="Times New Roman" w:hAnsi="Times New Roman" w:cs="Times New Roman"/>
          <w:sz w:val="28"/>
          <w:szCs w:val="28"/>
        </w:rPr>
      </w:pPr>
    </w:p>
    <w:p w:rsidR="00C6209C" w:rsidRPr="004A0EE8" w:rsidRDefault="00C6209C" w:rsidP="00A51073">
      <w:pPr>
        <w:pStyle w:val="ad"/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4A0EE8">
        <w:rPr>
          <w:rFonts w:ascii="Times New Roman" w:hAnsi="Times New Roman" w:cs="Times New Roman"/>
          <w:b/>
          <w:bCs/>
          <w:sz w:val="28"/>
          <w:szCs w:val="28"/>
        </w:rPr>
        <w:t>7. Координація та контроль за ходом виконання Програми</w:t>
      </w:r>
    </w:p>
    <w:p w:rsidR="00C6209C" w:rsidRPr="004A0EE8" w:rsidRDefault="00C6209C" w:rsidP="00A510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EE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ходом виконання програми </w:t>
      </w:r>
      <w:r w:rsidRPr="004A0EE8">
        <w:rPr>
          <w:rFonts w:ascii="Times New Roman" w:hAnsi="Times New Roman" w:cs="Times New Roman"/>
          <w:sz w:val="28"/>
          <w:szCs w:val="28"/>
        </w:rPr>
        <w:t xml:space="preserve">здійснює виконавчий комітет </w:t>
      </w:r>
      <w:proofErr w:type="spellStart"/>
      <w:r w:rsidRPr="004A0EE8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4A0EE8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C6209C" w:rsidRPr="004A0EE8" w:rsidRDefault="00C6209C" w:rsidP="00A510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EE8">
        <w:rPr>
          <w:rStyle w:val="CharStyle4"/>
          <w:rFonts w:eastAsia="SimSun"/>
          <w:sz w:val="28"/>
          <w:szCs w:val="28"/>
        </w:rPr>
        <w:t xml:space="preserve">Відділ </w:t>
      </w:r>
      <w:r w:rsidR="00A51073">
        <w:rPr>
          <w:rStyle w:val="CharStyle4"/>
          <w:rFonts w:eastAsia="SimSun"/>
          <w:sz w:val="28"/>
          <w:szCs w:val="28"/>
        </w:rPr>
        <w:t xml:space="preserve">економіки та публічних </w:t>
      </w:r>
      <w:proofErr w:type="spellStart"/>
      <w:r w:rsidR="00A51073">
        <w:rPr>
          <w:rStyle w:val="CharStyle4"/>
          <w:rFonts w:eastAsia="SimSun"/>
          <w:sz w:val="28"/>
          <w:szCs w:val="28"/>
        </w:rPr>
        <w:t>закупівель</w:t>
      </w:r>
      <w:proofErr w:type="spellEnd"/>
      <w:r w:rsidR="00A51073">
        <w:rPr>
          <w:rStyle w:val="CharStyle4"/>
          <w:rFonts w:eastAsia="SimSun"/>
          <w:sz w:val="28"/>
          <w:szCs w:val="28"/>
        </w:rPr>
        <w:t xml:space="preserve"> виконавчого комітету</w:t>
      </w:r>
      <w:r w:rsidRPr="004A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EE8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4A0EE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A51073">
        <w:rPr>
          <w:rFonts w:ascii="Times New Roman" w:hAnsi="Times New Roman" w:cs="Times New Roman"/>
          <w:sz w:val="28"/>
          <w:szCs w:val="28"/>
        </w:rPr>
        <w:t xml:space="preserve"> щороку </w:t>
      </w:r>
      <w:r w:rsidRPr="004A0EE8">
        <w:rPr>
          <w:rFonts w:ascii="Times New Roman" w:hAnsi="Times New Roman" w:cs="Times New Roman"/>
          <w:color w:val="000000"/>
          <w:sz w:val="28"/>
          <w:szCs w:val="28"/>
        </w:rPr>
        <w:t xml:space="preserve"> до 10 жовтня та 10 лютого</w:t>
      </w:r>
      <w:r w:rsidR="00A51073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4A0EE8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="00A51073">
        <w:rPr>
          <w:rFonts w:ascii="Times New Roman" w:hAnsi="Times New Roman" w:cs="Times New Roman"/>
          <w:color w:val="000000"/>
          <w:sz w:val="28"/>
          <w:szCs w:val="28"/>
        </w:rPr>
        <w:t>, що настає за звітним,</w:t>
      </w:r>
      <w:r w:rsidRPr="004A0EE8">
        <w:rPr>
          <w:rFonts w:ascii="Times New Roman" w:hAnsi="Times New Roman" w:cs="Times New Roman"/>
          <w:color w:val="000000"/>
          <w:sz w:val="28"/>
          <w:szCs w:val="28"/>
        </w:rPr>
        <w:t xml:space="preserve"> готує та подає фінансовому управлінню </w:t>
      </w:r>
      <w:proofErr w:type="spellStart"/>
      <w:r w:rsidRPr="004A0EE8">
        <w:rPr>
          <w:rFonts w:ascii="Times New Roman" w:hAnsi="Times New Roman" w:cs="Times New Roman"/>
          <w:color w:val="000000"/>
          <w:sz w:val="28"/>
          <w:szCs w:val="28"/>
        </w:rPr>
        <w:t>Бродівської</w:t>
      </w:r>
      <w:proofErr w:type="spellEnd"/>
      <w:r w:rsidRPr="004A0EE8">
        <w:rPr>
          <w:rFonts w:ascii="Times New Roman" w:hAnsi="Times New Roman" w:cs="Times New Roman"/>
          <w:color w:val="000000"/>
          <w:sz w:val="28"/>
          <w:szCs w:val="28"/>
        </w:rPr>
        <w:t xml:space="preserve"> міської</w:t>
      </w:r>
      <w:r w:rsidR="00A51073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Pr="004A0EE8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інформацію про стан виконання Програми.</w:t>
      </w:r>
    </w:p>
    <w:p w:rsidR="00E855ED" w:rsidRDefault="00C6209C" w:rsidP="00E855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EE8">
        <w:rPr>
          <w:rStyle w:val="CharStyle4"/>
          <w:rFonts w:eastAsia="SimSun"/>
          <w:sz w:val="28"/>
          <w:szCs w:val="28"/>
        </w:rPr>
        <w:t xml:space="preserve">Відділ </w:t>
      </w:r>
      <w:r w:rsidR="00A51073">
        <w:rPr>
          <w:rStyle w:val="CharStyle4"/>
          <w:rFonts w:eastAsia="SimSun"/>
          <w:sz w:val="28"/>
          <w:szCs w:val="28"/>
        </w:rPr>
        <w:t xml:space="preserve">економіки та публічних </w:t>
      </w:r>
      <w:proofErr w:type="spellStart"/>
      <w:r w:rsidR="00A51073">
        <w:rPr>
          <w:rStyle w:val="CharStyle4"/>
          <w:rFonts w:eastAsia="SimSun"/>
          <w:sz w:val="28"/>
          <w:szCs w:val="28"/>
        </w:rPr>
        <w:t>закупівель</w:t>
      </w:r>
      <w:proofErr w:type="spellEnd"/>
      <w:r w:rsidR="00A51073">
        <w:rPr>
          <w:rStyle w:val="CharStyle4"/>
          <w:rFonts w:eastAsia="SimSun"/>
          <w:sz w:val="28"/>
          <w:szCs w:val="28"/>
        </w:rPr>
        <w:t xml:space="preserve"> виконавчого комітету </w:t>
      </w:r>
      <w:r w:rsidRPr="004A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EE8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4A0EE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4A0EE8">
        <w:rPr>
          <w:rFonts w:ascii="Times New Roman" w:hAnsi="Times New Roman" w:cs="Times New Roman"/>
          <w:color w:val="000000"/>
          <w:sz w:val="28"/>
          <w:szCs w:val="28"/>
        </w:rPr>
        <w:t xml:space="preserve"> за підсумками року подає на розгляд сесії </w:t>
      </w:r>
      <w:proofErr w:type="spellStart"/>
      <w:r w:rsidRPr="004A0EE8">
        <w:rPr>
          <w:rFonts w:ascii="Times New Roman" w:hAnsi="Times New Roman" w:cs="Times New Roman"/>
          <w:color w:val="000000"/>
          <w:sz w:val="28"/>
          <w:szCs w:val="28"/>
        </w:rPr>
        <w:t>Бродівської</w:t>
      </w:r>
      <w:proofErr w:type="spellEnd"/>
      <w:r w:rsidRPr="004A0EE8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звіт про стан викона</w:t>
      </w:r>
      <w:r w:rsidR="00A51073">
        <w:rPr>
          <w:rFonts w:ascii="Times New Roman" w:hAnsi="Times New Roman" w:cs="Times New Roman"/>
          <w:color w:val="000000"/>
          <w:sz w:val="28"/>
          <w:szCs w:val="28"/>
        </w:rPr>
        <w:t xml:space="preserve">ння Програми до 01 березня </w:t>
      </w:r>
      <w:r w:rsidRPr="004A0EE8">
        <w:rPr>
          <w:rFonts w:ascii="Times New Roman" w:hAnsi="Times New Roman" w:cs="Times New Roman"/>
          <w:color w:val="000000"/>
          <w:sz w:val="28"/>
          <w:szCs w:val="28"/>
        </w:rPr>
        <w:t>рок</w:t>
      </w:r>
      <w:r w:rsidR="00A51073">
        <w:rPr>
          <w:rFonts w:ascii="Times New Roman" w:hAnsi="Times New Roman" w:cs="Times New Roman"/>
          <w:color w:val="000000"/>
          <w:sz w:val="28"/>
          <w:szCs w:val="28"/>
        </w:rPr>
        <w:t>у, що настає за звітним</w:t>
      </w:r>
      <w:r w:rsidRPr="004A0E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09C" w:rsidRPr="00E855ED" w:rsidRDefault="00C6209C" w:rsidP="00E85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ED">
        <w:rPr>
          <w:rFonts w:ascii="Times New Roman" w:hAnsi="Times New Roman" w:cs="Times New Roman"/>
          <w:color w:val="000000"/>
          <w:sz w:val="28"/>
          <w:szCs w:val="28"/>
        </w:rPr>
        <w:t xml:space="preserve">У звіті повинні міститися дані про заплановані та фактичні обсяги і джерела фінансування Програми, виконання результативних показників у </w:t>
      </w:r>
      <w:r w:rsidRPr="00E855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динаміці з початку дії програми згідно з додатком </w:t>
      </w:r>
      <w:r w:rsidR="00A51073" w:rsidRPr="00E855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855ED">
        <w:rPr>
          <w:rFonts w:ascii="Times New Roman" w:hAnsi="Times New Roman" w:cs="Times New Roman"/>
          <w:color w:val="000000"/>
          <w:sz w:val="28"/>
          <w:szCs w:val="28"/>
        </w:rPr>
        <w:t xml:space="preserve"> до Програми та пояснювальну записку, у разі нев</w:t>
      </w:r>
      <w:r w:rsidR="00E855ED">
        <w:rPr>
          <w:rFonts w:ascii="Times New Roman" w:hAnsi="Times New Roman" w:cs="Times New Roman"/>
          <w:color w:val="000000"/>
          <w:sz w:val="28"/>
          <w:szCs w:val="28"/>
        </w:rPr>
        <w:t>иконання – обґрунтування причин.</w:t>
      </w:r>
    </w:p>
    <w:p w:rsidR="00E855ED" w:rsidRPr="00E855ED" w:rsidRDefault="00E855ED" w:rsidP="004A0EE8">
      <w:pPr>
        <w:pStyle w:val="a5"/>
        <w:spacing w:before="0" w:beforeAutospacing="0" w:after="0" w:afterAutospacing="0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E855ED" w:rsidRPr="00E855ED" w:rsidRDefault="00E855ED" w:rsidP="004A0EE8">
      <w:pPr>
        <w:pStyle w:val="a5"/>
        <w:spacing w:before="0" w:beforeAutospacing="0" w:after="0" w:afterAutospacing="0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E855ED" w:rsidRPr="00E855ED" w:rsidRDefault="00E855ED" w:rsidP="004A0EE8">
      <w:pPr>
        <w:pStyle w:val="a5"/>
        <w:spacing w:before="0" w:beforeAutospacing="0" w:after="0" w:afterAutospacing="0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E855ED" w:rsidRPr="004A0EE8" w:rsidRDefault="00E855ED" w:rsidP="004A0EE8">
      <w:pPr>
        <w:pStyle w:val="a5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  <w:sectPr w:rsidR="00E855ED" w:rsidRPr="004A0EE8" w:rsidSect="000D2192">
          <w:type w:val="continuous"/>
          <w:pgSz w:w="11906" w:h="16838"/>
          <w:pgMar w:top="1134" w:right="567" w:bottom="851" w:left="1701" w:header="284" w:footer="709" w:gutter="0"/>
          <w:cols w:space="720"/>
        </w:sectPr>
      </w:pPr>
      <w:r w:rsidRPr="00E855ED">
        <w:rPr>
          <w:rFonts w:cs="Times New Roman"/>
          <w:color w:val="000000"/>
          <w:sz w:val="28"/>
          <w:szCs w:val="28"/>
          <w:lang w:val="uk-UA"/>
        </w:rPr>
        <w:t>С</w:t>
      </w:r>
      <w:r>
        <w:rPr>
          <w:rFonts w:cs="Times New Roman"/>
          <w:color w:val="000000"/>
          <w:sz w:val="28"/>
          <w:szCs w:val="28"/>
          <w:lang w:val="uk-UA"/>
        </w:rPr>
        <w:t>екретар виконавчого комітету                                       Марія СТЕПАНКІВ</w:t>
      </w:r>
    </w:p>
    <w:p w:rsidR="004A0EE8" w:rsidRPr="004A0EE8" w:rsidRDefault="004A0EE8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A0E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Додаток </w:t>
      </w:r>
      <w:r w:rsidR="0067102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</w:t>
      </w:r>
    </w:p>
    <w:p w:rsidR="0067102D" w:rsidRDefault="0067102D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 місцевої програми інформатизації </w:t>
      </w:r>
    </w:p>
    <w:p w:rsidR="0067102D" w:rsidRDefault="0067102D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«Цифрова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Бродівська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міська територіальна </w:t>
      </w:r>
    </w:p>
    <w:p w:rsidR="004A0EE8" w:rsidRPr="0067102D" w:rsidRDefault="0067102D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громада» на 2022-2024 роки</w:t>
      </w:r>
    </w:p>
    <w:p w:rsidR="004A0EE8" w:rsidRPr="004A0EE8" w:rsidRDefault="004A0EE8" w:rsidP="004A0EE8">
      <w:pPr>
        <w:spacing w:after="0" w:line="240" w:lineRule="auto"/>
        <w:jc w:val="right"/>
        <w:rPr>
          <w:rFonts w:ascii="Times New Roman" w:hAnsi="Times New Roman" w:cs="Times New Roman"/>
          <w:lang w:eastAsia="uk-UA"/>
        </w:rPr>
      </w:pPr>
    </w:p>
    <w:p w:rsidR="004A0EE8" w:rsidRPr="004A0EE8" w:rsidRDefault="004A0EE8" w:rsidP="004A0EE8">
      <w:pPr>
        <w:spacing w:after="0" w:line="240" w:lineRule="auto"/>
        <w:jc w:val="right"/>
        <w:rPr>
          <w:rFonts w:ascii="Times New Roman" w:hAnsi="Times New Roman" w:cs="Times New Roman"/>
          <w:lang w:eastAsia="uk-UA"/>
        </w:rPr>
      </w:pP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</w:p>
    <w:p w:rsidR="004A0EE8" w:rsidRPr="004A0EE8" w:rsidRDefault="004A0EE8" w:rsidP="004A0EE8">
      <w:pPr>
        <w:spacing w:after="0" w:line="240" w:lineRule="auto"/>
        <w:jc w:val="both"/>
        <w:rPr>
          <w:rFonts w:ascii="Times New Roman" w:hAnsi="Times New Roman" w:cs="Times New Roman"/>
          <w:lang w:eastAsia="uk-UA"/>
        </w:rPr>
      </w:pPr>
      <w:r w:rsidRPr="004A0EE8">
        <w:rPr>
          <w:rFonts w:ascii="Times New Roman" w:hAnsi="Times New Roman" w:cs="Times New Roman"/>
          <w:color w:val="000000"/>
          <w:lang w:eastAsia="uk-UA"/>
        </w:rPr>
        <w:t>                                                                                        </w:t>
      </w:r>
    </w:p>
    <w:p w:rsidR="004A0EE8" w:rsidRPr="004A0EE8" w:rsidRDefault="004A0EE8" w:rsidP="004A0E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A0E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Ресурсне забезпечення  </w:t>
      </w:r>
      <w:r w:rsidR="006710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місцевої </w:t>
      </w:r>
      <w:r w:rsidRPr="004A0E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програми </w:t>
      </w:r>
    </w:p>
    <w:p w:rsidR="0067102D" w:rsidRPr="0067102D" w:rsidRDefault="0067102D" w:rsidP="00671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7102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Інформатизації «Цифрова </w:t>
      </w:r>
      <w:proofErr w:type="spellStart"/>
      <w:r w:rsidRPr="0067102D">
        <w:rPr>
          <w:rFonts w:ascii="Times New Roman" w:hAnsi="Times New Roman" w:cs="Times New Roman"/>
          <w:b/>
          <w:sz w:val="28"/>
          <w:szCs w:val="28"/>
          <w:lang w:eastAsia="uk-UA"/>
        </w:rPr>
        <w:t>Бродівська</w:t>
      </w:r>
      <w:proofErr w:type="spellEnd"/>
      <w:r w:rsidRPr="0067102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міська територіальна громада» на 2022-2024 роки</w:t>
      </w:r>
    </w:p>
    <w:p w:rsidR="004A0EE8" w:rsidRPr="004A0EE8" w:rsidRDefault="004A0EE8" w:rsidP="004A0EE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eastAsia="uk-UA"/>
        </w:rPr>
      </w:pPr>
      <w:r w:rsidRPr="004A0EE8">
        <w:rPr>
          <w:rFonts w:ascii="Times New Roman" w:hAnsi="Times New Roman" w:cs="Times New Roman"/>
          <w:color w:val="000000"/>
          <w:lang w:eastAsia="uk-UA"/>
        </w:rPr>
        <w:t>тис. грн.</w:t>
      </w:r>
    </w:p>
    <w:tbl>
      <w:tblPr>
        <w:tblW w:w="14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1134"/>
        <w:gridCol w:w="1083"/>
        <w:gridCol w:w="1306"/>
        <w:gridCol w:w="3656"/>
      </w:tblGrid>
      <w:tr w:rsidR="00DE3DA6" w:rsidRPr="004A0EE8" w:rsidTr="00DE3DA6">
        <w:trPr>
          <w:trHeight w:val="435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2022 рік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2023 рік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2024 рік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Усього витрат на виконання програми</w:t>
            </w:r>
          </w:p>
        </w:tc>
      </w:tr>
      <w:tr w:rsidR="00DE3DA6" w:rsidRPr="004A0EE8" w:rsidTr="00DE3DA6">
        <w:trPr>
          <w:trHeight w:val="313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 </w:t>
            </w:r>
            <w:r w:rsidR="006639C8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150000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6639C8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150000</w:t>
            </w:r>
          </w:p>
        </w:tc>
      </w:tr>
      <w:tr w:rsidR="00DE3DA6" w:rsidRPr="004A0EE8" w:rsidTr="00DE3DA6">
        <w:trPr>
          <w:trHeight w:val="263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4A0EE8" w:rsidTr="00DE3DA6">
        <w:trPr>
          <w:trHeight w:val="212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eastAsia="uk-U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eastAsia="uk-UA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 </w:t>
            </w:r>
          </w:p>
        </w:tc>
      </w:tr>
      <w:tr w:rsidR="00DE3DA6" w:rsidRPr="004A0EE8" w:rsidTr="00DE3DA6">
        <w:trPr>
          <w:trHeight w:val="19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DE3DA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 </w:t>
            </w:r>
            <w:r w:rsidR="006639C8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150000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DE3DA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eastAsia="uk-U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DE3DA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eastAsia="uk-UA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DE3DA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 </w:t>
            </w:r>
            <w:r w:rsidR="006639C8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150000</w:t>
            </w:r>
          </w:p>
        </w:tc>
      </w:tr>
      <w:tr w:rsidR="00DE3DA6" w:rsidRPr="004A0EE8" w:rsidTr="00DE3DA6">
        <w:trPr>
          <w:trHeight w:val="281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кошти не 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eastAsia="uk-U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eastAsia="uk-UA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 </w:t>
            </w:r>
          </w:p>
        </w:tc>
      </w:tr>
      <w:tr w:rsidR="00DE3DA6" w:rsidRPr="004A0EE8" w:rsidTr="00DE3DA6">
        <w:trPr>
          <w:trHeight w:val="281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A6" w:rsidRPr="004A0EE8" w:rsidRDefault="00DE3DA6" w:rsidP="004A0EE8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A6" w:rsidRPr="004A0EE8" w:rsidRDefault="00DE3DA6" w:rsidP="004A0EE8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:rsidR="004A0EE8" w:rsidRPr="004A0EE8" w:rsidRDefault="004A0EE8" w:rsidP="004A0E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uk-UA"/>
        </w:rPr>
      </w:pPr>
      <w:r w:rsidRPr="004A0EE8">
        <w:rPr>
          <w:rFonts w:ascii="Times New Roman" w:hAnsi="Times New Roman" w:cs="Times New Roman"/>
          <w:color w:val="000000"/>
          <w:lang w:eastAsia="uk-UA"/>
        </w:rPr>
        <w:t>                                                                       </w:t>
      </w:r>
    </w:p>
    <w:p w:rsidR="004A0EE8" w:rsidRPr="00DE3DA6" w:rsidRDefault="004A0EE8" w:rsidP="004A0EE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DA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Міський голова                                   ______________            </w:t>
      </w:r>
      <w:r w:rsidRPr="00DE3DA6">
        <w:rPr>
          <w:rFonts w:ascii="Times New Roman" w:hAnsi="Times New Roman" w:cs="Times New Roman"/>
          <w:color w:val="000000"/>
          <w:sz w:val="28"/>
          <w:szCs w:val="28"/>
          <w:u w:val="single"/>
          <w:lang w:eastAsia="uk-UA"/>
        </w:rPr>
        <w:t>Анатолій БЕЛЕЙ</w:t>
      </w:r>
    </w:p>
    <w:p w:rsidR="004A0EE8" w:rsidRPr="004A0EE8" w:rsidRDefault="004A0EE8" w:rsidP="004A0EE8">
      <w:pPr>
        <w:spacing w:after="0" w:line="240" w:lineRule="auto"/>
        <w:ind w:firstLine="142"/>
        <w:jc w:val="both"/>
        <w:rPr>
          <w:rFonts w:ascii="Times New Roman" w:hAnsi="Times New Roman" w:cs="Times New Roman"/>
          <w:lang w:eastAsia="uk-UA"/>
        </w:rPr>
      </w:pP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>                                                                    </w:t>
      </w:r>
      <w:r w:rsidR="00DE3DA6">
        <w:rPr>
          <w:rFonts w:ascii="Times New Roman" w:hAnsi="Times New Roman" w:cs="Times New Roman"/>
          <w:b/>
          <w:bCs/>
          <w:color w:val="000000"/>
          <w:lang w:eastAsia="uk-UA"/>
        </w:rPr>
        <w:t xml:space="preserve">                     </w:t>
      </w: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>(</w:t>
      </w:r>
      <w:r w:rsidRPr="004A0EE8">
        <w:rPr>
          <w:rFonts w:ascii="Times New Roman" w:hAnsi="Times New Roman" w:cs="Times New Roman"/>
          <w:color w:val="000000"/>
          <w:lang w:eastAsia="uk-UA"/>
        </w:rPr>
        <w:t>підпис)                 </w:t>
      </w:r>
      <w:r w:rsidR="00DE3DA6">
        <w:rPr>
          <w:rFonts w:ascii="Times New Roman" w:hAnsi="Times New Roman" w:cs="Times New Roman"/>
          <w:color w:val="000000"/>
          <w:lang w:eastAsia="uk-UA"/>
        </w:rPr>
        <w:t xml:space="preserve">           </w:t>
      </w:r>
      <w:r w:rsidRPr="004A0EE8">
        <w:rPr>
          <w:rFonts w:ascii="Times New Roman" w:hAnsi="Times New Roman" w:cs="Times New Roman"/>
          <w:color w:val="000000"/>
          <w:lang w:eastAsia="uk-UA"/>
        </w:rPr>
        <w:t xml:space="preserve">   (</w:t>
      </w:r>
      <w:r w:rsidR="00DE3DA6" w:rsidRPr="004A0EE8">
        <w:rPr>
          <w:rFonts w:ascii="Times New Roman" w:hAnsi="Times New Roman" w:cs="Times New Roman"/>
          <w:color w:val="000000"/>
          <w:lang w:eastAsia="uk-UA"/>
        </w:rPr>
        <w:t>ім’я</w:t>
      </w:r>
      <w:r w:rsidRPr="004A0EE8">
        <w:rPr>
          <w:rFonts w:ascii="Times New Roman" w:hAnsi="Times New Roman" w:cs="Times New Roman"/>
          <w:color w:val="000000"/>
          <w:lang w:eastAsia="uk-UA"/>
        </w:rPr>
        <w:t>, прізвище)</w:t>
      </w:r>
    </w:p>
    <w:p w:rsidR="004A0EE8" w:rsidRPr="00DE3DA6" w:rsidRDefault="004A0EE8" w:rsidP="004A0EE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DA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Відповідальний виконавець</w:t>
      </w:r>
    </w:p>
    <w:p w:rsidR="004A0EE8" w:rsidRPr="00DE3DA6" w:rsidRDefault="004A0EE8" w:rsidP="004A0EE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DA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r w:rsidRPr="00DE3D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                                        _______________             </w:t>
      </w:r>
      <w:r w:rsidR="00DE3DA6" w:rsidRPr="00DE3DA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Богдан СТОРОЖИНСЬКИЙ</w:t>
      </w:r>
    </w:p>
    <w:p w:rsidR="004A0EE8" w:rsidRPr="004A0EE8" w:rsidRDefault="004A0EE8" w:rsidP="004A0EE8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lang w:eastAsia="uk-UA"/>
        </w:rPr>
      </w:pP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>                                                                </w:t>
      </w:r>
      <w:r w:rsidR="00DE3DA6">
        <w:rPr>
          <w:rFonts w:ascii="Times New Roman" w:hAnsi="Times New Roman" w:cs="Times New Roman"/>
          <w:b/>
          <w:bCs/>
          <w:color w:val="000000"/>
          <w:lang w:eastAsia="uk-UA"/>
        </w:rPr>
        <w:t xml:space="preserve">                          </w:t>
      </w: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>  (</w:t>
      </w:r>
      <w:r w:rsidRPr="004A0EE8">
        <w:rPr>
          <w:rFonts w:ascii="Times New Roman" w:hAnsi="Times New Roman" w:cs="Times New Roman"/>
          <w:color w:val="000000"/>
          <w:lang w:eastAsia="uk-UA"/>
        </w:rPr>
        <w:t>підпис)                         </w:t>
      </w:r>
      <w:r w:rsidR="00DE3DA6">
        <w:rPr>
          <w:rFonts w:ascii="Times New Roman" w:hAnsi="Times New Roman" w:cs="Times New Roman"/>
          <w:color w:val="000000"/>
          <w:lang w:eastAsia="uk-UA"/>
        </w:rPr>
        <w:t xml:space="preserve"> </w:t>
      </w:r>
      <w:r w:rsidRPr="004A0EE8">
        <w:rPr>
          <w:rFonts w:ascii="Times New Roman" w:hAnsi="Times New Roman" w:cs="Times New Roman"/>
          <w:color w:val="000000"/>
          <w:lang w:eastAsia="uk-UA"/>
        </w:rPr>
        <w:t xml:space="preserve"> (</w:t>
      </w:r>
      <w:r w:rsidR="00DE3DA6" w:rsidRPr="004A0EE8">
        <w:rPr>
          <w:rFonts w:ascii="Times New Roman" w:hAnsi="Times New Roman" w:cs="Times New Roman"/>
          <w:color w:val="000000"/>
          <w:lang w:eastAsia="uk-UA"/>
        </w:rPr>
        <w:t>ім’я</w:t>
      </w:r>
      <w:r w:rsidRPr="004A0EE8">
        <w:rPr>
          <w:rFonts w:ascii="Times New Roman" w:hAnsi="Times New Roman" w:cs="Times New Roman"/>
          <w:color w:val="000000"/>
          <w:lang w:eastAsia="uk-UA"/>
        </w:rPr>
        <w:t>, прізвище)</w:t>
      </w:r>
    </w:p>
    <w:p w:rsidR="004A0EE8" w:rsidRPr="004A0EE8" w:rsidRDefault="004A0EE8" w:rsidP="004A0EE8">
      <w:pPr>
        <w:spacing w:after="0" w:line="240" w:lineRule="auto"/>
        <w:jc w:val="both"/>
        <w:rPr>
          <w:rFonts w:ascii="Times New Roman" w:hAnsi="Times New Roman" w:cs="Times New Roman"/>
          <w:lang w:eastAsia="uk-UA"/>
        </w:rPr>
      </w:pP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color w:val="000000"/>
          <w:lang w:eastAsia="uk-UA"/>
        </w:rPr>
        <w:tab/>
      </w:r>
    </w:p>
    <w:p w:rsidR="004A0EE8" w:rsidRPr="004A0EE8" w:rsidRDefault="004A0EE8" w:rsidP="004A0EE8">
      <w:pPr>
        <w:spacing w:after="0" w:line="240" w:lineRule="auto"/>
        <w:jc w:val="both"/>
        <w:rPr>
          <w:rFonts w:ascii="Times New Roman" w:hAnsi="Times New Roman" w:cs="Times New Roman"/>
          <w:lang w:eastAsia="uk-UA"/>
        </w:rPr>
      </w:pPr>
      <w:r w:rsidRPr="004A0EE8">
        <w:rPr>
          <w:rFonts w:ascii="Times New Roman" w:hAnsi="Times New Roman" w:cs="Times New Roman"/>
          <w:color w:val="000000"/>
          <w:lang w:eastAsia="uk-UA"/>
        </w:rPr>
        <w:tab/>
      </w:r>
    </w:p>
    <w:p w:rsidR="004A0EE8" w:rsidRPr="004A0EE8" w:rsidRDefault="004A0EE8" w:rsidP="004A0EE8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67102D" w:rsidRPr="004A0EE8" w:rsidRDefault="004A0EE8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A0EE8">
        <w:rPr>
          <w:rFonts w:ascii="Times New Roman" w:hAnsi="Times New Roman" w:cs="Times New Roman"/>
          <w:color w:val="000000"/>
          <w:lang w:eastAsia="uk-UA"/>
        </w:rPr>
        <w:br w:type="page"/>
      </w:r>
      <w:r w:rsidR="0067102D" w:rsidRPr="004A0E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Додаток </w:t>
      </w:r>
      <w:r w:rsidR="0067102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</w:t>
      </w:r>
    </w:p>
    <w:p w:rsidR="0067102D" w:rsidRDefault="0067102D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 місцевої програми інформатизації </w:t>
      </w:r>
    </w:p>
    <w:p w:rsidR="0067102D" w:rsidRDefault="0067102D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«Цифрова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Бродівська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міська територіальна </w:t>
      </w:r>
    </w:p>
    <w:p w:rsidR="0067102D" w:rsidRPr="0067102D" w:rsidRDefault="0067102D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громада» на 2022-2024 роки</w:t>
      </w:r>
    </w:p>
    <w:p w:rsidR="004A0EE8" w:rsidRPr="004A0EE8" w:rsidRDefault="004A0EE8" w:rsidP="004A0EE8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A0EE8" w:rsidRPr="004A0EE8" w:rsidRDefault="004A0EE8" w:rsidP="004A0EE8">
      <w:pPr>
        <w:spacing w:after="0" w:line="240" w:lineRule="auto"/>
        <w:rPr>
          <w:rFonts w:ascii="Times New Roman" w:hAnsi="Times New Roman" w:cs="Times New Roman"/>
          <w:lang w:eastAsia="uk-UA"/>
        </w:rPr>
      </w:pP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ab/>
      </w: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ab/>
      </w:r>
    </w:p>
    <w:p w:rsidR="004A0EE8" w:rsidRPr="004A0EE8" w:rsidRDefault="004A0EE8" w:rsidP="004A0EE8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67102D" w:rsidRDefault="004A0EE8" w:rsidP="00671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A0E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Перелік заходів і завдань </w:t>
      </w:r>
      <w:r w:rsidR="006710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місцевої </w:t>
      </w:r>
      <w:r w:rsidRPr="004A0E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програми</w:t>
      </w:r>
    </w:p>
    <w:p w:rsidR="004A0EE8" w:rsidRPr="0067102D" w:rsidRDefault="0067102D" w:rsidP="00671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Pr="0067102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нформатизації «Цифрова </w:t>
      </w:r>
      <w:proofErr w:type="spellStart"/>
      <w:r w:rsidRPr="0067102D">
        <w:rPr>
          <w:rFonts w:ascii="Times New Roman" w:hAnsi="Times New Roman" w:cs="Times New Roman"/>
          <w:b/>
          <w:sz w:val="28"/>
          <w:szCs w:val="28"/>
          <w:lang w:eastAsia="uk-UA"/>
        </w:rPr>
        <w:t>Бродівська</w:t>
      </w:r>
      <w:proofErr w:type="spellEnd"/>
      <w:r w:rsidRPr="0067102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міська територіальна громада» на 2022-2024 роки</w:t>
      </w:r>
    </w:p>
    <w:p w:rsidR="004A0EE8" w:rsidRPr="004A0EE8" w:rsidRDefault="004A0EE8" w:rsidP="004A0E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eastAsia="uk-UA"/>
        </w:rPr>
      </w:pPr>
      <w:r w:rsidRPr="004A0EE8">
        <w:rPr>
          <w:rFonts w:ascii="Times New Roman" w:hAnsi="Times New Roman" w:cs="Times New Roman"/>
          <w:lang w:eastAsia="uk-UA"/>
        </w:rPr>
        <w:t> </w:t>
      </w:r>
    </w:p>
    <w:tbl>
      <w:tblPr>
        <w:tblW w:w="154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102"/>
        <w:gridCol w:w="3864"/>
        <w:gridCol w:w="1125"/>
        <w:gridCol w:w="2832"/>
        <w:gridCol w:w="1383"/>
        <w:gridCol w:w="1595"/>
        <w:gridCol w:w="1210"/>
      </w:tblGrid>
      <w:tr w:rsidR="004A0EE8" w:rsidRPr="004A0EE8" w:rsidTr="00BC25C9">
        <w:trPr>
          <w:trHeight w:val="10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№</w:t>
            </w:r>
          </w:p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 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 xml:space="preserve">Назва напряму діяльності </w:t>
            </w:r>
          </w:p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(пріоритетні завдання)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Перелік заходів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Строк виконання заходу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Виконавці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Джерела фінансування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Обсяги фінансування (вартість), грн., у тому числі: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uk-UA"/>
              </w:rPr>
              <w:t>Очікуваний результат</w:t>
            </w:r>
          </w:p>
        </w:tc>
      </w:tr>
      <w:tr w:rsidR="00DE3DA6" w:rsidRPr="00DE3DA6" w:rsidTr="00BC25C9">
        <w:trPr>
          <w:trHeight w:val="7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1.</w:t>
            </w:r>
          </w:p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DE3DA6">
              <w:rPr>
                <w:rFonts w:ascii="Times New Roman" w:hAnsi="Times New Roman" w:cs="Times New Roman"/>
              </w:rPr>
              <w:t>Розробка нормативно-правових та організаційно-технічних документів з питань організації виконання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16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DE3DA6">
              <w:rPr>
                <w:rFonts w:ascii="Times New Roman" w:hAnsi="Times New Roman" w:cs="Times New Roman"/>
              </w:rPr>
              <w:t>Організація семінарів, круглих столів, науково-практичних конференцій за участю органів виконавчої влади та місцевого самоврядування з проблем інформатизації та становлення інформаційного суспільства в Україні з метою залучення широкого кола фахівців та вивчення кращого досвіду розвитку ІКТ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 xml:space="preserve">Загальний відділ виконавчого комітету 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Бродівської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міської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48239E" w:rsidRDefault="00DE3DA6" w:rsidP="00DE3DA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FF0000"/>
                <w:kern w:val="1"/>
                <w:sz w:val="25"/>
                <w:szCs w:val="25"/>
                <w:lang w:eastAsia="ar-SA"/>
              </w:rPr>
            </w:pPr>
            <w:r w:rsidRPr="005954A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7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DE3DA6">
              <w:rPr>
                <w:rFonts w:ascii="Times New Roman" w:hAnsi="Times New Roman" w:cs="Times New Roman"/>
              </w:rPr>
              <w:t>Забезпечення покриття мережею Інтернет об’єктів соціальної інфраструктури та об’єктів, що надають публічні сервіси та послуги на території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6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DE3DA6">
              <w:rPr>
                <w:rFonts w:ascii="Times New Roman" w:hAnsi="Times New Roman" w:cs="Times New Roman"/>
              </w:rPr>
              <w:t xml:space="preserve">Співпраця з міжнародними організаціями, донорами, фондами розвитку тощо у сфері розвитку та покращення цифрової інфраструктури </w:t>
            </w:r>
            <w:r w:rsidRPr="00DE3DA6">
              <w:rPr>
                <w:rFonts w:ascii="Times New Roman" w:hAnsi="Times New Roman" w:cs="Times New Roman"/>
              </w:rPr>
              <w:lastRenderedPageBreak/>
              <w:t>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6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DE3DA6">
              <w:rPr>
                <w:rFonts w:ascii="Times New Roman" w:hAnsi="Times New Roman" w:cs="Times New Roman"/>
              </w:rPr>
              <w:t>Вдосконалення цифрової інфраструктури в органах місцевого самоврядування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8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DE3DA6">
              <w:rPr>
                <w:rFonts w:ascii="Times New Roman" w:hAnsi="Times New Roman" w:cs="Times New Roman"/>
              </w:rPr>
              <w:t>Придбання засобів інформатизації для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6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DE3DA6">
              <w:rPr>
                <w:rFonts w:ascii="Times New Roman" w:hAnsi="Times New Roman" w:cs="Times New Roman"/>
              </w:rPr>
              <w:t xml:space="preserve">Запровадження системи електронного документообігу в 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Бродівській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міській територіальній громаді та підключення до системи електронної взаємодії органів виконавчої влади на умовах </w:t>
            </w:r>
            <w:proofErr w:type="spellStart"/>
            <w:r w:rsidRPr="00DE3DA6">
              <w:rPr>
                <w:rFonts w:ascii="Times New Roman" w:hAnsi="Times New Roman" w:cs="Times New Roman"/>
              </w:rPr>
              <w:t>співфінансування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6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DE3DA6">
              <w:rPr>
                <w:rFonts w:ascii="Times New Roman" w:hAnsi="Times New Roman" w:cs="Times New Roman"/>
              </w:rPr>
              <w:t>Навчання суб’єктів господарювання всіх форм власності щодо роботи з новими цифровими сервісами та послугами на території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7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DE3DA6">
              <w:rPr>
                <w:rFonts w:ascii="Times New Roman" w:hAnsi="Times New Roman" w:cs="Times New Roman"/>
              </w:rPr>
              <w:t>Наближення центрів надання адміністративних послуг до мешканців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 xml:space="preserve">Підвищення рівня якості обслуговування в </w:t>
            </w:r>
            <w:proofErr w:type="spellStart"/>
            <w:r w:rsidRPr="00DE3DA6">
              <w:rPr>
                <w:rFonts w:ascii="Times New Roman" w:hAnsi="Times New Roman" w:cs="Times New Roman"/>
              </w:rPr>
              <w:t>ЦНАПах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7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 xml:space="preserve">Застосування цифрових рішень для створення 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8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>Розвиток інструментів е-демократії та їх застосування органами публічної влади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 xml:space="preserve">Розвиток цифрових навичок посадових осіб та службовців, в тому числі щодо </w:t>
            </w:r>
            <w:proofErr w:type="spellStart"/>
            <w:r w:rsidRPr="00DE3DA6">
              <w:rPr>
                <w:rFonts w:ascii="Times New Roman" w:hAnsi="Times New Roman" w:cs="Times New Roman"/>
              </w:rPr>
              <w:t>кібергігієни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 xml:space="preserve">Участь у спільних </w:t>
            </w:r>
            <w:proofErr w:type="spellStart"/>
            <w:r w:rsidRPr="00DE3DA6">
              <w:rPr>
                <w:rFonts w:ascii="Times New Roman" w:hAnsi="Times New Roman" w:cs="Times New Roman"/>
              </w:rPr>
              <w:t>проєктах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(програмах), спрямованих на розвиток е-урядування, з українськими, міжнародними громадськими організаціями й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5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>Інформатизація медичних установ та забезпечення їх достатнім рівнем цифрових інструментів для надання якісних послуг населенню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 xml:space="preserve">КНП 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Бродівська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ЦМЛ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6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>Навчання працівників медичної галузі цифровим навичкам та вмінню працювати з цифровими системами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 xml:space="preserve">КНП 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Бродівська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ЦМЛ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5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>Розвиток та впровадження цифрових рішень для підвищення прозорості в сфері медицини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 xml:space="preserve">КНП 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Бродівська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ЦМЛ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 xml:space="preserve">Участь в розробка та затвердженні обласної програми розвитку </w:t>
            </w:r>
            <w:proofErr w:type="spellStart"/>
            <w:r w:rsidRPr="00DE3DA6">
              <w:rPr>
                <w:rFonts w:ascii="Times New Roman" w:hAnsi="Times New Roman" w:cs="Times New Roman"/>
              </w:rPr>
              <w:t>телемедицини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  <w:lang w:eastAsia="uk-UA"/>
              </w:rPr>
              <w:t xml:space="preserve">КНП </w:t>
            </w:r>
            <w:proofErr w:type="spellStart"/>
            <w:r w:rsidRPr="00DE3DA6">
              <w:rPr>
                <w:rFonts w:ascii="Times New Roman" w:hAnsi="Times New Roman" w:cs="Times New Roman"/>
                <w:lang w:eastAsia="uk-UA"/>
              </w:rPr>
              <w:t>Бродівська</w:t>
            </w:r>
            <w:proofErr w:type="spellEnd"/>
            <w:r w:rsidRPr="00DE3DA6">
              <w:rPr>
                <w:rFonts w:ascii="Times New Roman" w:hAnsi="Times New Roman" w:cs="Times New Roman"/>
                <w:lang w:eastAsia="uk-UA"/>
              </w:rPr>
              <w:t xml:space="preserve"> ЦМЛ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14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 xml:space="preserve">Забезпечення рівного доступу до культурного фонду громади шляхом його </w:t>
            </w:r>
            <w:proofErr w:type="spellStart"/>
            <w:r w:rsidRPr="00DE3DA6">
              <w:rPr>
                <w:rFonts w:ascii="Times New Roman" w:hAnsi="Times New Roman" w:cs="Times New Roman"/>
              </w:rPr>
              <w:t>оцифрування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та оприлюднення на цифрових майданчиках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Відділ культури, туризму, молоді та спорту 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Бродівської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міської ради, комунальна установа «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Бродівський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історико – краєзнавчий музей»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1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 xml:space="preserve">Захист культурного фонду шляхом </w:t>
            </w:r>
            <w:proofErr w:type="spellStart"/>
            <w:r w:rsidRPr="00DE3DA6">
              <w:rPr>
                <w:rFonts w:ascii="Times New Roman" w:hAnsi="Times New Roman" w:cs="Times New Roman"/>
              </w:rPr>
              <w:t>оцифрування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Відділ культури, туризму, молоді та спорту 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Бродівської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міської ради, комунальна установа «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Бродівський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історико – краєзнавчий музей»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8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>Впровадження цифрових рішень для покращення культурної освіти мешканців, в тому числі задля цілей патріотичного виховання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Відділ культури, туризму, молоді та спорту 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Бродівської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міської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1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>Впровадження цифрових рішень задля підвищення рівня споживання національного та локального культурного продукту, його популяризації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Відділ культури, туризму, молоді та спорту 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Бродівської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міської ради, відділ освіти 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Бродівської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міської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7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3DA6">
              <w:rPr>
                <w:rFonts w:ascii="Times New Roman" w:hAnsi="Times New Roman" w:cs="Times New Roman"/>
              </w:rPr>
              <w:t>Цифровізація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та інформатизація культурних установ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Відділ культури, туризму, молоді та спорту </w:t>
            </w:r>
            <w:proofErr w:type="spellStart"/>
            <w:r w:rsidRPr="00DE3DA6">
              <w:rPr>
                <w:rFonts w:ascii="Times New Roman" w:hAnsi="Times New Roman" w:cs="Times New Roman"/>
              </w:rPr>
              <w:t>Бродівської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міської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7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>Популяризація порталу «</w:t>
            </w:r>
            <w:proofErr w:type="spellStart"/>
            <w:r w:rsidRPr="00DE3DA6">
              <w:rPr>
                <w:rFonts w:ascii="Times New Roman" w:hAnsi="Times New Roman" w:cs="Times New Roman"/>
              </w:rPr>
              <w:t>Дія.Цифрова</w:t>
            </w:r>
            <w:proofErr w:type="spellEnd"/>
            <w:r w:rsidRPr="00DE3DA6">
              <w:rPr>
                <w:rFonts w:ascii="Times New Roman" w:hAnsi="Times New Roman" w:cs="Times New Roman"/>
              </w:rPr>
              <w:t xml:space="preserve"> освіта» серед мешканців, як інструменту самоосвіти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  <w:lang w:eastAsia="uk-UA"/>
              </w:rPr>
              <w:t>ЦНАП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BC25C9">
        <w:trPr>
          <w:trHeight w:val="8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A6">
              <w:rPr>
                <w:rFonts w:ascii="Times New Roman" w:hAnsi="Times New Roman" w:cs="Times New Roman"/>
              </w:rPr>
              <w:t>Використання наявної в громаді соціальної інфраструктури для проведення семінарів, тренінгів, гуртків з метою поліпшення цифрових навичок мешканців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У межах кошторисних призначень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E3DA6" w:rsidRPr="00DE3DA6" w:rsidTr="00DE3DA6">
        <w:trPr>
          <w:trHeight w:val="8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E3DA6">
              <w:rPr>
                <w:rFonts w:ascii="Times New Roman" w:hAnsi="Times New Roman" w:cs="Times New Roman"/>
              </w:rPr>
              <w:t>Запровадження системи</w:t>
            </w:r>
            <w:r>
              <w:rPr>
                <w:rFonts w:ascii="Times New Roman" w:hAnsi="Times New Roman" w:cs="Times New Roman"/>
              </w:rPr>
              <w:t xml:space="preserve"> електронного документообігу в </w:t>
            </w:r>
            <w:proofErr w:type="spellStart"/>
            <w:r w:rsidRPr="006639C8">
              <w:rPr>
                <w:rFonts w:ascii="Times New Roman" w:hAnsi="Times New Roman" w:cs="Times New Roman"/>
              </w:rPr>
              <w:t>Бродівській</w:t>
            </w:r>
            <w:proofErr w:type="spellEnd"/>
            <w:r w:rsidRPr="006639C8">
              <w:rPr>
                <w:rFonts w:ascii="Times New Roman" w:hAnsi="Times New Roman" w:cs="Times New Roman"/>
              </w:rPr>
              <w:t xml:space="preserve"> міській територіальній громаді та підключення до системи </w:t>
            </w:r>
            <w:r w:rsidRPr="00DE3DA6">
              <w:rPr>
                <w:rFonts w:ascii="Times New Roman" w:hAnsi="Times New Roman" w:cs="Times New Roman"/>
              </w:rPr>
              <w:t xml:space="preserve">електронної взаємодії органів виконавчої влади на умовах </w:t>
            </w:r>
            <w:proofErr w:type="spellStart"/>
            <w:r w:rsidRPr="00DE3DA6">
              <w:rPr>
                <w:rFonts w:ascii="Times New Roman" w:hAnsi="Times New Roman" w:cs="Times New Roman"/>
              </w:rPr>
              <w:t>співфінансування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A6" w:rsidRPr="00DE3DA6" w:rsidRDefault="00DE3DA6" w:rsidP="00663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39C8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A6" w:rsidRPr="00DE3DA6" w:rsidRDefault="00DE3DA6" w:rsidP="00DE3DA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:rsidR="004A0EE8" w:rsidRPr="00DE3DA6" w:rsidRDefault="004A0EE8" w:rsidP="00DE3DA6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4A0EE8" w:rsidRPr="00DE3DA6" w:rsidRDefault="004A0EE8" w:rsidP="004A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DA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                                  ______________           </w:t>
      </w:r>
      <w:r w:rsidR="00DE3DA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DE3DA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E3DA6">
        <w:rPr>
          <w:rFonts w:ascii="Times New Roman" w:hAnsi="Times New Roman" w:cs="Times New Roman"/>
          <w:color w:val="000000"/>
          <w:sz w:val="28"/>
          <w:szCs w:val="28"/>
          <w:u w:val="single"/>
          <w:lang w:eastAsia="uk-UA"/>
        </w:rPr>
        <w:t>Анатолій БЕЛЕЙ</w:t>
      </w:r>
    </w:p>
    <w:p w:rsidR="004A0EE8" w:rsidRPr="004A0EE8" w:rsidRDefault="004A0EE8" w:rsidP="004A0EE8">
      <w:pPr>
        <w:spacing w:after="0" w:line="240" w:lineRule="auto"/>
        <w:jc w:val="both"/>
        <w:rPr>
          <w:rFonts w:ascii="Times New Roman" w:hAnsi="Times New Roman" w:cs="Times New Roman"/>
          <w:lang w:eastAsia="uk-UA"/>
        </w:rPr>
      </w:pP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>                                                                   </w:t>
      </w:r>
      <w:r w:rsidR="00DE3DA6">
        <w:rPr>
          <w:rFonts w:ascii="Times New Roman" w:hAnsi="Times New Roman" w:cs="Times New Roman"/>
          <w:b/>
          <w:bCs/>
          <w:color w:val="000000"/>
          <w:lang w:eastAsia="uk-UA"/>
        </w:rPr>
        <w:t xml:space="preserve">                       </w:t>
      </w: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> (</w:t>
      </w:r>
      <w:r w:rsidRPr="004A0EE8">
        <w:rPr>
          <w:rFonts w:ascii="Times New Roman" w:hAnsi="Times New Roman" w:cs="Times New Roman"/>
          <w:color w:val="000000"/>
          <w:lang w:eastAsia="uk-UA"/>
        </w:rPr>
        <w:t>підпис)             </w:t>
      </w:r>
      <w:r w:rsidR="00DE3DA6">
        <w:rPr>
          <w:rFonts w:ascii="Times New Roman" w:hAnsi="Times New Roman" w:cs="Times New Roman"/>
          <w:color w:val="000000"/>
          <w:lang w:eastAsia="uk-UA"/>
        </w:rPr>
        <w:t xml:space="preserve">          </w:t>
      </w:r>
      <w:r w:rsidRPr="004A0EE8">
        <w:rPr>
          <w:rFonts w:ascii="Times New Roman" w:hAnsi="Times New Roman" w:cs="Times New Roman"/>
          <w:color w:val="000000"/>
          <w:lang w:eastAsia="uk-UA"/>
        </w:rPr>
        <w:t xml:space="preserve">       (</w:t>
      </w:r>
      <w:r w:rsidR="00DE3DA6" w:rsidRPr="004A0EE8">
        <w:rPr>
          <w:rFonts w:ascii="Times New Roman" w:hAnsi="Times New Roman" w:cs="Times New Roman"/>
          <w:color w:val="000000"/>
          <w:lang w:eastAsia="uk-UA"/>
        </w:rPr>
        <w:t>ім’я</w:t>
      </w:r>
      <w:r w:rsidRPr="004A0EE8">
        <w:rPr>
          <w:rFonts w:ascii="Times New Roman" w:hAnsi="Times New Roman" w:cs="Times New Roman"/>
          <w:color w:val="000000"/>
          <w:lang w:eastAsia="uk-UA"/>
        </w:rPr>
        <w:t>, прізвище)</w:t>
      </w:r>
    </w:p>
    <w:p w:rsidR="004A0EE8" w:rsidRPr="00DE3DA6" w:rsidRDefault="004A0EE8" w:rsidP="004A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DA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Відповідальний виконавець</w:t>
      </w:r>
    </w:p>
    <w:p w:rsidR="004A0EE8" w:rsidRPr="00DE3DA6" w:rsidRDefault="004A0EE8" w:rsidP="004A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DA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r w:rsidRPr="00DE3D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                                        _______________             </w:t>
      </w:r>
      <w:r w:rsidR="00DE3DA6" w:rsidRPr="00DE3DA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Богдан СТОРОЖИНСЬКИЙ</w:t>
      </w:r>
    </w:p>
    <w:p w:rsidR="004A0EE8" w:rsidRPr="004A0EE8" w:rsidRDefault="004A0EE8" w:rsidP="004A0EE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uk-UA"/>
        </w:rPr>
      </w:pP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>                                                                 </w:t>
      </w:r>
      <w:r w:rsidR="00DE3DA6">
        <w:rPr>
          <w:rFonts w:ascii="Times New Roman" w:hAnsi="Times New Roman" w:cs="Times New Roman"/>
          <w:b/>
          <w:bCs/>
          <w:color w:val="000000"/>
          <w:lang w:eastAsia="uk-UA"/>
        </w:rPr>
        <w:t xml:space="preserve">                         </w:t>
      </w:r>
      <w:r w:rsidRPr="004A0EE8">
        <w:rPr>
          <w:rFonts w:ascii="Times New Roman" w:hAnsi="Times New Roman" w:cs="Times New Roman"/>
          <w:b/>
          <w:bCs/>
          <w:color w:val="000000"/>
          <w:lang w:eastAsia="uk-UA"/>
        </w:rPr>
        <w:t> (</w:t>
      </w:r>
      <w:r w:rsidRPr="004A0EE8">
        <w:rPr>
          <w:rFonts w:ascii="Times New Roman" w:hAnsi="Times New Roman" w:cs="Times New Roman"/>
          <w:color w:val="000000"/>
          <w:lang w:eastAsia="uk-UA"/>
        </w:rPr>
        <w:t xml:space="preserve">підпис)                        </w:t>
      </w:r>
      <w:r w:rsidR="00DE3DA6">
        <w:rPr>
          <w:rFonts w:ascii="Times New Roman" w:hAnsi="Times New Roman" w:cs="Times New Roman"/>
          <w:color w:val="000000"/>
          <w:lang w:eastAsia="uk-UA"/>
        </w:rPr>
        <w:t xml:space="preserve"> </w:t>
      </w:r>
      <w:r w:rsidRPr="004A0EE8">
        <w:rPr>
          <w:rFonts w:ascii="Times New Roman" w:hAnsi="Times New Roman" w:cs="Times New Roman"/>
          <w:color w:val="000000"/>
          <w:lang w:eastAsia="uk-UA"/>
        </w:rPr>
        <w:t>  (</w:t>
      </w:r>
      <w:r w:rsidR="00DE3DA6" w:rsidRPr="004A0EE8">
        <w:rPr>
          <w:rFonts w:ascii="Times New Roman" w:hAnsi="Times New Roman" w:cs="Times New Roman"/>
          <w:color w:val="000000"/>
          <w:lang w:eastAsia="uk-UA"/>
        </w:rPr>
        <w:t>ім’я</w:t>
      </w:r>
      <w:r w:rsidRPr="004A0EE8">
        <w:rPr>
          <w:rFonts w:ascii="Times New Roman" w:hAnsi="Times New Roman" w:cs="Times New Roman"/>
          <w:color w:val="000000"/>
          <w:lang w:eastAsia="uk-UA"/>
        </w:rPr>
        <w:t>, прізвище)</w:t>
      </w:r>
    </w:p>
    <w:p w:rsidR="0067102D" w:rsidRDefault="0067102D">
      <w:p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br w:type="page"/>
      </w:r>
    </w:p>
    <w:p w:rsidR="0067102D" w:rsidRPr="004A0EE8" w:rsidRDefault="0067102D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A0E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Додаток 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</w:p>
    <w:p w:rsidR="0067102D" w:rsidRDefault="0067102D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 місцевої програми інформатизації </w:t>
      </w:r>
    </w:p>
    <w:p w:rsidR="0067102D" w:rsidRDefault="0067102D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«Цифрова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Бродівська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міська територіальна </w:t>
      </w:r>
    </w:p>
    <w:p w:rsidR="0067102D" w:rsidRPr="0067102D" w:rsidRDefault="0067102D" w:rsidP="0067102D">
      <w:pPr>
        <w:spacing w:after="0" w:line="240" w:lineRule="auto"/>
        <w:ind w:firstLine="96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громада» на 2022-2024 роки</w:t>
      </w:r>
    </w:p>
    <w:p w:rsidR="004A0EE8" w:rsidRPr="004A0EE8" w:rsidRDefault="004A0EE8" w:rsidP="004A0EE8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A0EE8" w:rsidRPr="004A0EE8" w:rsidRDefault="004A0EE8" w:rsidP="004A0EE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A0EE8">
        <w:rPr>
          <w:rFonts w:ascii="Times New Roman" w:hAnsi="Times New Roman" w:cs="Times New Roman"/>
          <w:b/>
          <w:bCs/>
          <w:color w:val="000000"/>
          <w:lang w:eastAsia="ru-RU"/>
        </w:rPr>
        <w:t>Інформація про виконання програми за ___________ рік</w:t>
      </w:r>
    </w:p>
    <w:p w:rsidR="004A0EE8" w:rsidRPr="004A0EE8" w:rsidRDefault="004A0EE8" w:rsidP="004A0E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4A0EE8">
        <w:rPr>
          <w:rFonts w:ascii="Times New Roman" w:hAnsi="Times New Roman" w:cs="Times New Roman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40"/>
        <w:gridCol w:w="222"/>
        <w:gridCol w:w="3346"/>
      </w:tblGrid>
      <w:tr w:rsidR="004A0EE8" w:rsidRPr="004A0EE8" w:rsidTr="00BC25C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A0EE8" w:rsidRPr="004A0EE8" w:rsidTr="00BC25C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КВКВ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найменування головного розпорядника бюджетних коштів</w:t>
            </w:r>
          </w:p>
        </w:tc>
      </w:tr>
      <w:tr w:rsidR="004A0EE8" w:rsidRPr="004A0EE8" w:rsidTr="00BC25C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A0EE8" w:rsidRPr="004A0EE8" w:rsidTr="00BC25C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КВКВ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найменування відповідального виконавця програми</w:t>
            </w:r>
          </w:p>
        </w:tc>
      </w:tr>
      <w:tr w:rsidR="004A0EE8" w:rsidRPr="004A0EE8" w:rsidTr="00BC25C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A0EE8" w:rsidRPr="004A0EE8" w:rsidTr="00BC25C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КФКВ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4A0EE8" w:rsidRPr="004A0EE8" w:rsidRDefault="004A0EE8" w:rsidP="004A0EE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uk-UA"/>
        </w:rPr>
      </w:pPr>
      <w:r w:rsidRPr="004A0EE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4. Напрями діяльності та заходи програми </w:t>
      </w:r>
      <w:r w:rsidRPr="004A0EE8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________________________________________________________________________________________________________________</w:t>
      </w:r>
    </w:p>
    <w:p w:rsidR="004A0EE8" w:rsidRPr="004A0EE8" w:rsidRDefault="004A0EE8" w:rsidP="004A0EE8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4A0EE8">
        <w:rPr>
          <w:rFonts w:ascii="Times New Roman" w:hAnsi="Times New Roman" w:cs="Times New Roman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88"/>
        <w:gridCol w:w="811"/>
        <w:gridCol w:w="507"/>
        <w:gridCol w:w="1161"/>
        <w:gridCol w:w="1062"/>
        <w:gridCol w:w="1048"/>
        <w:gridCol w:w="1147"/>
        <w:gridCol w:w="507"/>
        <w:gridCol w:w="1161"/>
        <w:gridCol w:w="1062"/>
        <w:gridCol w:w="1048"/>
        <w:gridCol w:w="1147"/>
        <w:gridCol w:w="3469"/>
      </w:tblGrid>
      <w:tr w:rsidR="004A0EE8" w:rsidRPr="004A0EE8" w:rsidTr="00BC25C9">
        <w:trPr>
          <w:trHeight w:val="27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Захід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Головний</w:t>
            </w:r>
          </w:p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виконавець</w:t>
            </w:r>
          </w:p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та строк</w:t>
            </w:r>
          </w:p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виконання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Планові обсяги фінансування, тис. грн.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Фактичні обсяги фінансування, тис. грн.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Стан виконання заходів (результативні показники виконання програми)</w:t>
            </w:r>
          </w:p>
        </w:tc>
      </w:tr>
      <w:tr w:rsidR="004A0EE8" w:rsidRPr="004A0EE8" w:rsidTr="00BC25C9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Всього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 тому числі: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Всього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 тому числі: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4A0EE8" w:rsidRPr="004A0EE8" w:rsidTr="00BC25C9">
        <w:trPr>
          <w:trHeight w:val="9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Державний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Обласний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Кошти не</w:t>
            </w:r>
          </w:p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бюджетних джерел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Державний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Обласний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Кошти не</w:t>
            </w:r>
          </w:p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бюджетних джерел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4A0EE8" w:rsidRPr="004A0EE8" w:rsidTr="00BC25C9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0EE8" w:rsidRPr="004A0EE8" w:rsidRDefault="004A0EE8" w:rsidP="004A0E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4A0EE8" w:rsidRPr="004A0EE8" w:rsidRDefault="004A0EE8" w:rsidP="004A0EE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A0EE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5. Аналіз виконання за видатками в цілому за програмою:</w:t>
      </w:r>
    </w:p>
    <w:p w:rsidR="004A0EE8" w:rsidRPr="004A0EE8" w:rsidRDefault="004A0EE8" w:rsidP="004A0EE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lang w:eastAsia="ru-RU"/>
        </w:rPr>
      </w:pPr>
      <w:r w:rsidRPr="004A0EE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тис. грн.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1130"/>
        <w:gridCol w:w="1308"/>
        <w:gridCol w:w="513"/>
        <w:gridCol w:w="1119"/>
        <w:gridCol w:w="1295"/>
        <w:gridCol w:w="480"/>
        <w:gridCol w:w="1119"/>
        <w:gridCol w:w="1295"/>
        <w:gridCol w:w="214"/>
      </w:tblGrid>
      <w:tr w:rsidR="004A0EE8" w:rsidRPr="004A0EE8" w:rsidTr="00BC25C9">
        <w:trPr>
          <w:trHeight w:val="29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Бюджетні асигнування з урахуванням змін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Проведені видатки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Відхилення</w:t>
            </w:r>
          </w:p>
        </w:tc>
      </w:tr>
      <w:tr w:rsidR="004A0EE8" w:rsidRPr="004A0EE8" w:rsidTr="00BC25C9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0EE8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4A0EE8" w:rsidRPr="004A0EE8" w:rsidTr="00BC25C9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0EE8" w:rsidRPr="004A0EE8" w:rsidRDefault="004A0EE8" w:rsidP="004A0E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A0EE8" w:rsidRPr="004A0EE8" w:rsidRDefault="004A0EE8" w:rsidP="004A0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p w:rsidR="004A0EE8" w:rsidRPr="004A0EE8" w:rsidRDefault="004A0EE8" w:rsidP="004A0EE8">
      <w:pPr>
        <w:pStyle w:val="a5"/>
        <w:spacing w:before="0" w:beforeAutospacing="0" w:after="0" w:afterAutospacing="0"/>
        <w:jc w:val="both"/>
        <w:rPr>
          <w:rFonts w:cs="Times New Roman"/>
          <w:lang w:val="uk-UA"/>
        </w:rPr>
      </w:pPr>
      <w:r w:rsidRPr="004A0EE8">
        <w:rPr>
          <w:rFonts w:cs="Times New Roman"/>
          <w:color w:val="000000"/>
          <w:lang w:val="uk-UA"/>
        </w:rPr>
        <w:t>Керівник установи-</w:t>
      </w:r>
    </w:p>
    <w:p w:rsidR="004A0EE8" w:rsidRPr="004A0EE8" w:rsidRDefault="004A0EE8" w:rsidP="004A0EE8">
      <w:pPr>
        <w:pStyle w:val="a5"/>
        <w:spacing w:before="0" w:beforeAutospacing="0" w:after="0" w:afterAutospacing="0"/>
        <w:jc w:val="both"/>
        <w:rPr>
          <w:rFonts w:cs="Times New Roman"/>
          <w:lang w:val="uk-UA"/>
        </w:rPr>
      </w:pPr>
      <w:r w:rsidRPr="004A0EE8">
        <w:rPr>
          <w:rFonts w:cs="Times New Roman"/>
          <w:color w:val="000000"/>
          <w:lang w:val="uk-UA"/>
        </w:rPr>
        <w:t>головного розпорядника  коштів                                 ______________                                             ________________</w:t>
      </w:r>
    </w:p>
    <w:p w:rsidR="004A0EE8" w:rsidRPr="004A0EE8" w:rsidRDefault="004A0EE8" w:rsidP="004A0EE8">
      <w:pPr>
        <w:pStyle w:val="a5"/>
        <w:spacing w:before="0" w:beforeAutospacing="0" w:after="0" w:afterAutospacing="0"/>
        <w:jc w:val="both"/>
        <w:rPr>
          <w:rFonts w:cs="Times New Roman"/>
          <w:lang w:val="uk-UA"/>
        </w:rPr>
      </w:pPr>
      <w:r w:rsidRPr="004A0EE8">
        <w:rPr>
          <w:rFonts w:cs="Times New Roman"/>
          <w:b/>
          <w:bCs/>
          <w:color w:val="000000"/>
          <w:lang w:val="uk-UA"/>
        </w:rPr>
        <w:t>                                                                                              (</w:t>
      </w:r>
      <w:r w:rsidRPr="004A0EE8">
        <w:rPr>
          <w:rFonts w:cs="Times New Roman"/>
          <w:color w:val="000000"/>
          <w:lang w:val="uk-UA"/>
        </w:rPr>
        <w:t>підпис)                                                        (</w:t>
      </w:r>
      <w:proofErr w:type="spellStart"/>
      <w:r w:rsidRPr="004A0EE8">
        <w:rPr>
          <w:rFonts w:cs="Times New Roman"/>
          <w:color w:val="000000"/>
          <w:lang w:val="uk-UA"/>
        </w:rPr>
        <w:t>ім»я</w:t>
      </w:r>
      <w:proofErr w:type="spellEnd"/>
      <w:r w:rsidRPr="004A0EE8">
        <w:rPr>
          <w:rFonts w:cs="Times New Roman"/>
          <w:color w:val="000000"/>
          <w:lang w:val="uk-UA"/>
        </w:rPr>
        <w:t>, прізвище)</w:t>
      </w:r>
    </w:p>
    <w:p w:rsidR="004A0EE8" w:rsidRPr="004A0EE8" w:rsidRDefault="004A0EE8" w:rsidP="004A0EE8">
      <w:pPr>
        <w:pStyle w:val="a5"/>
        <w:spacing w:before="0" w:beforeAutospacing="0" w:after="0" w:afterAutospacing="0"/>
        <w:jc w:val="both"/>
        <w:rPr>
          <w:rFonts w:cs="Times New Roman"/>
          <w:lang w:val="uk-UA"/>
        </w:rPr>
      </w:pPr>
      <w:r w:rsidRPr="004A0EE8">
        <w:rPr>
          <w:rFonts w:cs="Times New Roman"/>
          <w:color w:val="000000"/>
          <w:lang w:val="uk-UA"/>
        </w:rPr>
        <w:t>Відповідальний виконавець</w:t>
      </w:r>
    </w:p>
    <w:p w:rsidR="004A0EE8" w:rsidRPr="004A0EE8" w:rsidRDefault="004A0EE8" w:rsidP="004A0EE8">
      <w:pPr>
        <w:pStyle w:val="a5"/>
        <w:spacing w:before="0" w:beforeAutospacing="0" w:after="0" w:afterAutospacing="0"/>
        <w:jc w:val="both"/>
        <w:rPr>
          <w:rFonts w:cs="Times New Roman"/>
          <w:lang w:val="uk-UA"/>
        </w:rPr>
      </w:pPr>
      <w:r w:rsidRPr="004A0EE8">
        <w:rPr>
          <w:rFonts w:cs="Times New Roman"/>
          <w:color w:val="000000"/>
          <w:lang w:val="uk-UA"/>
        </w:rPr>
        <w:t>Програми</w:t>
      </w:r>
      <w:r w:rsidRPr="004A0EE8">
        <w:rPr>
          <w:rFonts w:cs="Times New Roman"/>
          <w:b/>
          <w:bCs/>
          <w:color w:val="000000"/>
          <w:lang w:val="uk-UA"/>
        </w:rPr>
        <w:t>                                                                        _______________                                         _________________ </w:t>
      </w:r>
    </w:p>
    <w:p w:rsidR="00414156" w:rsidRPr="004A0EE8" w:rsidRDefault="004A0EE8" w:rsidP="00BC25C9">
      <w:pPr>
        <w:pStyle w:val="a5"/>
        <w:spacing w:before="0" w:beforeAutospacing="0" w:after="0" w:afterAutospacing="0"/>
        <w:jc w:val="both"/>
        <w:rPr>
          <w:rFonts w:cs="Times New Roman"/>
          <w:lang w:val="uk-UA"/>
        </w:rPr>
      </w:pPr>
      <w:r w:rsidRPr="004A0EE8">
        <w:rPr>
          <w:rFonts w:cs="Times New Roman"/>
          <w:b/>
          <w:bCs/>
          <w:color w:val="000000"/>
          <w:lang w:val="uk-UA"/>
        </w:rPr>
        <w:t>                                                                                              (</w:t>
      </w:r>
      <w:r w:rsidRPr="004A0EE8">
        <w:rPr>
          <w:rFonts w:cs="Times New Roman"/>
          <w:color w:val="000000"/>
          <w:lang w:val="uk-UA"/>
        </w:rPr>
        <w:t>підпис)                                                         (</w:t>
      </w:r>
      <w:proofErr w:type="spellStart"/>
      <w:r w:rsidRPr="004A0EE8">
        <w:rPr>
          <w:rFonts w:cs="Times New Roman"/>
          <w:color w:val="000000"/>
          <w:lang w:val="uk-UA"/>
        </w:rPr>
        <w:t>ім»я</w:t>
      </w:r>
      <w:proofErr w:type="spellEnd"/>
      <w:r w:rsidRPr="004A0EE8">
        <w:rPr>
          <w:rFonts w:cs="Times New Roman"/>
          <w:color w:val="000000"/>
          <w:lang w:val="uk-UA"/>
        </w:rPr>
        <w:t>, прізвище)</w:t>
      </w:r>
      <w:bookmarkStart w:id="5" w:name="_heading=h.9pzr0v4ka09k" w:colFirst="0" w:colLast="0"/>
      <w:bookmarkStart w:id="6" w:name="_heading=h.16qc84pbk9hq" w:colFirst="0" w:colLast="0"/>
      <w:bookmarkStart w:id="7" w:name="_heading=h.1fob9te" w:colFirst="0" w:colLast="0"/>
      <w:bookmarkEnd w:id="5"/>
      <w:bookmarkEnd w:id="6"/>
      <w:bookmarkEnd w:id="7"/>
      <w:r w:rsidR="00074048">
        <w:rPr>
          <w:rFonts w:cs="Times New Roman"/>
          <w:sz w:val="28"/>
          <w:szCs w:val="28"/>
        </w:rPr>
        <w:t xml:space="preserve"> </w:t>
      </w:r>
    </w:p>
    <w:sectPr w:rsidR="00414156" w:rsidRPr="004A0EE8" w:rsidSect="00C6209C">
      <w:type w:val="continuous"/>
      <w:pgSz w:w="16838" w:h="11906" w:orient="landscape"/>
      <w:pgMar w:top="1701" w:right="1134" w:bottom="567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B2" w:rsidRDefault="009423B2">
      <w:pPr>
        <w:spacing w:after="0" w:line="240" w:lineRule="auto"/>
      </w:pPr>
      <w:r>
        <w:separator/>
      </w:r>
    </w:p>
  </w:endnote>
  <w:endnote w:type="continuationSeparator" w:id="0">
    <w:p w:rsidR="009423B2" w:rsidRDefault="0094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B2" w:rsidRDefault="009423B2">
      <w:pPr>
        <w:spacing w:after="0" w:line="240" w:lineRule="auto"/>
      </w:pPr>
      <w:r>
        <w:separator/>
      </w:r>
    </w:p>
  </w:footnote>
  <w:footnote w:type="continuationSeparator" w:id="0">
    <w:p w:rsidR="009423B2" w:rsidRDefault="0094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C9" w:rsidRDefault="00BC25C9" w:rsidP="009723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0646">
      <w:rPr>
        <w:noProof/>
        <w:color w:val="000000"/>
      </w:rPr>
      <w:t>14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134634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22C2"/>
    <w:multiLevelType w:val="multilevel"/>
    <w:tmpl w:val="32D0B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59439D6"/>
    <w:multiLevelType w:val="multilevel"/>
    <w:tmpl w:val="2A160CDA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5C8793C"/>
    <w:multiLevelType w:val="hybridMultilevel"/>
    <w:tmpl w:val="B8B2256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476E4"/>
    <w:multiLevelType w:val="multilevel"/>
    <w:tmpl w:val="CFE2AF94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EB445B8"/>
    <w:multiLevelType w:val="multilevel"/>
    <w:tmpl w:val="C3007AD8"/>
    <w:lvl w:ilvl="0">
      <w:start w:val="1"/>
      <w:numFmt w:val="decimal"/>
      <w:lvlText w:val="%1."/>
      <w:lvlJc w:val="left"/>
      <w:pPr>
        <w:ind w:left="566" w:hanging="359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C2233E"/>
    <w:multiLevelType w:val="multilevel"/>
    <w:tmpl w:val="5FF23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80D71C5"/>
    <w:multiLevelType w:val="hybridMultilevel"/>
    <w:tmpl w:val="A3E040C6"/>
    <w:lvl w:ilvl="0" w:tplc="646021E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9ED620A"/>
    <w:multiLevelType w:val="multilevel"/>
    <w:tmpl w:val="E6420C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06B4E82"/>
    <w:multiLevelType w:val="multilevel"/>
    <w:tmpl w:val="41048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0E1059B"/>
    <w:multiLevelType w:val="multilevel"/>
    <w:tmpl w:val="651EA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12D7241"/>
    <w:multiLevelType w:val="multilevel"/>
    <w:tmpl w:val="D9C01536"/>
    <w:lvl w:ilvl="0">
      <w:start w:val="1"/>
      <w:numFmt w:val="bullet"/>
      <w:lvlText w:val="-"/>
      <w:lvlJc w:val="left"/>
      <w:pPr>
        <w:ind w:left="99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nsid w:val="234D075A"/>
    <w:multiLevelType w:val="multilevel"/>
    <w:tmpl w:val="842855C0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4661D3D"/>
    <w:multiLevelType w:val="multilevel"/>
    <w:tmpl w:val="C53ACD96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6391016"/>
    <w:multiLevelType w:val="multilevel"/>
    <w:tmpl w:val="BF48A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8E80E17"/>
    <w:multiLevelType w:val="multilevel"/>
    <w:tmpl w:val="543C0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B3A0C25"/>
    <w:multiLevelType w:val="multilevel"/>
    <w:tmpl w:val="26D4058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2BA63AA4"/>
    <w:multiLevelType w:val="multilevel"/>
    <w:tmpl w:val="BD748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C4162D0"/>
    <w:multiLevelType w:val="multilevel"/>
    <w:tmpl w:val="29B2F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5CD4942"/>
    <w:multiLevelType w:val="multilevel"/>
    <w:tmpl w:val="68642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75A4610"/>
    <w:multiLevelType w:val="multilevel"/>
    <w:tmpl w:val="441AF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38414944"/>
    <w:multiLevelType w:val="multilevel"/>
    <w:tmpl w:val="F6665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nsid w:val="3DAE09FC"/>
    <w:multiLevelType w:val="multilevel"/>
    <w:tmpl w:val="79D08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nsid w:val="3DD542A0"/>
    <w:multiLevelType w:val="multilevel"/>
    <w:tmpl w:val="52307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E087C57"/>
    <w:multiLevelType w:val="hybridMultilevel"/>
    <w:tmpl w:val="B0949E80"/>
    <w:lvl w:ilvl="0" w:tplc="2614395A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>
    <w:nsid w:val="41FA47A9"/>
    <w:multiLevelType w:val="multilevel"/>
    <w:tmpl w:val="C62C0E68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6544C0D"/>
    <w:multiLevelType w:val="multilevel"/>
    <w:tmpl w:val="9F389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73328D1"/>
    <w:multiLevelType w:val="multilevel"/>
    <w:tmpl w:val="3F18C65C"/>
    <w:lvl w:ilvl="0">
      <w:start w:val="1"/>
      <w:numFmt w:val="bullet"/>
      <w:pStyle w:val="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A073500"/>
    <w:multiLevelType w:val="multilevel"/>
    <w:tmpl w:val="212AA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A4B6894"/>
    <w:multiLevelType w:val="multilevel"/>
    <w:tmpl w:val="982084E2"/>
    <w:lvl w:ilvl="0">
      <w:start w:val="1"/>
      <w:numFmt w:val="bullet"/>
      <w:lvlText w:val="-"/>
      <w:lvlJc w:val="left"/>
      <w:pPr>
        <w:ind w:left="99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>
    <w:nsid w:val="4C884540"/>
    <w:multiLevelType w:val="multilevel"/>
    <w:tmpl w:val="CF965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4D2A7D3B"/>
    <w:multiLevelType w:val="hybridMultilevel"/>
    <w:tmpl w:val="BC824A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0476B"/>
    <w:multiLevelType w:val="multilevel"/>
    <w:tmpl w:val="28606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E8E61D6"/>
    <w:multiLevelType w:val="multilevel"/>
    <w:tmpl w:val="42EA9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ED21BA0"/>
    <w:multiLevelType w:val="multilevel"/>
    <w:tmpl w:val="DA6E3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nsid w:val="533A115E"/>
    <w:multiLevelType w:val="multilevel"/>
    <w:tmpl w:val="05A83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5BC134DA"/>
    <w:multiLevelType w:val="multilevel"/>
    <w:tmpl w:val="B99878D8"/>
    <w:lvl w:ilvl="0">
      <w:start w:val="1"/>
      <w:numFmt w:val="bullet"/>
      <w:lvlText w:val="-"/>
      <w:lvlJc w:val="left"/>
      <w:pPr>
        <w:ind w:left="99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>
    <w:nsid w:val="5C920E1D"/>
    <w:multiLevelType w:val="hybridMultilevel"/>
    <w:tmpl w:val="27A073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4C4D4B"/>
    <w:multiLevelType w:val="multilevel"/>
    <w:tmpl w:val="E03A9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60846EB7"/>
    <w:multiLevelType w:val="multilevel"/>
    <w:tmpl w:val="12ACD2AA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Arial" w:hAnsi="Times New Roman" w:cs="Times New Roman" w:hint="default"/>
        <w:b/>
        <w:u w:val="none"/>
        <w:shd w:val="clear" w:color="auto" w:fill="auto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0">
    <w:nsid w:val="678C37E4"/>
    <w:multiLevelType w:val="multilevel"/>
    <w:tmpl w:val="B74EB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69535F5C"/>
    <w:multiLevelType w:val="multilevel"/>
    <w:tmpl w:val="204ED84C"/>
    <w:lvl w:ilvl="0">
      <w:start w:val="1"/>
      <w:numFmt w:val="bullet"/>
      <w:lvlText w:val="-"/>
      <w:lvlJc w:val="left"/>
      <w:pPr>
        <w:ind w:left="99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>
    <w:nsid w:val="69E70007"/>
    <w:multiLevelType w:val="multilevel"/>
    <w:tmpl w:val="54885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6E766FBE"/>
    <w:multiLevelType w:val="multilevel"/>
    <w:tmpl w:val="59C65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>
    <w:nsid w:val="71397353"/>
    <w:multiLevelType w:val="multilevel"/>
    <w:tmpl w:val="27FE7EE8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22"/>
  </w:num>
  <w:num w:numId="5">
    <w:abstractNumId w:val="38"/>
  </w:num>
  <w:num w:numId="6">
    <w:abstractNumId w:val="14"/>
  </w:num>
  <w:num w:numId="7">
    <w:abstractNumId w:val="20"/>
  </w:num>
  <w:num w:numId="8">
    <w:abstractNumId w:val="13"/>
  </w:num>
  <w:num w:numId="9">
    <w:abstractNumId w:val="27"/>
  </w:num>
  <w:num w:numId="10">
    <w:abstractNumId w:val="17"/>
  </w:num>
  <w:num w:numId="11">
    <w:abstractNumId w:val="41"/>
  </w:num>
  <w:num w:numId="12">
    <w:abstractNumId w:val="23"/>
  </w:num>
  <w:num w:numId="13">
    <w:abstractNumId w:val="26"/>
  </w:num>
  <w:num w:numId="14">
    <w:abstractNumId w:val="36"/>
  </w:num>
  <w:num w:numId="15">
    <w:abstractNumId w:val="16"/>
  </w:num>
  <w:num w:numId="16">
    <w:abstractNumId w:val="15"/>
  </w:num>
  <w:num w:numId="17">
    <w:abstractNumId w:val="39"/>
  </w:num>
  <w:num w:numId="18">
    <w:abstractNumId w:val="19"/>
  </w:num>
  <w:num w:numId="19">
    <w:abstractNumId w:val="25"/>
  </w:num>
  <w:num w:numId="20">
    <w:abstractNumId w:val="5"/>
  </w:num>
  <w:num w:numId="21">
    <w:abstractNumId w:val="9"/>
  </w:num>
  <w:num w:numId="22">
    <w:abstractNumId w:val="40"/>
  </w:num>
  <w:num w:numId="23">
    <w:abstractNumId w:val="30"/>
  </w:num>
  <w:num w:numId="24">
    <w:abstractNumId w:val="10"/>
  </w:num>
  <w:num w:numId="25">
    <w:abstractNumId w:val="8"/>
  </w:num>
  <w:num w:numId="26">
    <w:abstractNumId w:val="43"/>
  </w:num>
  <w:num w:numId="27">
    <w:abstractNumId w:val="32"/>
  </w:num>
  <w:num w:numId="28">
    <w:abstractNumId w:val="42"/>
  </w:num>
  <w:num w:numId="29">
    <w:abstractNumId w:val="1"/>
  </w:num>
  <w:num w:numId="30">
    <w:abstractNumId w:val="35"/>
  </w:num>
  <w:num w:numId="31">
    <w:abstractNumId w:val="2"/>
  </w:num>
  <w:num w:numId="32">
    <w:abstractNumId w:val="21"/>
  </w:num>
  <w:num w:numId="33">
    <w:abstractNumId w:val="34"/>
  </w:num>
  <w:num w:numId="34">
    <w:abstractNumId w:val="33"/>
  </w:num>
  <w:num w:numId="35">
    <w:abstractNumId w:val="28"/>
  </w:num>
  <w:num w:numId="36">
    <w:abstractNumId w:val="12"/>
  </w:num>
  <w:num w:numId="37">
    <w:abstractNumId w:val="4"/>
  </w:num>
  <w:num w:numId="38">
    <w:abstractNumId w:val="18"/>
  </w:num>
  <w:num w:numId="39">
    <w:abstractNumId w:val="44"/>
  </w:num>
  <w:num w:numId="40">
    <w:abstractNumId w:val="24"/>
  </w:num>
  <w:num w:numId="41">
    <w:abstractNumId w:val="3"/>
  </w:num>
  <w:num w:numId="42">
    <w:abstractNumId w:val="31"/>
  </w:num>
  <w:num w:numId="43">
    <w:abstractNumId w:val="37"/>
  </w:num>
  <w:num w:numId="44">
    <w:abstractNumId w:val="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19"/>
    <w:rsid w:val="00017EB5"/>
    <w:rsid w:val="0003259B"/>
    <w:rsid w:val="00037CC5"/>
    <w:rsid w:val="00045244"/>
    <w:rsid w:val="000566CF"/>
    <w:rsid w:val="0006014B"/>
    <w:rsid w:val="00066F59"/>
    <w:rsid w:val="00074048"/>
    <w:rsid w:val="000A7C99"/>
    <w:rsid w:val="000B5E07"/>
    <w:rsid w:val="000D01EF"/>
    <w:rsid w:val="000D2192"/>
    <w:rsid w:val="000D40A9"/>
    <w:rsid w:val="000E1365"/>
    <w:rsid w:val="000F67EF"/>
    <w:rsid w:val="00100943"/>
    <w:rsid w:val="001159A4"/>
    <w:rsid w:val="00132638"/>
    <w:rsid w:val="00134362"/>
    <w:rsid w:val="00155FD4"/>
    <w:rsid w:val="001847F5"/>
    <w:rsid w:val="0018628D"/>
    <w:rsid w:val="00197F36"/>
    <w:rsid w:val="001A08FF"/>
    <w:rsid w:val="001A4CA4"/>
    <w:rsid w:val="001A6039"/>
    <w:rsid w:val="001B6BBA"/>
    <w:rsid w:val="001B739E"/>
    <w:rsid w:val="001B7875"/>
    <w:rsid w:val="002044F9"/>
    <w:rsid w:val="002065DB"/>
    <w:rsid w:val="00215EEA"/>
    <w:rsid w:val="00235217"/>
    <w:rsid w:val="002446C5"/>
    <w:rsid w:val="0025372C"/>
    <w:rsid w:val="00262821"/>
    <w:rsid w:val="00293258"/>
    <w:rsid w:val="002A29C4"/>
    <w:rsid w:val="002C42C6"/>
    <w:rsid w:val="002C7550"/>
    <w:rsid w:val="002D0A5D"/>
    <w:rsid w:val="002F4002"/>
    <w:rsid w:val="0030270E"/>
    <w:rsid w:val="00304AB5"/>
    <w:rsid w:val="003157DF"/>
    <w:rsid w:val="00317115"/>
    <w:rsid w:val="00354F6B"/>
    <w:rsid w:val="00355EA7"/>
    <w:rsid w:val="003671D0"/>
    <w:rsid w:val="003830FE"/>
    <w:rsid w:val="003A4F9B"/>
    <w:rsid w:val="003B4EBA"/>
    <w:rsid w:val="003B75F7"/>
    <w:rsid w:val="003C2587"/>
    <w:rsid w:val="003D32CC"/>
    <w:rsid w:val="003E3123"/>
    <w:rsid w:val="003E36B3"/>
    <w:rsid w:val="00411DD9"/>
    <w:rsid w:val="00414156"/>
    <w:rsid w:val="00472C2B"/>
    <w:rsid w:val="0048239E"/>
    <w:rsid w:val="00497AC0"/>
    <w:rsid w:val="004A0EE8"/>
    <w:rsid w:val="004D1C08"/>
    <w:rsid w:val="004D7765"/>
    <w:rsid w:val="004E11C0"/>
    <w:rsid w:val="005277DD"/>
    <w:rsid w:val="005735A7"/>
    <w:rsid w:val="00591100"/>
    <w:rsid w:val="005954AA"/>
    <w:rsid w:val="005C106C"/>
    <w:rsid w:val="005D0646"/>
    <w:rsid w:val="005E25CC"/>
    <w:rsid w:val="006046FF"/>
    <w:rsid w:val="0062236C"/>
    <w:rsid w:val="006272BF"/>
    <w:rsid w:val="00643D15"/>
    <w:rsid w:val="00660D89"/>
    <w:rsid w:val="006639C8"/>
    <w:rsid w:val="00665769"/>
    <w:rsid w:val="00670565"/>
    <w:rsid w:val="0067102D"/>
    <w:rsid w:val="00676505"/>
    <w:rsid w:val="00686616"/>
    <w:rsid w:val="00686998"/>
    <w:rsid w:val="0069547A"/>
    <w:rsid w:val="00697F1F"/>
    <w:rsid w:val="006A4CF4"/>
    <w:rsid w:val="006B4459"/>
    <w:rsid w:val="006B58BF"/>
    <w:rsid w:val="006B6415"/>
    <w:rsid w:val="006C2728"/>
    <w:rsid w:val="00717CDC"/>
    <w:rsid w:val="00722204"/>
    <w:rsid w:val="00732A6A"/>
    <w:rsid w:val="00760ECE"/>
    <w:rsid w:val="00762E78"/>
    <w:rsid w:val="007638F9"/>
    <w:rsid w:val="00771218"/>
    <w:rsid w:val="0078705D"/>
    <w:rsid w:val="007870BD"/>
    <w:rsid w:val="007E6901"/>
    <w:rsid w:val="008130A2"/>
    <w:rsid w:val="008347DC"/>
    <w:rsid w:val="00856BA8"/>
    <w:rsid w:val="00857726"/>
    <w:rsid w:val="008808D7"/>
    <w:rsid w:val="008A37E1"/>
    <w:rsid w:val="008C21E5"/>
    <w:rsid w:val="00916062"/>
    <w:rsid w:val="00917DBB"/>
    <w:rsid w:val="00933840"/>
    <w:rsid w:val="009423B2"/>
    <w:rsid w:val="009467C2"/>
    <w:rsid w:val="009479DC"/>
    <w:rsid w:val="00964A24"/>
    <w:rsid w:val="00965F0A"/>
    <w:rsid w:val="0097230F"/>
    <w:rsid w:val="00997633"/>
    <w:rsid w:val="009C299A"/>
    <w:rsid w:val="009C5BDF"/>
    <w:rsid w:val="009E15C3"/>
    <w:rsid w:val="009E2FCD"/>
    <w:rsid w:val="009F1595"/>
    <w:rsid w:val="00A20F2D"/>
    <w:rsid w:val="00A2190F"/>
    <w:rsid w:val="00A26E73"/>
    <w:rsid w:val="00A30AAE"/>
    <w:rsid w:val="00A51073"/>
    <w:rsid w:val="00A570E2"/>
    <w:rsid w:val="00A778D8"/>
    <w:rsid w:val="00A80CEA"/>
    <w:rsid w:val="00A947C5"/>
    <w:rsid w:val="00AA243F"/>
    <w:rsid w:val="00AA54F8"/>
    <w:rsid w:val="00AD4206"/>
    <w:rsid w:val="00AE38A9"/>
    <w:rsid w:val="00B001A8"/>
    <w:rsid w:val="00B07223"/>
    <w:rsid w:val="00B11EB6"/>
    <w:rsid w:val="00B14350"/>
    <w:rsid w:val="00B26689"/>
    <w:rsid w:val="00B2785C"/>
    <w:rsid w:val="00B30296"/>
    <w:rsid w:val="00B33B77"/>
    <w:rsid w:val="00B522E9"/>
    <w:rsid w:val="00B72AFE"/>
    <w:rsid w:val="00B96FDF"/>
    <w:rsid w:val="00BA44D9"/>
    <w:rsid w:val="00BA4B19"/>
    <w:rsid w:val="00BA6981"/>
    <w:rsid w:val="00BC25C9"/>
    <w:rsid w:val="00BF45A3"/>
    <w:rsid w:val="00C07D6E"/>
    <w:rsid w:val="00C07E98"/>
    <w:rsid w:val="00C30943"/>
    <w:rsid w:val="00C32018"/>
    <w:rsid w:val="00C6209C"/>
    <w:rsid w:val="00C62EC5"/>
    <w:rsid w:val="00C72FF3"/>
    <w:rsid w:val="00C979AD"/>
    <w:rsid w:val="00CA5D73"/>
    <w:rsid w:val="00CC036C"/>
    <w:rsid w:val="00CD5EC8"/>
    <w:rsid w:val="00CF60FF"/>
    <w:rsid w:val="00D011EF"/>
    <w:rsid w:val="00D02BB4"/>
    <w:rsid w:val="00D07716"/>
    <w:rsid w:val="00D1164B"/>
    <w:rsid w:val="00D1487F"/>
    <w:rsid w:val="00D44A89"/>
    <w:rsid w:val="00D500AF"/>
    <w:rsid w:val="00D7144D"/>
    <w:rsid w:val="00D757F8"/>
    <w:rsid w:val="00DA7199"/>
    <w:rsid w:val="00DA7A2D"/>
    <w:rsid w:val="00DC1133"/>
    <w:rsid w:val="00DE154A"/>
    <w:rsid w:val="00DE3DA6"/>
    <w:rsid w:val="00DF105E"/>
    <w:rsid w:val="00E03F16"/>
    <w:rsid w:val="00E855ED"/>
    <w:rsid w:val="00E97B51"/>
    <w:rsid w:val="00EB02CC"/>
    <w:rsid w:val="00EC03A0"/>
    <w:rsid w:val="00ED005A"/>
    <w:rsid w:val="00ED0887"/>
    <w:rsid w:val="00ED1D48"/>
    <w:rsid w:val="00ED573E"/>
    <w:rsid w:val="00EE4AAC"/>
    <w:rsid w:val="00F11398"/>
    <w:rsid w:val="00F25142"/>
    <w:rsid w:val="00F26694"/>
    <w:rsid w:val="00F3460C"/>
    <w:rsid w:val="00F82B71"/>
    <w:rsid w:val="00F96B61"/>
    <w:rsid w:val="00F97C61"/>
    <w:rsid w:val="00FA0639"/>
    <w:rsid w:val="00FF3E0A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6A"/>
    <w:rPr>
      <w:lang w:eastAsia="en-US"/>
    </w:rPr>
  </w:style>
  <w:style w:type="paragraph" w:styleId="10">
    <w:name w:val="heading 1"/>
    <w:basedOn w:val="a"/>
    <w:next w:val="a"/>
    <w:link w:val="11"/>
    <w:qFormat/>
    <w:rsid w:val="00ED18B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34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690A7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64A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690A72"/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paragraph" w:styleId="a5">
    <w:name w:val="Normal (Web)"/>
    <w:basedOn w:val="a"/>
    <w:uiPriority w:val="99"/>
    <w:rsid w:val="00690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2">
    <w:name w:val="Обычный1"/>
    <w:rsid w:val="00EC7A7A"/>
    <w:rPr>
      <w:rFonts w:ascii="Arial" w:eastAsia="Arial" w:hAnsi="Arial" w:cs="Arial"/>
      <w:color w:val="00000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564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564AF"/>
  </w:style>
  <w:style w:type="paragraph" w:styleId="a8">
    <w:name w:val="footer"/>
    <w:basedOn w:val="a"/>
    <w:link w:val="a9"/>
    <w:uiPriority w:val="99"/>
    <w:unhideWhenUsed/>
    <w:rsid w:val="00D564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564AF"/>
  </w:style>
  <w:style w:type="character" w:customStyle="1" w:styleId="40">
    <w:name w:val="Заголовок 4 Знак"/>
    <w:link w:val="4"/>
    <w:uiPriority w:val="9"/>
    <w:rsid w:val="00D564A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1">
    <w:name w:val="Заголовок 1 Знак"/>
    <w:link w:val="10"/>
    <w:rsid w:val="00ED18B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a">
    <w:name w:val="Hyperlink"/>
    <w:uiPriority w:val="99"/>
    <w:rsid w:val="00ED18BD"/>
    <w:rPr>
      <w:rFonts w:cs="Times New Roman"/>
      <w:color w:val="0000FF"/>
      <w:u w:val="single"/>
    </w:rPr>
  </w:style>
  <w:style w:type="paragraph" w:styleId="ab">
    <w:name w:val="TOC Heading"/>
    <w:basedOn w:val="10"/>
    <w:next w:val="a"/>
    <w:uiPriority w:val="39"/>
    <w:semiHidden/>
    <w:unhideWhenUsed/>
    <w:qFormat/>
    <w:rsid w:val="00ED18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uk-UA" w:eastAsia="en-US"/>
    </w:rPr>
  </w:style>
  <w:style w:type="paragraph" w:styleId="1">
    <w:name w:val="toc 1"/>
    <w:basedOn w:val="a"/>
    <w:next w:val="a"/>
    <w:autoRedefine/>
    <w:uiPriority w:val="39"/>
    <w:rsid w:val="0073333B"/>
    <w:pPr>
      <w:numPr>
        <w:numId w:val="9"/>
      </w:numPr>
      <w:tabs>
        <w:tab w:val="left" w:pos="851"/>
        <w:tab w:val="right" w:leader="dot" w:pos="9356"/>
      </w:tabs>
      <w:spacing w:after="0"/>
      <w:ind w:left="0" w:firstLine="284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c">
    <w:name w:val="Основной текст_"/>
    <w:link w:val="13"/>
    <w:locked/>
    <w:rsid w:val="002C3737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c"/>
    <w:rsid w:val="002C3737"/>
    <w:pPr>
      <w:widowControl w:val="0"/>
      <w:shd w:val="clear" w:color="auto" w:fill="FFFFFF"/>
      <w:spacing w:after="0" w:line="322" w:lineRule="exact"/>
      <w:ind w:hanging="340"/>
      <w:jc w:val="both"/>
    </w:pPr>
    <w:rPr>
      <w:spacing w:val="6"/>
    </w:rPr>
  </w:style>
  <w:style w:type="paragraph" w:styleId="ad">
    <w:name w:val="List Paragraph"/>
    <w:basedOn w:val="a"/>
    <w:uiPriority w:val="34"/>
    <w:qFormat/>
    <w:rsid w:val="008950B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8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782E43"/>
    <w:rPr>
      <w:rFonts w:ascii="Tahoma" w:hAnsi="Tahoma" w:cs="Tahoma"/>
      <w:sz w:val="16"/>
      <w:szCs w:val="16"/>
    </w:rPr>
  </w:style>
  <w:style w:type="paragraph" w:customStyle="1" w:styleId="21">
    <w:name w:val="Основний текст (2)"/>
    <w:basedOn w:val="a"/>
    <w:link w:val="22"/>
    <w:rsid w:val="00BD60A4"/>
    <w:pPr>
      <w:widowControl w:val="0"/>
      <w:shd w:val="clear" w:color="auto" w:fill="FFFFFF"/>
      <w:spacing w:after="0" w:line="310" w:lineRule="exact"/>
      <w:ind w:firstLine="6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2">
    <w:name w:val="Основний текст (2)_"/>
    <w:link w:val="21"/>
    <w:rsid w:val="00BD60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3">
    <w:name w:val="Body Text 2"/>
    <w:basedOn w:val="a"/>
    <w:link w:val="24"/>
    <w:uiPriority w:val="99"/>
    <w:rsid w:val="00755EB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ий текст 2 Знак"/>
    <w:link w:val="23"/>
    <w:uiPriority w:val="99"/>
    <w:rsid w:val="00755E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6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semiHidden/>
    <w:rsid w:val="00526CE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0">
    <w:name w:val="Strong"/>
    <w:uiPriority w:val="22"/>
    <w:qFormat/>
    <w:rsid w:val="00B051F5"/>
    <w:rPr>
      <w:b/>
      <w:bCs/>
    </w:rPr>
  </w:style>
  <w:style w:type="character" w:styleId="af1">
    <w:name w:val="annotation reference"/>
    <w:semiHidden/>
    <w:rsid w:val="0039747B"/>
    <w:rPr>
      <w:sz w:val="16"/>
      <w:szCs w:val="16"/>
    </w:rPr>
  </w:style>
  <w:style w:type="character" w:customStyle="1" w:styleId="20">
    <w:name w:val="Заголовок 2 Знак"/>
    <w:link w:val="2"/>
    <w:uiPriority w:val="9"/>
    <w:rsid w:val="000634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CA014F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CA014F"/>
  </w:style>
  <w:style w:type="paragraph" w:styleId="af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5">
    <w:name w:val="annotation text"/>
    <w:basedOn w:val="a"/>
    <w:link w:val="af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6">
    <w:name w:val="Текст примітки Знак"/>
    <w:basedOn w:val="a0"/>
    <w:link w:val="aff5"/>
    <w:uiPriority w:val="99"/>
    <w:semiHidden/>
    <w:rPr>
      <w:sz w:val="20"/>
      <w:szCs w:val="20"/>
      <w:lang w:eastAsia="en-US"/>
    </w:rPr>
  </w:style>
  <w:style w:type="table" w:styleId="aff7">
    <w:name w:val="Table Grid"/>
    <w:basedOn w:val="a1"/>
    <w:rsid w:val="000E13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1">
    <w:name w:val="Стандартний HTML1"/>
    <w:basedOn w:val="a"/>
    <w:rsid w:val="00414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x-none" w:eastAsia="ar-SA"/>
    </w:rPr>
  </w:style>
  <w:style w:type="table" w:customStyle="1" w:styleId="14">
    <w:name w:val="Сітка таблиці1"/>
    <w:basedOn w:val="a1"/>
    <w:next w:val="aff7"/>
    <w:rsid w:val="00066F5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basedOn w:val="a0"/>
    <w:uiPriority w:val="20"/>
    <w:qFormat/>
    <w:rsid w:val="006272BF"/>
    <w:rPr>
      <w:i/>
      <w:iCs/>
    </w:rPr>
  </w:style>
  <w:style w:type="paragraph" w:styleId="aff9">
    <w:name w:val="Body Text"/>
    <w:basedOn w:val="a"/>
    <w:link w:val="affa"/>
    <w:uiPriority w:val="99"/>
    <w:unhideWhenUsed/>
    <w:rsid w:val="001A4CA4"/>
    <w:pPr>
      <w:spacing w:after="120"/>
    </w:pPr>
  </w:style>
  <w:style w:type="character" w:customStyle="1" w:styleId="affa">
    <w:name w:val="Основний текст Знак"/>
    <w:basedOn w:val="a0"/>
    <w:link w:val="aff9"/>
    <w:uiPriority w:val="99"/>
    <w:rsid w:val="001A4CA4"/>
    <w:rPr>
      <w:lang w:eastAsia="en-US"/>
    </w:rPr>
  </w:style>
  <w:style w:type="character" w:customStyle="1" w:styleId="CharStyle4">
    <w:name w:val="CharStyle4"/>
    <w:rsid w:val="001A4CA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5"/>
      <w:w w:val="100"/>
      <w:position w:val="0"/>
      <w:sz w:val="16"/>
      <w:szCs w:val="16"/>
      <w:u w:val="none"/>
      <w:vertAlign w:val="baseline"/>
      <w:lang w:val="uk-UA" w:eastAsia="uk-UA" w:bidi="uk-UA"/>
    </w:rPr>
  </w:style>
  <w:style w:type="paragraph" w:customStyle="1" w:styleId="NormalText">
    <w:name w:val="Normal Text"/>
    <w:basedOn w:val="a"/>
    <w:rsid w:val="00964A24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  <w:lang w:val="en-US" w:eastAsia="zh-CN"/>
    </w:rPr>
  </w:style>
  <w:style w:type="character" w:customStyle="1" w:styleId="a4">
    <w:name w:val="Назва Знак"/>
    <w:basedOn w:val="a0"/>
    <w:link w:val="a3"/>
    <w:rsid w:val="00964A24"/>
    <w:rPr>
      <w:b/>
      <w:sz w:val="72"/>
      <w:szCs w:val="72"/>
      <w:lang w:eastAsia="en-US"/>
    </w:rPr>
  </w:style>
  <w:style w:type="character" w:customStyle="1" w:styleId="FontStyle76">
    <w:name w:val="Font Style76"/>
    <w:rsid w:val="00964A2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pple-tab-span">
    <w:name w:val="apple-tab-span"/>
    <w:basedOn w:val="a0"/>
    <w:rsid w:val="00C62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6A"/>
    <w:rPr>
      <w:lang w:eastAsia="en-US"/>
    </w:rPr>
  </w:style>
  <w:style w:type="paragraph" w:styleId="10">
    <w:name w:val="heading 1"/>
    <w:basedOn w:val="a"/>
    <w:next w:val="a"/>
    <w:link w:val="11"/>
    <w:qFormat/>
    <w:rsid w:val="00ED18B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34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690A7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64A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690A72"/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paragraph" w:styleId="a5">
    <w:name w:val="Normal (Web)"/>
    <w:basedOn w:val="a"/>
    <w:uiPriority w:val="99"/>
    <w:rsid w:val="00690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2">
    <w:name w:val="Обычный1"/>
    <w:rsid w:val="00EC7A7A"/>
    <w:rPr>
      <w:rFonts w:ascii="Arial" w:eastAsia="Arial" w:hAnsi="Arial" w:cs="Arial"/>
      <w:color w:val="00000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564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564AF"/>
  </w:style>
  <w:style w:type="paragraph" w:styleId="a8">
    <w:name w:val="footer"/>
    <w:basedOn w:val="a"/>
    <w:link w:val="a9"/>
    <w:uiPriority w:val="99"/>
    <w:unhideWhenUsed/>
    <w:rsid w:val="00D564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564AF"/>
  </w:style>
  <w:style w:type="character" w:customStyle="1" w:styleId="40">
    <w:name w:val="Заголовок 4 Знак"/>
    <w:link w:val="4"/>
    <w:uiPriority w:val="9"/>
    <w:rsid w:val="00D564A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1">
    <w:name w:val="Заголовок 1 Знак"/>
    <w:link w:val="10"/>
    <w:rsid w:val="00ED18B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a">
    <w:name w:val="Hyperlink"/>
    <w:uiPriority w:val="99"/>
    <w:rsid w:val="00ED18BD"/>
    <w:rPr>
      <w:rFonts w:cs="Times New Roman"/>
      <w:color w:val="0000FF"/>
      <w:u w:val="single"/>
    </w:rPr>
  </w:style>
  <w:style w:type="paragraph" w:styleId="ab">
    <w:name w:val="TOC Heading"/>
    <w:basedOn w:val="10"/>
    <w:next w:val="a"/>
    <w:uiPriority w:val="39"/>
    <w:semiHidden/>
    <w:unhideWhenUsed/>
    <w:qFormat/>
    <w:rsid w:val="00ED18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uk-UA" w:eastAsia="en-US"/>
    </w:rPr>
  </w:style>
  <w:style w:type="paragraph" w:styleId="1">
    <w:name w:val="toc 1"/>
    <w:basedOn w:val="a"/>
    <w:next w:val="a"/>
    <w:autoRedefine/>
    <w:uiPriority w:val="39"/>
    <w:rsid w:val="0073333B"/>
    <w:pPr>
      <w:numPr>
        <w:numId w:val="9"/>
      </w:numPr>
      <w:tabs>
        <w:tab w:val="left" w:pos="851"/>
        <w:tab w:val="right" w:leader="dot" w:pos="9356"/>
      </w:tabs>
      <w:spacing w:after="0"/>
      <w:ind w:left="0" w:firstLine="284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c">
    <w:name w:val="Основной текст_"/>
    <w:link w:val="13"/>
    <w:locked/>
    <w:rsid w:val="002C3737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c"/>
    <w:rsid w:val="002C3737"/>
    <w:pPr>
      <w:widowControl w:val="0"/>
      <w:shd w:val="clear" w:color="auto" w:fill="FFFFFF"/>
      <w:spacing w:after="0" w:line="322" w:lineRule="exact"/>
      <w:ind w:hanging="340"/>
      <w:jc w:val="both"/>
    </w:pPr>
    <w:rPr>
      <w:spacing w:val="6"/>
    </w:rPr>
  </w:style>
  <w:style w:type="paragraph" w:styleId="ad">
    <w:name w:val="List Paragraph"/>
    <w:basedOn w:val="a"/>
    <w:uiPriority w:val="34"/>
    <w:qFormat/>
    <w:rsid w:val="008950B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8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782E43"/>
    <w:rPr>
      <w:rFonts w:ascii="Tahoma" w:hAnsi="Tahoma" w:cs="Tahoma"/>
      <w:sz w:val="16"/>
      <w:szCs w:val="16"/>
    </w:rPr>
  </w:style>
  <w:style w:type="paragraph" w:customStyle="1" w:styleId="21">
    <w:name w:val="Основний текст (2)"/>
    <w:basedOn w:val="a"/>
    <w:link w:val="22"/>
    <w:rsid w:val="00BD60A4"/>
    <w:pPr>
      <w:widowControl w:val="0"/>
      <w:shd w:val="clear" w:color="auto" w:fill="FFFFFF"/>
      <w:spacing w:after="0" w:line="310" w:lineRule="exact"/>
      <w:ind w:firstLine="6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2">
    <w:name w:val="Основний текст (2)_"/>
    <w:link w:val="21"/>
    <w:rsid w:val="00BD60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3">
    <w:name w:val="Body Text 2"/>
    <w:basedOn w:val="a"/>
    <w:link w:val="24"/>
    <w:uiPriority w:val="99"/>
    <w:rsid w:val="00755EB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ий текст 2 Знак"/>
    <w:link w:val="23"/>
    <w:uiPriority w:val="99"/>
    <w:rsid w:val="00755E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6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semiHidden/>
    <w:rsid w:val="00526CE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0">
    <w:name w:val="Strong"/>
    <w:uiPriority w:val="22"/>
    <w:qFormat/>
    <w:rsid w:val="00B051F5"/>
    <w:rPr>
      <w:b/>
      <w:bCs/>
    </w:rPr>
  </w:style>
  <w:style w:type="character" w:styleId="af1">
    <w:name w:val="annotation reference"/>
    <w:semiHidden/>
    <w:rsid w:val="0039747B"/>
    <w:rPr>
      <w:sz w:val="16"/>
      <w:szCs w:val="16"/>
    </w:rPr>
  </w:style>
  <w:style w:type="character" w:customStyle="1" w:styleId="20">
    <w:name w:val="Заголовок 2 Знак"/>
    <w:link w:val="2"/>
    <w:uiPriority w:val="9"/>
    <w:rsid w:val="000634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CA014F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CA014F"/>
  </w:style>
  <w:style w:type="paragraph" w:styleId="af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5">
    <w:name w:val="annotation text"/>
    <w:basedOn w:val="a"/>
    <w:link w:val="af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6">
    <w:name w:val="Текст примітки Знак"/>
    <w:basedOn w:val="a0"/>
    <w:link w:val="aff5"/>
    <w:uiPriority w:val="99"/>
    <w:semiHidden/>
    <w:rPr>
      <w:sz w:val="20"/>
      <w:szCs w:val="20"/>
      <w:lang w:eastAsia="en-US"/>
    </w:rPr>
  </w:style>
  <w:style w:type="table" w:styleId="aff7">
    <w:name w:val="Table Grid"/>
    <w:basedOn w:val="a1"/>
    <w:rsid w:val="000E13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1">
    <w:name w:val="Стандартний HTML1"/>
    <w:basedOn w:val="a"/>
    <w:rsid w:val="00414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x-none" w:eastAsia="ar-SA"/>
    </w:rPr>
  </w:style>
  <w:style w:type="table" w:customStyle="1" w:styleId="14">
    <w:name w:val="Сітка таблиці1"/>
    <w:basedOn w:val="a1"/>
    <w:next w:val="aff7"/>
    <w:rsid w:val="00066F5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basedOn w:val="a0"/>
    <w:uiPriority w:val="20"/>
    <w:qFormat/>
    <w:rsid w:val="006272BF"/>
    <w:rPr>
      <w:i/>
      <w:iCs/>
    </w:rPr>
  </w:style>
  <w:style w:type="paragraph" w:styleId="aff9">
    <w:name w:val="Body Text"/>
    <w:basedOn w:val="a"/>
    <w:link w:val="affa"/>
    <w:uiPriority w:val="99"/>
    <w:unhideWhenUsed/>
    <w:rsid w:val="001A4CA4"/>
    <w:pPr>
      <w:spacing w:after="120"/>
    </w:pPr>
  </w:style>
  <w:style w:type="character" w:customStyle="1" w:styleId="affa">
    <w:name w:val="Основний текст Знак"/>
    <w:basedOn w:val="a0"/>
    <w:link w:val="aff9"/>
    <w:uiPriority w:val="99"/>
    <w:rsid w:val="001A4CA4"/>
    <w:rPr>
      <w:lang w:eastAsia="en-US"/>
    </w:rPr>
  </w:style>
  <w:style w:type="character" w:customStyle="1" w:styleId="CharStyle4">
    <w:name w:val="CharStyle4"/>
    <w:rsid w:val="001A4CA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5"/>
      <w:w w:val="100"/>
      <w:position w:val="0"/>
      <w:sz w:val="16"/>
      <w:szCs w:val="16"/>
      <w:u w:val="none"/>
      <w:vertAlign w:val="baseline"/>
      <w:lang w:val="uk-UA" w:eastAsia="uk-UA" w:bidi="uk-UA"/>
    </w:rPr>
  </w:style>
  <w:style w:type="paragraph" w:customStyle="1" w:styleId="NormalText">
    <w:name w:val="Normal Text"/>
    <w:basedOn w:val="a"/>
    <w:rsid w:val="00964A24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  <w:lang w:val="en-US" w:eastAsia="zh-CN"/>
    </w:rPr>
  </w:style>
  <w:style w:type="character" w:customStyle="1" w:styleId="a4">
    <w:name w:val="Назва Знак"/>
    <w:basedOn w:val="a0"/>
    <w:link w:val="a3"/>
    <w:rsid w:val="00964A24"/>
    <w:rPr>
      <w:b/>
      <w:sz w:val="72"/>
      <w:szCs w:val="72"/>
      <w:lang w:eastAsia="en-US"/>
    </w:rPr>
  </w:style>
  <w:style w:type="character" w:customStyle="1" w:styleId="FontStyle76">
    <w:name w:val="Font Style76"/>
    <w:rsid w:val="00964A2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pple-tab-span">
    <w:name w:val="apple-tab-span"/>
    <w:basedOn w:val="a0"/>
    <w:rsid w:val="00C6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eyQXeT7EUM4R1cUbwK/rSrK+g==">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3F092C-83ED-414B-9E1B-11063EA6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15507</Words>
  <Characters>8839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</dc:creator>
  <cp:lastModifiedBy>user</cp:lastModifiedBy>
  <cp:revision>3</cp:revision>
  <cp:lastPrinted>2022-08-09T09:00:00Z</cp:lastPrinted>
  <dcterms:created xsi:type="dcterms:W3CDTF">2022-08-09T08:21:00Z</dcterms:created>
  <dcterms:modified xsi:type="dcterms:W3CDTF">2022-08-09T09:03:00Z</dcterms:modified>
</cp:coreProperties>
</file>