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204" w:rsidRDefault="00A36204" w:rsidP="00F83EF6">
      <w:pPr>
        <w:ind w:left="5664" w:firstLine="708"/>
        <w:jc w:val="both"/>
        <w:rPr>
          <w:sz w:val="26"/>
          <w:szCs w:val="26"/>
        </w:rPr>
      </w:pPr>
      <w:r>
        <w:rPr>
          <w:sz w:val="26"/>
          <w:szCs w:val="26"/>
        </w:rPr>
        <w:t>Додаток 2</w:t>
      </w:r>
    </w:p>
    <w:p w:rsidR="00351E2D" w:rsidRDefault="00351E2D" w:rsidP="00A36204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A36204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            </w:t>
      </w:r>
      <w:r w:rsidR="00534BB6">
        <w:rPr>
          <w:sz w:val="26"/>
          <w:szCs w:val="26"/>
        </w:rPr>
        <w:t xml:space="preserve"> </w:t>
      </w:r>
      <w:r w:rsidR="00A36204">
        <w:rPr>
          <w:sz w:val="26"/>
          <w:szCs w:val="26"/>
        </w:rPr>
        <w:t xml:space="preserve">до  </w:t>
      </w:r>
      <w:r>
        <w:rPr>
          <w:sz w:val="26"/>
          <w:szCs w:val="26"/>
        </w:rPr>
        <w:t>рішення Бродівської</w:t>
      </w:r>
      <w:r w:rsidR="00A36204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</w:t>
      </w:r>
    </w:p>
    <w:p w:rsidR="00A36204" w:rsidRDefault="00351E2D" w:rsidP="00A3620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</w:t>
      </w:r>
      <w:r w:rsidR="000A6C23">
        <w:rPr>
          <w:sz w:val="26"/>
          <w:szCs w:val="26"/>
        </w:rPr>
        <w:t xml:space="preserve">                               </w:t>
      </w:r>
      <w:r w:rsidR="00534BB6">
        <w:rPr>
          <w:sz w:val="26"/>
          <w:szCs w:val="26"/>
        </w:rPr>
        <w:t xml:space="preserve"> </w:t>
      </w:r>
      <w:r w:rsidR="00A36204">
        <w:rPr>
          <w:sz w:val="26"/>
          <w:szCs w:val="26"/>
        </w:rPr>
        <w:t>міської  ради</w:t>
      </w:r>
    </w:p>
    <w:p w:rsidR="00A36204" w:rsidRDefault="00A36204" w:rsidP="00A36204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</w:t>
      </w:r>
      <w:r w:rsidR="000A6C23">
        <w:rPr>
          <w:sz w:val="26"/>
          <w:szCs w:val="26"/>
        </w:rPr>
        <w:t xml:space="preserve">  </w:t>
      </w:r>
      <w:r w:rsidR="00534BB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від </w:t>
      </w:r>
      <w:r w:rsidR="00894058">
        <w:rPr>
          <w:sz w:val="26"/>
          <w:szCs w:val="26"/>
        </w:rPr>
        <w:t xml:space="preserve">22. 06. </w:t>
      </w:r>
      <w:r w:rsidR="00861A15">
        <w:rPr>
          <w:sz w:val="26"/>
          <w:szCs w:val="26"/>
        </w:rPr>
        <w:t>20</w:t>
      </w:r>
      <w:r w:rsidR="00F83EF6">
        <w:rPr>
          <w:sz w:val="26"/>
          <w:szCs w:val="26"/>
        </w:rPr>
        <w:t>2</w:t>
      </w:r>
      <w:r w:rsidR="009E74B5">
        <w:rPr>
          <w:sz w:val="26"/>
          <w:szCs w:val="26"/>
        </w:rPr>
        <w:t>2</w:t>
      </w:r>
      <w:r w:rsidR="00861A15">
        <w:rPr>
          <w:sz w:val="26"/>
          <w:szCs w:val="26"/>
        </w:rPr>
        <w:t>року</w:t>
      </w:r>
      <w:r>
        <w:rPr>
          <w:sz w:val="26"/>
          <w:szCs w:val="26"/>
        </w:rPr>
        <w:t xml:space="preserve"> №</w:t>
      </w:r>
      <w:r w:rsidR="00894058">
        <w:rPr>
          <w:sz w:val="26"/>
          <w:szCs w:val="26"/>
        </w:rPr>
        <w:t xml:space="preserve"> 704</w:t>
      </w:r>
    </w:p>
    <w:p w:rsidR="00A36204" w:rsidRDefault="00A36204" w:rsidP="00A3620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</w:p>
    <w:p w:rsidR="00A36204" w:rsidRDefault="00A36204" w:rsidP="00A36204">
      <w:pPr>
        <w:jc w:val="center"/>
        <w:rPr>
          <w:sz w:val="26"/>
          <w:szCs w:val="26"/>
        </w:rPr>
      </w:pPr>
    </w:p>
    <w:p w:rsidR="00A36204" w:rsidRDefault="00A36204" w:rsidP="00A36204">
      <w:pPr>
        <w:jc w:val="center"/>
        <w:rPr>
          <w:sz w:val="26"/>
          <w:szCs w:val="26"/>
        </w:rPr>
      </w:pPr>
      <w:r>
        <w:rPr>
          <w:sz w:val="26"/>
          <w:szCs w:val="26"/>
        </w:rPr>
        <w:t>ПЕРЕЛІК</w:t>
      </w:r>
      <w:r>
        <w:rPr>
          <w:sz w:val="26"/>
          <w:szCs w:val="26"/>
        </w:rPr>
        <w:br/>
        <w:t>пільг для фізичних та юридичних осіб, наданих відповідно до підпункту 266.4.2 пункту 266.4 статті 266 Податкового кодексу України, зі сплати податку на нерухоме майно, відмінне від земельної ділянки</w:t>
      </w:r>
    </w:p>
    <w:p w:rsidR="00A36204" w:rsidRDefault="00A36204" w:rsidP="00A36204">
      <w:pPr>
        <w:jc w:val="center"/>
        <w:rPr>
          <w:sz w:val="26"/>
          <w:szCs w:val="26"/>
        </w:rPr>
      </w:pPr>
    </w:p>
    <w:p w:rsidR="00A36204" w:rsidRDefault="00A36204" w:rsidP="00A36204">
      <w:pPr>
        <w:jc w:val="center"/>
        <w:rPr>
          <w:sz w:val="26"/>
          <w:szCs w:val="26"/>
        </w:rPr>
      </w:pPr>
      <w:r>
        <w:rPr>
          <w:sz w:val="26"/>
          <w:szCs w:val="26"/>
        </w:rPr>
        <w:t>Пільги встановлюються  та вводяться у дію з 01.01.20</w:t>
      </w:r>
      <w:r w:rsidR="00351E2D">
        <w:rPr>
          <w:sz w:val="26"/>
          <w:szCs w:val="26"/>
        </w:rPr>
        <w:t>2</w:t>
      </w:r>
      <w:r w:rsidR="009E74B5">
        <w:rPr>
          <w:sz w:val="26"/>
          <w:szCs w:val="26"/>
        </w:rPr>
        <w:t>3року</w:t>
      </w:r>
      <w:r>
        <w:rPr>
          <w:sz w:val="26"/>
          <w:szCs w:val="26"/>
        </w:rPr>
        <w:t>.</w:t>
      </w:r>
    </w:p>
    <w:p w:rsidR="00A36204" w:rsidRPr="00894058" w:rsidRDefault="00A36204" w:rsidP="00A36204">
      <w:pPr>
        <w:jc w:val="center"/>
      </w:pPr>
      <w:r>
        <w:rPr>
          <w:sz w:val="26"/>
          <w:szCs w:val="26"/>
        </w:rPr>
        <w:t xml:space="preserve">Дія </w:t>
      </w:r>
      <w:r w:rsidR="00351E2D">
        <w:rPr>
          <w:sz w:val="26"/>
          <w:szCs w:val="26"/>
        </w:rPr>
        <w:t xml:space="preserve">цього рішення </w:t>
      </w:r>
      <w:r>
        <w:rPr>
          <w:sz w:val="26"/>
          <w:szCs w:val="26"/>
        </w:rPr>
        <w:t xml:space="preserve"> поширюється на всю територію </w:t>
      </w:r>
      <w:bookmarkStart w:id="0" w:name="_GoBack"/>
      <w:r w:rsidR="00894058" w:rsidRPr="00894058">
        <w:rPr>
          <w:color w:val="000000" w:themeColor="text1"/>
          <w:sz w:val="26"/>
          <w:szCs w:val="26"/>
        </w:rPr>
        <w:t>Бродівськ</w:t>
      </w:r>
      <w:r w:rsidR="00894058" w:rsidRPr="00894058">
        <w:rPr>
          <w:color w:val="000000" w:themeColor="text1"/>
          <w:sz w:val="26"/>
          <w:szCs w:val="26"/>
        </w:rPr>
        <w:t>ої</w:t>
      </w:r>
      <w:r w:rsidR="00894058" w:rsidRPr="00894058">
        <w:rPr>
          <w:color w:val="000000" w:themeColor="text1"/>
          <w:sz w:val="26"/>
          <w:szCs w:val="26"/>
        </w:rPr>
        <w:t xml:space="preserve"> міськ</w:t>
      </w:r>
      <w:r w:rsidR="00894058" w:rsidRPr="00894058">
        <w:rPr>
          <w:color w:val="000000" w:themeColor="text1"/>
          <w:sz w:val="26"/>
          <w:szCs w:val="26"/>
        </w:rPr>
        <w:t>ої</w:t>
      </w:r>
      <w:r w:rsidR="00894058" w:rsidRPr="00894058">
        <w:rPr>
          <w:color w:val="000000" w:themeColor="text1"/>
          <w:sz w:val="26"/>
          <w:szCs w:val="26"/>
        </w:rPr>
        <w:t xml:space="preserve"> територіальн</w:t>
      </w:r>
      <w:r w:rsidR="00894058" w:rsidRPr="00894058">
        <w:rPr>
          <w:color w:val="000000" w:themeColor="text1"/>
          <w:sz w:val="26"/>
          <w:szCs w:val="26"/>
        </w:rPr>
        <w:t>ої</w:t>
      </w:r>
      <w:r w:rsidR="00894058" w:rsidRPr="00894058">
        <w:rPr>
          <w:color w:val="000000" w:themeColor="text1"/>
          <w:sz w:val="26"/>
          <w:szCs w:val="26"/>
        </w:rPr>
        <w:t xml:space="preserve"> громад</w:t>
      </w:r>
      <w:r w:rsidR="00894058" w:rsidRPr="00894058">
        <w:rPr>
          <w:color w:val="000000" w:themeColor="text1"/>
          <w:sz w:val="26"/>
          <w:szCs w:val="26"/>
        </w:rPr>
        <w:t>и</w:t>
      </w:r>
      <w:r w:rsidR="00894058" w:rsidRPr="00894058">
        <w:rPr>
          <w:color w:val="000000" w:themeColor="text1"/>
          <w:sz w:val="26"/>
          <w:szCs w:val="26"/>
        </w:rPr>
        <w:t xml:space="preserve"> у </w:t>
      </w:r>
      <w:proofErr w:type="spellStart"/>
      <w:r w:rsidR="00894058" w:rsidRPr="00894058">
        <w:rPr>
          <w:color w:val="000000" w:themeColor="text1"/>
          <w:sz w:val="26"/>
          <w:szCs w:val="26"/>
        </w:rPr>
        <w:t>Золочівському</w:t>
      </w:r>
      <w:proofErr w:type="spellEnd"/>
      <w:r w:rsidR="00894058" w:rsidRPr="00894058">
        <w:rPr>
          <w:color w:val="000000" w:themeColor="text1"/>
          <w:sz w:val="26"/>
          <w:szCs w:val="26"/>
        </w:rPr>
        <w:t xml:space="preserve"> районі у Львівській області</w:t>
      </w:r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5"/>
        <w:gridCol w:w="2205"/>
        <w:gridCol w:w="2205"/>
        <w:gridCol w:w="3240"/>
      </w:tblGrid>
      <w:tr w:rsidR="00A36204" w:rsidTr="00A36204">
        <w:trPr>
          <w:trHeight w:val="615"/>
        </w:trPr>
        <w:tc>
          <w:tcPr>
            <w:tcW w:w="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204" w:rsidRDefault="00A36204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області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204" w:rsidRDefault="00A36204" w:rsidP="009E74B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Код </w:t>
            </w:r>
            <w:r w:rsidR="009E74B5">
              <w:rPr>
                <w:sz w:val="26"/>
                <w:szCs w:val="26"/>
              </w:rPr>
              <w:t>району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204" w:rsidRDefault="00A36204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згідно з КАТ</w:t>
            </w:r>
            <w:r w:rsidR="00C0205C">
              <w:rPr>
                <w:sz w:val="26"/>
                <w:szCs w:val="26"/>
              </w:rPr>
              <w:t>ОТТГ</w:t>
            </w:r>
          </w:p>
        </w:tc>
        <w:tc>
          <w:tcPr>
            <w:tcW w:w="2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204" w:rsidRDefault="00A36204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Найменування адміністративно-територіальної одиниці або </w:t>
            </w:r>
            <w:r>
              <w:rPr>
                <w:sz w:val="26"/>
                <w:szCs w:val="26"/>
              </w:rPr>
              <w:br/>
              <w:t>населеного пункту, або території об’єднаної територіальної громади</w:t>
            </w:r>
          </w:p>
        </w:tc>
      </w:tr>
      <w:tr w:rsidR="00D25CA6" w:rsidRPr="00D25CA6" w:rsidTr="00A36204">
        <w:trPr>
          <w:trHeight w:val="615"/>
        </w:trPr>
        <w:tc>
          <w:tcPr>
            <w:tcW w:w="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CA6" w:rsidRDefault="00D25CA6" w:rsidP="00D25CA6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UA46000000000026241</w:t>
            </w:r>
          </w:p>
          <w:p w:rsidR="00A36204" w:rsidRDefault="00A36204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23B" w:rsidRDefault="00F5323B" w:rsidP="00F5323B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UA460400</w:t>
            </w:r>
            <w:r w:rsidR="009E74B5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00</w:t>
            </w:r>
            <w:r w:rsidR="009E74B5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00</w:t>
            </w:r>
            <w:r w:rsidR="009E74B5">
              <w:rPr>
                <w:color w:val="000000"/>
                <w:sz w:val="20"/>
                <w:szCs w:val="20"/>
              </w:rPr>
              <w:t>69196</w:t>
            </w:r>
          </w:p>
          <w:p w:rsidR="00A36204" w:rsidRPr="000A6C23" w:rsidRDefault="00A36204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23B" w:rsidRDefault="00F5323B" w:rsidP="00F5323B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UA46040010000033885</w:t>
            </w:r>
          </w:p>
          <w:p w:rsidR="00A36204" w:rsidRPr="000A6C23" w:rsidRDefault="00A36204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204" w:rsidRPr="00D25CA6" w:rsidRDefault="00894058" w:rsidP="00F23EF3">
            <w:pPr>
              <w:jc w:val="both"/>
              <w:rPr>
                <w:sz w:val="26"/>
                <w:szCs w:val="26"/>
              </w:rPr>
            </w:pPr>
            <w:r w:rsidRPr="00895408">
              <w:rPr>
                <w:color w:val="000000" w:themeColor="text1"/>
                <w:sz w:val="23"/>
                <w:szCs w:val="23"/>
              </w:rPr>
              <w:t xml:space="preserve">Бродівська міська територіальна громада у </w:t>
            </w:r>
            <w:proofErr w:type="spellStart"/>
            <w:r w:rsidRPr="00895408">
              <w:rPr>
                <w:color w:val="000000" w:themeColor="text1"/>
                <w:sz w:val="23"/>
                <w:szCs w:val="23"/>
              </w:rPr>
              <w:t>Золочівському</w:t>
            </w:r>
            <w:proofErr w:type="spellEnd"/>
            <w:r w:rsidRPr="00895408">
              <w:rPr>
                <w:color w:val="000000" w:themeColor="text1"/>
                <w:sz w:val="23"/>
                <w:szCs w:val="23"/>
              </w:rPr>
              <w:t xml:space="preserve"> районі у Львівській області</w:t>
            </w:r>
          </w:p>
        </w:tc>
      </w:tr>
    </w:tbl>
    <w:p w:rsidR="00351E2D" w:rsidRDefault="00351E2D" w:rsidP="00351E2D">
      <w:pPr>
        <w:pStyle w:val="rvps57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351E2D" w:rsidRPr="000E0F08" w:rsidRDefault="00351E2D" w:rsidP="00351E2D">
      <w:pPr>
        <w:pStyle w:val="rvps57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0E0F08">
        <w:rPr>
          <w:rStyle w:val="rvts7"/>
          <w:sz w:val="28"/>
          <w:szCs w:val="28"/>
          <w:lang w:val="uk-UA"/>
        </w:rPr>
        <w:t>1. Звільнити від сплати податку на нерухоме майно, відмінне від земельної ділянки</w:t>
      </w:r>
      <w:r>
        <w:rPr>
          <w:rStyle w:val="rvts7"/>
          <w:sz w:val="28"/>
          <w:szCs w:val="28"/>
          <w:lang w:val="uk-UA"/>
        </w:rPr>
        <w:t xml:space="preserve"> у розмірі 100%</w:t>
      </w:r>
      <w:r w:rsidRPr="000E0F08">
        <w:rPr>
          <w:rStyle w:val="rvts7"/>
          <w:sz w:val="28"/>
          <w:szCs w:val="28"/>
          <w:lang w:val="uk-UA"/>
        </w:rPr>
        <w:t>:</w:t>
      </w:r>
    </w:p>
    <w:p w:rsidR="00351E2D" w:rsidRDefault="00351E2D" w:rsidP="00351E2D">
      <w:pPr>
        <w:pStyle w:val="rvps59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351E2D" w:rsidRDefault="00351E2D" w:rsidP="00351E2D">
      <w:pPr>
        <w:pStyle w:val="rvps59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  <w:r w:rsidRPr="000E0F08">
        <w:rPr>
          <w:rStyle w:val="rvts7"/>
          <w:sz w:val="28"/>
          <w:szCs w:val="28"/>
          <w:lang w:val="uk-UA"/>
        </w:rPr>
        <w:t xml:space="preserve">1.1. Об’єкти нежитлової та/або житлової нерухомості власником яких є релігійні організації, статути (положення) яких зареєстровані у встановленому законодавством порядку, крім об`єктів нерухомості, які використовуються у комерційних цілях та крім релігійних громад </w:t>
      </w:r>
      <w:r w:rsidRPr="000E0F08">
        <w:rPr>
          <w:bCs/>
          <w:sz w:val="28"/>
          <w:szCs w:val="28"/>
          <w:lang w:val="uk-UA"/>
        </w:rPr>
        <w:t>Української православної церкви (Московський патріархат).</w:t>
      </w:r>
      <w:r w:rsidRPr="000E0F08">
        <w:rPr>
          <w:rStyle w:val="rvts7"/>
          <w:sz w:val="28"/>
          <w:szCs w:val="28"/>
          <w:lang w:val="uk-UA"/>
        </w:rPr>
        <w:t xml:space="preserve"> </w:t>
      </w:r>
    </w:p>
    <w:p w:rsidR="00351E2D" w:rsidRDefault="00351E2D" w:rsidP="00351E2D">
      <w:pPr>
        <w:pStyle w:val="rvps59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0E0F08">
        <w:rPr>
          <w:rStyle w:val="rvts7"/>
          <w:sz w:val="28"/>
          <w:szCs w:val="28"/>
          <w:lang w:val="uk-UA"/>
        </w:rPr>
        <w:t xml:space="preserve">1.2. </w:t>
      </w:r>
      <w:r w:rsidR="009E74B5">
        <w:rPr>
          <w:rStyle w:val="rvts7"/>
          <w:sz w:val="28"/>
          <w:szCs w:val="28"/>
          <w:lang w:val="uk-UA"/>
        </w:rPr>
        <w:t>Г</w:t>
      </w:r>
      <w:r w:rsidRPr="000E0F08">
        <w:rPr>
          <w:rStyle w:val="rvts7"/>
          <w:sz w:val="28"/>
          <w:szCs w:val="28"/>
          <w:lang w:val="uk-UA"/>
        </w:rPr>
        <w:t>осподарські та дворові будівлі, що перебувають у власності громадян.</w:t>
      </w:r>
    </w:p>
    <w:p w:rsidR="00351E2D" w:rsidRDefault="00351E2D" w:rsidP="00351E2D">
      <w:pPr>
        <w:pStyle w:val="rvps59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  <w:r w:rsidRPr="000E0F08">
        <w:rPr>
          <w:sz w:val="28"/>
          <w:szCs w:val="28"/>
          <w:lang w:val="uk-UA"/>
        </w:rPr>
        <w:t>1.3.</w:t>
      </w:r>
      <w:r w:rsidRPr="000E0F08">
        <w:rPr>
          <w:rStyle w:val="rvts7"/>
          <w:sz w:val="28"/>
          <w:szCs w:val="28"/>
          <w:lang w:val="uk-UA"/>
        </w:rPr>
        <w:t xml:space="preserve"> Об’єкти нежитлової нерухомості державних фондів соціального страхування.</w:t>
      </w:r>
    </w:p>
    <w:p w:rsidR="00197E2F" w:rsidRPr="00197E2F" w:rsidRDefault="00197E2F" w:rsidP="00351E2D">
      <w:pPr>
        <w:pStyle w:val="rvps59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C85104" w:rsidRPr="00197E2F" w:rsidRDefault="00C85104">
      <w:pPr>
        <w:rPr>
          <w:sz w:val="28"/>
          <w:szCs w:val="28"/>
        </w:rPr>
      </w:pPr>
    </w:p>
    <w:p w:rsidR="00351E2D" w:rsidRDefault="00351E2D"/>
    <w:p w:rsidR="00351E2D" w:rsidRDefault="00351E2D"/>
    <w:p w:rsidR="00351E2D" w:rsidRDefault="00351E2D"/>
    <w:p w:rsidR="00351E2D" w:rsidRDefault="00351E2D"/>
    <w:p w:rsidR="00351E2D" w:rsidRDefault="00351E2D"/>
    <w:p w:rsidR="00351E2D" w:rsidRPr="00351E2D" w:rsidRDefault="00351E2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351E2D">
        <w:rPr>
          <w:b/>
          <w:sz w:val="28"/>
          <w:szCs w:val="28"/>
        </w:rPr>
        <w:t xml:space="preserve">Секретар ради                                                                   </w:t>
      </w:r>
      <w:r w:rsidR="00D179F6">
        <w:rPr>
          <w:b/>
          <w:sz w:val="28"/>
          <w:szCs w:val="28"/>
        </w:rPr>
        <w:t>Руслан ШИШКА</w:t>
      </w:r>
    </w:p>
    <w:sectPr w:rsidR="00351E2D" w:rsidRPr="00351E2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204"/>
    <w:rsid w:val="000A6C23"/>
    <w:rsid w:val="00197E2F"/>
    <w:rsid w:val="00351E2D"/>
    <w:rsid w:val="004F7871"/>
    <w:rsid w:val="00534BB6"/>
    <w:rsid w:val="00601448"/>
    <w:rsid w:val="006A0D7B"/>
    <w:rsid w:val="00861A15"/>
    <w:rsid w:val="00894058"/>
    <w:rsid w:val="009E74B5"/>
    <w:rsid w:val="00A36204"/>
    <w:rsid w:val="00C0205C"/>
    <w:rsid w:val="00C51D85"/>
    <w:rsid w:val="00C85104"/>
    <w:rsid w:val="00C9177F"/>
    <w:rsid w:val="00D179F6"/>
    <w:rsid w:val="00D25CA6"/>
    <w:rsid w:val="00F23EF3"/>
    <w:rsid w:val="00F5323B"/>
    <w:rsid w:val="00F8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2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7">
    <w:name w:val="rvts7"/>
    <w:basedOn w:val="a0"/>
    <w:rsid w:val="00351E2D"/>
  </w:style>
  <w:style w:type="paragraph" w:customStyle="1" w:styleId="rvps59">
    <w:name w:val="rvps59"/>
    <w:basedOn w:val="a"/>
    <w:rsid w:val="00351E2D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customStyle="1" w:styleId="rvps57">
    <w:name w:val="rvps57"/>
    <w:basedOn w:val="a"/>
    <w:rsid w:val="00351E2D"/>
    <w:pPr>
      <w:suppressAutoHyphens w:val="0"/>
      <w:spacing w:before="100" w:beforeAutospacing="1" w:after="100" w:afterAutospacing="1"/>
    </w:pPr>
    <w:rPr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2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7">
    <w:name w:val="rvts7"/>
    <w:basedOn w:val="a0"/>
    <w:rsid w:val="00351E2D"/>
  </w:style>
  <w:style w:type="paragraph" w:customStyle="1" w:styleId="rvps59">
    <w:name w:val="rvps59"/>
    <w:basedOn w:val="a"/>
    <w:rsid w:val="00351E2D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customStyle="1" w:styleId="rvps57">
    <w:name w:val="rvps57"/>
    <w:basedOn w:val="a"/>
    <w:rsid w:val="00351E2D"/>
    <w:pPr>
      <w:suppressAutoHyphens w:val="0"/>
      <w:spacing w:before="100" w:beforeAutospacing="1" w:after="100" w:afterAutospacing="1"/>
    </w:pPr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436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1051</Words>
  <Characters>600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20181205</dc:creator>
  <cp:lastModifiedBy>20181205</cp:lastModifiedBy>
  <cp:revision>8</cp:revision>
  <cp:lastPrinted>2022-06-28T09:42:00Z</cp:lastPrinted>
  <dcterms:created xsi:type="dcterms:W3CDTF">2021-04-01T11:39:00Z</dcterms:created>
  <dcterms:modified xsi:type="dcterms:W3CDTF">2022-06-28T09:45:00Z</dcterms:modified>
</cp:coreProperties>
</file>